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AEE70" w14:textId="77777777" w:rsidR="00654B64" w:rsidRPr="002B3E34" w:rsidRDefault="00186D4A" w:rsidP="000433A7">
      <w:pPr>
        <w:rPr>
          <w:rFonts w:ascii="Calibri" w:hAnsi="Calibri" w:cs="Calibri"/>
        </w:rPr>
      </w:pPr>
      <w:r>
        <w:rPr>
          <w:noProof/>
          <w:shd w:val="clear" w:color="auto" w:fill="E6E6E6"/>
          <w:lang w:eastAsia="nl-NL"/>
        </w:rPr>
        <w:drawing>
          <wp:anchor distT="0" distB="0" distL="114300" distR="114300" simplePos="0" relativeHeight="251666432" behindDoc="0" locked="0" layoutInCell="1" allowOverlap="1" wp14:anchorId="290C5C0F" wp14:editId="4E8845B2">
            <wp:simplePos x="0" y="0"/>
            <wp:positionH relativeFrom="column">
              <wp:posOffset>4023360</wp:posOffset>
            </wp:positionH>
            <wp:positionV relativeFrom="paragraph">
              <wp:posOffset>-681742</wp:posOffset>
            </wp:positionV>
            <wp:extent cx="2266350" cy="683812"/>
            <wp:effectExtent l="0" t="0" r="635" b="2540"/>
            <wp:wrapNone/>
            <wp:docPr id="2" name="Afbeelding 2" descr="SIV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SIVON&#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6350" cy="683812"/>
                    </a:xfrm>
                    <a:prstGeom prst="rect">
                      <a:avLst/>
                    </a:prstGeom>
                  </pic:spPr>
                </pic:pic>
              </a:graphicData>
            </a:graphic>
            <wp14:sizeRelH relativeFrom="margin">
              <wp14:pctWidth>0</wp14:pctWidth>
            </wp14:sizeRelH>
            <wp14:sizeRelV relativeFrom="margin">
              <wp14:pctHeight>0</wp14:pctHeight>
            </wp14:sizeRelV>
          </wp:anchor>
        </w:drawing>
      </w:r>
    </w:p>
    <w:p w14:paraId="65AA17BD" w14:textId="77777777" w:rsidR="00045309" w:rsidRPr="002B3E34" w:rsidRDefault="00045309" w:rsidP="00870362">
      <w:pPr>
        <w:spacing w:after="0" w:line="264" w:lineRule="auto"/>
        <w:jc w:val="center"/>
        <w:rPr>
          <w:rFonts w:ascii="Calibri" w:hAnsi="Calibri" w:cs="Calibri"/>
          <w:b/>
          <w:bCs/>
          <w:sz w:val="24"/>
          <w:szCs w:val="24"/>
        </w:rPr>
      </w:pPr>
    </w:p>
    <w:p w14:paraId="495D961C" w14:textId="77777777" w:rsidR="00045309" w:rsidRPr="002B3E34" w:rsidRDefault="00493542" w:rsidP="00493542">
      <w:pPr>
        <w:tabs>
          <w:tab w:val="left" w:pos="8250"/>
        </w:tabs>
        <w:spacing w:after="0" w:line="264" w:lineRule="auto"/>
        <w:rPr>
          <w:rFonts w:ascii="Calibri" w:hAnsi="Calibri" w:cs="Calibri"/>
          <w:b/>
          <w:bCs/>
          <w:sz w:val="24"/>
          <w:szCs w:val="24"/>
        </w:rPr>
      </w:pPr>
      <w:r>
        <w:rPr>
          <w:rFonts w:ascii="Calibri" w:hAnsi="Calibri" w:cs="Calibri"/>
          <w:b/>
          <w:bCs/>
          <w:sz w:val="24"/>
          <w:szCs w:val="24"/>
        </w:rPr>
        <w:tab/>
      </w:r>
    </w:p>
    <w:p w14:paraId="265491F5" w14:textId="77777777" w:rsidR="3E798D9C" w:rsidRPr="002B3E34" w:rsidRDefault="6F759603" w:rsidP="00870362">
      <w:pPr>
        <w:spacing w:after="0" w:line="264" w:lineRule="auto"/>
        <w:jc w:val="center"/>
        <w:rPr>
          <w:rFonts w:ascii="Calibri" w:hAnsi="Calibri" w:cs="Calibri"/>
          <w:b/>
          <w:bCs/>
          <w:sz w:val="36"/>
          <w:szCs w:val="36"/>
        </w:rPr>
      </w:pPr>
      <w:r w:rsidRPr="002B3E34">
        <w:rPr>
          <w:rFonts w:ascii="Calibri" w:hAnsi="Calibri" w:cs="Calibri"/>
          <w:b/>
          <w:bCs/>
          <w:sz w:val="36"/>
          <w:szCs w:val="36"/>
        </w:rPr>
        <w:t xml:space="preserve"> </w:t>
      </w:r>
    </w:p>
    <w:p w14:paraId="1570190E" w14:textId="77777777" w:rsidR="00B87C63" w:rsidRPr="002B3E34" w:rsidRDefault="00B87C63" w:rsidP="00870362">
      <w:pPr>
        <w:spacing w:after="0" w:line="264" w:lineRule="auto"/>
        <w:jc w:val="center"/>
        <w:rPr>
          <w:rFonts w:ascii="Calibri" w:hAnsi="Calibri" w:cs="Calibri"/>
          <w:b/>
          <w:bCs/>
          <w:sz w:val="36"/>
          <w:szCs w:val="36"/>
        </w:rPr>
      </w:pPr>
    </w:p>
    <w:p w14:paraId="087DF8A5" w14:textId="77777777" w:rsidR="00B87C63" w:rsidRPr="002B3E34" w:rsidRDefault="00B87C63" w:rsidP="00870362">
      <w:pPr>
        <w:spacing w:after="0" w:line="264" w:lineRule="auto"/>
        <w:jc w:val="center"/>
        <w:rPr>
          <w:rFonts w:ascii="Calibri" w:hAnsi="Calibri" w:cs="Calibri"/>
          <w:b/>
          <w:bCs/>
          <w:sz w:val="36"/>
          <w:szCs w:val="36"/>
        </w:rPr>
      </w:pPr>
    </w:p>
    <w:p w14:paraId="2E375E55" w14:textId="7ABC3BAD" w:rsidR="00C85843" w:rsidRDefault="00810A62" w:rsidP="00C85843">
      <w:pPr>
        <w:spacing w:after="0" w:line="264" w:lineRule="auto"/>
        <w:jc w:val="center"/>
        <w:rPr>
          <w:rFonts w:ascii="Calibri" w:hAnsi="Calibri" w:cs="Calibri"/>
          <w:b/>
          <w:bCs/>
          <w:sz w:val="96"/>
          <w:szCs w:val="96"/>
        </w:rPr>
      </w:pPr>
      <w:r w:rsidRPr="002B3E34">
        <w:rPr>
          <w:rFonts w:ascii="Calibri" w:hAnsi="Calibri" w:cs="Calibri"/>
          <w:b/>
          <w:bCs/>
          <w:sz w:val="96"/>
          <w:szCs w:val="96"/>
        </w:rPr>
        <w:t xml:space="preserve">Reglement </w:t>
      </w:r>
    </w:p>
    <w:p w14:paraId="63B87B26" w14:textId="4AE42A4B" w:rsidR="00B87A57" w:rsidRPr="002B3E34" w:rsidRDefault="00B87C63" w:rsidP="00870362">
      <w:pPr>
        <w:spacing w:after="0" w:line="264" w:lineRule="auto"/>
        <w:jc w:val="center"/>
        <w:rPr>
          <w:rFonts w:ascii="Calibri" w:hAnsi="Calibri" w:cs="Calibri"/>
          <w:b/>
          <w:bCs/>
          <w:sz w:val="96"/>
          <w:szCs w:val="96"/>
        </w:rPr>
      </w:pPr>
      <w:r w:rsidRPr="002B3E34">
        <w:rPr>
          <w:rFonts w:ascii="Calibri" w:hAnsi="Calibri" w:cs="Calibri"/>
          <w:b/>
          <w:bCs/>
          <w:sz w:val="96"/>
          <w:szCs w:val="96"/>
        </w:rPr>
        <w:t>Cameratoezicht</w:t>
      </w:r>
    </w:p>
    <w:p w14:paraId="37595D43" w14:textId="77777777" w:rsidR="00B87A57" w:rsidRPr="002B3E34" w:rsidRDefault="00B87A57" w:rsidP="00870362">
      <w:pPr>
        <w:spacing w:after="0" w:line="264" w:lineRule="auto"/>
        <w:rPr>
          <w:rFonts w:ascii="Calibri" w:hAnsi="Calibri" w:cs="Calibri"/>
          <w:b/>
          <w:bCs/>
          <w:sz w:val="24"/>
          <w:szCs w:val="24"/>
        </w:rPr>
      </w:pPr>
    </w:p>
    <w:p w14:paraId="7A5BA1DD" w14:textId="77777777" w:rsidR="00B87A57" w:rsidRPr="002B3E34" w:rsidRDefault="00B87A57" w:rsidP="00870362">
      <w:pPr>
        <w:spacing w:after="0" w:line="264" w:lineRule="auto"/>
        <w:rPr>
          <w:rFonts w:ascii="Calibri" w:hAnsi="Calibri" w:cs="Calibri"/>
          <w:b/>
          <w:bCs/>
          <w:sz w:val="24"/>
          <w:szCs w:val="24"/>
        </w:rPr>
      </w:pPr>
    </w:p>
    <w:p w14:paraId="285D82EA" w14:textId="77777777" w:rsidR="00B87A57" w:rsidRPr="002B3E34" w:rsidRDefault="00B87A57" w:rsidP="00870362">
      <w:pPr>
        <w:spacing w:after="0" w:line="264" w:lineRule="auto"/>
        <w:rPr>
          <w:rFonts w:ascii="Calibri" w:hAnsi="Calibri" w:cs="Calibri"/>
          <w:b/>
          <w:bCs/>
          <w:sz w:val="24"/>
          <w:szCs w:val="24"/>
        </w:rPr>
      </w:pPr>
    </w:p>
    <w:p w14:paraId="26740694" w14:textId="77777777" w:rsidR="00B87A57" w:rsidRPr="002B3E34" w:rsidRDefault="00B87A57" w:rsidP="00870362">
      <w:pPr>
        <w:spacing w:after="0" w:line="264" w:lineRule="auto"/>
        <w:rPr>
          <w:rFonts w:ascii="Calibri" w:hAnsi="Calibri" w:cs="Calibri"/>
          <w:b/>
          <w:bCs/>
          <w:sz w:val="24"/>
          <w:szCs w:val="24"/>
        </w:rPr>
      </w:pPr>
    </w:p>
    <w:p w14:paraId="4C2D1EC0" w14:textId="77777777" w:rsidR="00B87A57" w:rsidRPr="002B3E34" w:rsidRDefault="00B87A57" w:rsidP="00870362">
      <w:pPr>
        <w:spacing w:after="0" w:line="264" w:lineRule="auto"/>
        <w:rPr>
          <w:rFonts w:ascii="Calibri" w:hAnsi="Calibri" w:cs="Calibri"/>
          <w:b/>
          <w:bCs/>
          <w:sz w:val="24"/>
          <w:szCs w:val="24"/>
        </w:rPr>
      </w:pPr>
    </w:p>
    <w:p w14:paraId="7A01946C" w14:textId="77777777" w:rsidR="00B87A57" w:rsidRPr="002B3E34" w:rsidRDefault="00B87A57" w:rsidP="00870362">
      <w:pPr>
        <w:spacing w:after="0" w:line="264" w:lineRule="auto"/>
        <w:rPr>
          <w:rFonts w:ascii="Calibri" w:hAnsi="Calibri" w:cs="Calibri"/>
          <w:b/>
          <w:bCs/>
          <w:sz w:val="24"/>
          <w:szCs w:val="24"/>
        </w:rPr>
      </w:pPr>
    </w:p>
    <w:p w14:paraId="29A7E9EC" w14:textId="77777777" w:rsidR="00B87A57" w:rsidRPr="002B3E34" w:rsidRDefault="00B87A57" w:rsidP="00870362">
      <w:pPr>
        <w:spacing w:after="0" w:line="264" w:lineRule="auto"/>
        <w:rPr>
          <w:rFonts w:ascii="Calibri" w:hAnsi="Calibri" w:cs="Calibri"/>
          <w:b/>
          <w:bCs/>
          <w:sz w:val="24"/>
          <w:szCs w:val="24"/>
        </w:rPr>
      </w:pPr>
    </w:p>
    <w:p w14:paraId="29C5D1C9" w14:textId="77777777" w:rsidR="00B87A57" w:rsidRPr="002B3E34" w:rsidRDefault="00B87A57" w:rsidP="00870362">
      <w:pPr>
        <w:spacing w:after="0" w:line="264" w:lineRule="auto"/>
        <w:rPr>
          <w:rFonts w:ascii="Calibri" w:hAnsi="Calibri" w:cs="Calibri"/>
          <w:b/>
          <w:bCs/>
          <w:sz w:val="24"/>
          <w:szCs w:val="24"/>
        </w:rPr>
      </w:pPr>
    </w:p>
    <w:p w14:paraId="250DD7B3" w14:textId="77777777" w:rsidR="00B87A57" w:rsidRPr="002B3E34" w:rsidRDefault="00B87A57" w:rsidP="00870362">
      <w:pPr>
        <w:spacing w:after="0" w:line="264" w:lineRule="auto"/>
        <w:rPr>
          <w:rFonts w:ascii="Calibri" w:hAnsi="Calibri" w:cs="Calibri"/>
          <w:b/>
          <w:bCs/>
          <w:sz w:val="24"/>
          <w:szCs w:val="24"/>
        </w:rPr>
      </w:pPr>
    </w:p>
    <w:p w14:paraId="1F18B30A" w14:textId="77777777" w:rsidR="00023C95" w:rsidRPr="002B3E34" w:rsidRDefault="00023C95" w:rsidP="00870362">
      <w:pPr>
        <w:spacing w:after="0" w:line="264" w:lineRule="auto"/>
        <w:rPr>
          <w:rFonts w:ascii="Calibri" w:hAnsi="Calibri" w:cs="Calibri"/>
          <w:b/>
          <w:bCs/>
          <w:sz w:val="24"/>
          <w:szCs w:val="24"/>
        </w:rPr>
      </w:pPr>
    </w:p>
    <w:p w14:paraId="11994547" w14:textId="77777777" w:rsidR="00023C95" w:rsidRPr="002B3E34" w:rsidRDefault="00023C95" w:rsidP="00870362">
      <w:pPr>
        <w:spacing w:after="0" w:line="264" w:lineRule="auto"/>
        <w:rPr>
          <w:rFonts w:ascii="Calibri" w:hAnsi="Calibri" w:cs="Calibri"/>
          <w:b/>
          <w:bCs/>
          <w:sz w:val="24"/>
          <w:szCs w:val="24"/>
        </w:rPr>
      </w:pPr>
    </w:p>
    <w:p w14:paraId="40036293" w14:textId="77777777" w:rsidR="00023C95" w:rsidRPr="002B3E34" w:rsidRDefault="00023C95" w:rsidP="00870362">
      <w:pPr>
        <w:spacing w:after="0" w:line="264" w:lineRule="auto"/>
        <w:rPr>
          <w:rFonts w:ascii="Calibri" w:hAnsi="Calibri" w:cs="Calibri"/>
          <w:b/>
          <w:bCs/>
          <w:sz w:val="24"/>
          <w:szCs w:val="24"/>
        </w:rPr>
      </w:pPr>
    </w:p>
    <w:p w14:paraId="5CE97A91" w14:textId="77777777" w:rsidR="00023C95" w:rsidRPr="002B3E34" w:rsidRDefault="00023C95" w:rsidP="00870362">
      <w:pPr>
        <w:spacing w:after="0" w:line="264" w:lineRule="auto"/>
        <w:rPr>
          <w:rFonts w:ascii="Calibri" w:hAnsi="Calibri" w:cs="Calibri"/>
          <w:b/>
          <w:bCs/>
          <w:sz w:val="24"/>
          <w:szCs w:val="24"/>
        </w:rPr>
      </w:pPr>
    </w:p>
    <w:p w14:paraId="040FEC5D" w14:textId="77777777" w:rsidR="00023C95" w:rsidRPr="002B3E34" w:rsidRDefault="00023C95" w:rsidP="00870362">
      <w:pPr>
        <w:spacing w:after="0" w:line="264" w:lineRule="auto"/>
        <w:rPr>
          <w:rFonts w:ascii="Calibri" w:hAnsi="Calibri" w:cs="Calibri"/>
          <w:b/>
          <w:bCs/>
          <w:sz w:val="24"/>
          <w:szCs w:val="24"/>
        </w:rPr>
      </w:pPr>
    </w:p>
    <w:p w14:paraId="71EB5D89" w14:textId="77777777" w:rsidR="00023C95" w:rsidRDefault="00023C95" w:rsidP="00870362">
      <w:pPr>
        <w:spacing w:after="0" w:line="264" w:lineRule="auto"/>
        <w:rPr>
          <w:rFonts w:ascii="Calibri" w:hAnsi="Calibri" w:cs="Calibri"/>
          <w:b/>
          <w:bCs/>
          <w:sz w:val="24"/>
          <w:szCs w:val="24"/>
        </w:rPr>
      </w:pPr>
    </w:p>
    <w:p w14:paraId="6D7041FC" w14:textId="77777777" w:rsidR="00870362" w:rsidRDefault="00870362" w:rsidP="00870362">
      <w:pPr>
        <w:spacing w:after="0" w:line="264" w:lineRule="auto"/>
        <w:rPr>
          <w:rFonts w:ascii="Calibri" w:hAnsi="Calibri" w:cs="Calibri"/>
          <w:b/>
          <w:bCs/>
          <w:sz w:val="24"/>
          <w:szCs w:val="24"/>
        </w:rPr>
      </w:pPr>
    </w:p>
    <w:p w14:paraId="06A04C13" w14:textId="77777777" w:rsidR="00870362" w:rsidRDefault="00870362" w:rsidP="00870362">
      <w:pPr>
        <w:spacing w:after="0" w:line="264" w:lineRule="auto"/>
        <w:rPr>
          <w:rFonts w:ascii="Calibri" w:hAnsi="Calibri" w:cs="Calibri"/>
          <w:b/>
          <w:bCs/>
          <w:sz w:val="24"/>
          <w:szCs w:val="24"/>
        </w:rPr>
      </w:pPr>
    </w:p>
    <w:p w14:paraId="4E931B31" w14:textId="77777777" w:rsidR="00870362" w:rsidRDefault="00870362" w:rsidP="00870362">
      <w:pPr>
        <w:spacing w:after="0" w:line="264" w:lineRule="auto"/>
        <w:rPr>
          <w:rFonts w:ascii="Calibri" w:hAnsi="Calibri" w:cs="Calibri"/>
          <w:b/>
          <w:bCs/>
          <w:sz w:val="24"/>
          <w:szCs w:val="24"/>
        </w:rPr>
      </w:pPr>
    </w:p>
    <w:p w14:paraId="7C86F9AB" w14:textId="77777777" w:rsidR="00870362" w:rsidRDefault="00870362" w:rsidP="00870362">
      <w:pPr>
        <w:spacing w:after="0" w:line="264" w:lineRule="auto"/>
        <w:rPr>
          <w:rFonts w:ascii="Calibri" w:hAnsi="Calibri" w:cs="Calibri"/>
          <w:b/>
          <w:bCs/>
          <w:sz w:val="24"/>
          <w:szCs w:val="24"/>
        </w:rPr>
      </w:pPr>
    </w:p>
    <w:p w14:paraId="61251147" w14:textId="77777777" w:rsidR="00870362" w:rsidRDefault="00870362" w:rsidP="00870362">
      <w:pPr>
        <w:spacing w:after="0" w:line="264" w:lineRule="auto"/>
        <w:rPr>
          <w:rFonts w:ascii="Calibri" w:hAnsi="Calibri" w:cs="Calibri"/>
          <w:b/>
          <w:bCs/>
          <w:sz w:val="24"/>
          <w:szCs w:val="24"/>
        </w:rPr>
      </w:pPr>
    </w:p>
    <w:p w14:paraId="6614A9E1" w14:textId="77777777" w:rsidR="00870362" w:rsidRDefault="00870362" w:rsidP="00870362">
      <w:pPr>
        <w:spacing w:after="0" w:line="264" w:lineRule="auto"/>
        <w:rPr>
          <w:rFonts w:ascii="Calibri" w:hAnsi="Calibri" w:cs="Calibri"/>
          <w:b/>
          <w:bCs/>
          <w:sz w:val="24"/>
          <w:szCs w:val="24"/>
        </w:rPr>
      </w:pPr>
    </w:p>
    <w:p w14:paraId="41C61BD1" w14:textId="77777777" w:rsidR="00870362" w:rsidRDefault="00870362" w:rsidP="00870362">
      <w:pPr>
        <w:spacing w:after="0" w:line="264" w:lineRule="auto"/>
        <w:rPr>
          <w:rFonts w:ascii="Calibri" w:hAnsi="Calibri" w:cs="Calibri"/>
          <w:b/>
          <w:bCs/>
          <w:sz w:val="24"/>
          <w:szCs w:val="24"/>
        </w:rPr>
      </w:pPr>
    </w:p>
    <w:p w14:paraId="6825FD29" w14:textId="77777777" w:rsidR="00870362" w:rsidRDefault="00870362" w:rsidP="00870362">
      <w:pPr>
        <w:spacing w:after="0" w:line="264" w:lineRule="auto"/>
        <w:rPr>
          <w:rFonts w:ascii="Calibri" w:hAnsi="Calibri" w:cs="Calibri"/>
          <w:b/>
          <w:bCs/>
          <w:sz w:val="24"/>
          <w:szCs w:val="24"/>
        </w:rPr>
      </w:pPr>
    </w:p>
    <w:p w14:paraId="146DFEBD" w14:textId="77777777" w:rsidR="00870362" w:rsidRPr="002B3E34" w:rsidRDefault="00870362" w:rsidP="00870362">
      <w:pPr>
        <w:spacing w:after="0" w:line="264" w:lineRule="auto"/>
        <w:rPr>
          <w:rFonts w:ascii="Calibri" w:hAnsi="Calibri" w:cs="Calibri"/>
          <w:b/>
          <w:bCs/>
          <w:sz w:val="24"/>
          <w:szCs w:val="24"/>
        </w:rPr>
      </w:pPr>
    </w:p>
    <w:p w14:paraId="5AD26144" w14:textId="77777777" w:rsidR="00AD3A69" w:rsidRPr="002B3E34" w:rsidRDefault="00AD3A69" w:rsidP="00870362">
      <w:pPr>
        <w:spacing w:after="0" w:line="264" w:lineRule="auto"/>
        <w:rPr>
          <w:rFonts w:ascii="Calibri" w:hAnsi="Calibri" w:cs="Calibri"/>
          <w:b/>
          <w:bCs/>
          <w:sz w:val="24"/>
          <w:szCs w:val="24"/>
        </w:rPr>
      </w:pPr>
    </w:p>
    <w:p w14:paraId="53EA47EA" w14:textId="77777777" w:rsidR="00AD3A69" w:rsidRPr="002B3E34" w:rsidRDefault="00DB6795" w:rsidP="00870362">
      <w:pPr>
        <w:spacing w:after="0" w:line="264" w:lineRule="auto"/>
        <w:rPr>
          <w:rFonts w:ascii="Calibri" w:hAnsi="Calibri" w:cs="Calibri"/>
          <w:b/>
          <w:bCs/>
          <w:sz w:val="24"/>
          <w:szCs w:val="24"/>
        </w:rPr>
      </w:pPr>
      <w:r w:rsidRPr="002B3E34">
        <w:rPr>
          <w:rFonts w:ascii="Calibri" w:hAnsi="Calibri" w:cs="Calibri"/>
          <w:b/>
          <w:bCs/>
          <w:sz w:val="24"/>
          <w:szCs w:val="24"/>
        </w:rPr>
        <w:t>V</w:t>
      </w:r>
      <w:r w:rsidR="00BB51EE" w:rsidRPr="002B3E34">
        <w:rPr>
          <w:rFonts w:ascii="Calibri" w:hAnsi="Calibri" w:cs="Calibri"/>
          <w:b/>
          <w:bCs/>
          <w:sz w:val="24"/>
          <w:szCs w:val="24"/>
        </w:rPr>
        <w:t xml:space="preserve">ersie </w:t>
      </w:r>
      <w:r w:rsidR="00E2688E">
        <w:rPr>
          <w:rFonts w:ascii="Calibri" w:hAnsi="Calibri" w:cs="Calibri"/>
          <w:b/>
          <w:bCs/>
          <w:sz w:val="24"/>
          <w:szCs w:val="24"/>
        </w:rPr>
        <w:t>1.0</w:t>
      </w:r>
      <w:r w:rsidR="00BB51EE" w:rsidRPr="002B3E34">
        <w:rPr>
          <w:rFonts w:ascii="Calibri" w:hAnsi="Calibri" w:cs="Calibri"/>
          <w:b/>
          <w:bCs/>
          <w:sz w:val="24"/>
          <w:szCs w:val="24"/>
        </w:rPr>
        <w:t xml:space="preserve"> (</w:t>
      </w:r>
      <w:r w:rsidR="00E2688E">
        <w:rPr>
          <w:rFonts w:ascii="Calibri" w:hAnsi="Calibri" w:cs="Calibri"/>
          <w:b/>
          <w:bCs/>
          <w:sz w:val="24"/>
          <w:szCs w:val="24"/>
        </w:rPr>
        <w:t>oktober</w:t>
      </w:r>
      <w:r w:rsidR="00BB51EE" w:rsidRPr="002B3E34">
        <w:rPr>
          <w:rFonts w:ascii="Calibri" w:hAnsi="Calibri" w:cs="Calibri"/>
          <w:b/>
          <w:bCs/>
          <w:sz w:val="24"/>
          <w:szCs w:val="24"/>
        </w:rPr>
        <w:t xml:space="preserve"> 2026)</w:t>
      </w:r>
    </w:p>
    <w:p w14:paraId="5DD5D085" w14:textId="77777777" w:rsidR="00870362" w:rsidRDefault="00870362">
      <w:pPr>
        <w:rPr>
          <w:rFonts w:ascii="Calibri" w:hAnsi="Calibri" w:cs="Calibri"/>
          <w:b/>
          <w:bCs/>
          <w:color w:val="C43259"/>
          <w:sz w:val="32"/>
          <w:szCs w:val="32"/>
        </w:rPr>
      </w:pPr>
      <w:r>
        <w:rPr>
          <w:rFonts w:ascii="Calibri" w:hAnsi="Calibri" w:cs="Calibri"/>
          <w:b/>
          <w:bCs/>
          <w:color w:val="C43259"/>
          <w:sz w:val="32"/>
          <w:szCs w:val="32"/>
        </w:rPr>
        <w:br w:type="page"/>
      </w:r>
    </w:p>
    <w:p w14:paraId="6EAD6976" w14:textId="77777777" w:rsidR="00045309" w:rsidRPr="002B3E34" w:rsidRDefault="00045309" w:rsidP="00870362">
      <w:pPr>
        <w:spacing w:after="0" w:line="264" w:lineRule="auto"/>
        <w:rPr>
          <w:rFonts w:ascii="Calibri" w:hAnsi="Calibri" w:cs="Calibri"/>
          <w:b/>
          <w:bCs/>
          <w:color w:val="C43259"/>
          <w:sz w:val="32"/>
          <w:szCs w:val="32"/>
        </w:rPr>
      </w:pPr>
      <w:r w:rsidRPr="002B3E34">
        <w:rPr>
          <w:rFonts w:ascii="Calibri" w:hAnsi="Calibri" w:cs="Calibri"/>
          <w:b/>
          <w:bCs/>
          <w:color w:val="C43259"/>
          <w:sz w:val="32"/>
          <w:szCs w:val="32"/>
        </w:rPr>
        <w:lastRenderedPageBreak/>
        <w:t>Colofon</w:t>
      </w:r>
    </w:p>
    <w:tbl>
      <w:tblPr>
        <w:tblStyle w:val="Tabel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3828"/>
        <w:gridCol w:w="5386"/>
      </w:tblGrid>
      <w:tr w:rsidR="00045309" w:rsidRPr="004E6B07" w14:paraId="15863F26" w14:textId="77777777" w:rsidTr="00FA621C">
        <w:tc>
          <w:tcPr>
            <w:tcW w:w="3828" w:type="dxa"/>
          </w:tcPr>
          <w:p w14:paraId="0DB3CA55" w14:textId="77777777" w:rsidR="00045309" w:rsidRPr="004E6B07" w:rsidRDefault="00D4128F" w:rsidP="00870362">
            <w:pPr>
              <w:spacing w:line="264" w:lineRule="auto"/>
              <w:ind w:left="-109"/>
              <w:rPr>
                <w:rFonts w:ascii="Calibri" w:hAnsi="Calibri" w:cs="Calibri"/>
                <w:sz w:val="24"/>
                <w:szCs w:val="24"/>
              </w:rPr>
            </w:pPr>
            <w:r w:rsidRPr="004E6B07">
              <w:rPr>
                <w:rFonts w:ascii="Calibri" w:hAnsi="Calibri" w:cs="Calibri"/>
                <w:sz w:val="24"/>
                <w:szCs w:val="24"/>
              </w:rPr>
              <w:t>Reglement</w:t>
            </w:r>
            <w:r w:rsidR="00045309" w:rsidRPr="004E6B07">
              <w:rPr>
                <w:rFonts w:ascii="Calibri" w:hAnsi="Calibri" w:cs="Calibri"/>
                <w:sz w:val="24"/>
                <w:szCs w:val="24"/>
              </w:rPr>
              <w:t xml:space="preserve"> </w:t>
            </w:r>
            <w:r w:rsidRPr="004E6B07">
              <w:rPr>
                <w:rFonts w:ascii="Calibri" w:hAnsi="Calibri" w:cs="Calibri"/>
                <w:sz w:val="24"/>
                <w:szCs w:val="24"/>
              </w:rPr>
              <w:t>opgesteld</w:t>
            </w:r>
            <w:r w:rsidR="00045309" w:rsidRPr="004E6B07">
              <w:rPr>
                <w:rFonts w:ascii="Calibri" w:hAnsi="Calibri" w:cs="Calibri"/>
                <w:sz w:val="24"/>
                <w:szCs w:val="24"/>
              </w:rPr>
              <w:t xml:space="preserve"> door</w:t>
            </w:r>
            <w:r w:rsidR="003B23EB" w:rsidRPr="004E6B07">
              <w:rPr>
                <w:rFonts w:ascii="Calibri" w:hAnsi="Calibri" w:cs="Calibri"/>
                <w:sz w:val="24"/>
                <w:szCs w:val="24"/>
              </w:rPr>
              <w:t>:</w:t>
            </w:r>
            <w:r w:rsidR="00045309" w:rsidRPr="004E6B07">
              <w:rPr>
                <w:rFonts w:ascii="Calibri" w:hAnsi="Calibri" w:cs="Calibri"/>
                <w:sz w:val="24"/>
                <w:szCs w:val="24"/>
              </w:rPr>
              <w:t xml:space="preserve"> </w:t>
            </w:r>
          </w:p>
        </w:tc>
        <w:tc>
          <w:tcPr>
            <w:tcW w:w="5386" w:type="dxa"/>
          </w:tcPr>
          <w:p w14:paraId="4565D919" w14:textId="77777777" w:rsidR="00045309" w:rsidRPr="004E6B07" w:rsidRDefault="00BC2338" w:rsidP="00870362">
            <w:pPr>
              <w:spacing w:line="264" w:lineRule="auto"/>
              <w:rPr>
                <w:rFonts w:ascii="Calibri" w:hAnsi="Calibri" w:cs="Calibri"/>
                <w:sz w:val="24"/>
                <w:szCs w:val="24"/>
              </w:rPr>
            </w:pPr>
            <w:r w:rsidRPr="004E6B07">
              <w:rPr>
                <w:rFonts w:ascii="Calibri" w:hAnsi="Calibri" w:cs="Calibri"/>
                <w:sz w:val="24"/>
                <w:szCs w:val="24"/>
              </w:rPr>
              <w:t>Coöperatie Samen Innoveren/Inkopen/ICT voor Onderwijs Nederland U.A. (SIVON)</w:t>
            </w:r>
          </w:p>
          <w:p w14:paraId="6F467317" w14:textId="77777777" w:rsidR="00BC2338" w:rsidRPr="004E6B07" w:rsidRDefault="00BC2338" w:rsidP="00870362">
            <w:pPr>
              <w:spacing w:line="264" w:lineRule="auto"/>
              <w:rPr>
                <w:rFonts w:ascii="Calibri" w:eastAsia="Calibri" w:hAnsi="Calibri" w:cs="Calibri"/>
                <w:sz w:val="24"/>
                <w:szCs w:val="24"/>
              </w:rPr>
            </w:pPr>
            <w:hyperlink r:id="rId12" w:history="1">
              <w:r w:rsidRPr="004E6B07">
                <w:rPr>
                  <w:rStyle w:val="Hyperlink"/>
                  <w:rFonts w:ascii="Calibri" w:eastAsia="Calibri" w:hAnsi="Calibri" w:cs="Calibri"/>
                  <w:sz w:val="24"/>
                  <w:szCs w:val="24"/>
                </w:rPr>
                <w:t>www.sivon.nl</w:t>
              </w:r>
            </w:hyperlink>
            <w:r w:rsidRPr="004E6B07">
              <w:rPr>
                <w:rFonts w:ascii="Calibri" w:eastAsia="Calibri" w:hAnsi="Calibri" w:cs="Calibri"/>
                <w:sz w:val="24"/>
                <w:szCs w:val="24"/>
              </w:rPr>
              <w:t xml:space="preserve"> </w:t>
            </w:r>
          </w:p>
          <w:p w14:paraId="7CBA1F7B" w14:textId="77777777" w:rsidR="00045309" w:rsidRPr="004E6B07" w:rsidRDefault="00045309" w:rsidP="00870362">
            <w:pPr>
              <w:spacing w:line="264" w:lineRule="auto"/>
              <w:rPr>
                <w:rFonts w:ascii="Calibri" w:hAnsi="Calibri" w:cs="Calibri"/>
                <w:sz w:val="24"/>
                <w:szCs w:val="24"/>
              </w:rPr>
            </w:pPr>
            <w:hyperlink r:id="rId13">
              <w:r w:rsidRPr="004E6B07">
                <w:rPr>
                  <w:rStyle w:val="Hyperlink"/>
                  <w:rFonts w:ascii="Calibri" w:eastAsia="Calibri" w:hAnsi="Calibri" w:cs="Calibri"/>
                  <w:sz w:val="24"/>
                  <w:szCs w:val="24"/>
                </w:rPr>
                <w:t>info@sivon.nl</w:t>
              </w:r>
            </w:hyperlink>
          </w:p>
          <w:p w14:paraId="0B56A1B4" w14:textId="77777777" w:rsidR="00045309" w:rsidRPr="004E6B07" w:rsidRDefault="00045309" w:rsidP="00870362">
            <w:pPr>
              <w:spacing w:line="264" w:lineRule="auto"/>
              <w:rPr>
                <w:rFonts w:ascii="Calibri" w:hAnsi="Calibri" w:cs="Calibri"/>
                <w:sz w:val="24"/>
                <w:szCs w:val="24"/>
              </w:rPr>
            </w:pPr>
          </w:p>
        </w:tc>
      </w:tr>
      <w:tr w:rsidR="00045309" w:rsidRPr="004E6B07" w14:paraId="7B4CAACA" w14:textId="77777777" w:rsidTr="00FA621C">
        <w:tc>
          <w:tcPr>
            <w:tcW w:w="3828" w:type="dxa"/>
          </w:tcPr>
          <w:p w14:paraId="5A315697" w14:textId="77777777" w:rsidR="00BC2338" w:rsidRPr="004E6B07" w:rsidRDefault="00B0624E" w:rsidP="00870362">
            <w:pPr>
              <w:spacing w:line="264" w:lineRule="auto"/>
              <w:ind w:left="-109"/>
              <w:rPr>
                <w:rFonts w:ascii="Calibri" w:hAnsi="Calibri" w:cs="Calibri"/>
                <w:sz w:val="24"/>
                <w:szCs w:val="24"/>
              </w:rPr>
            </w:pPr>
            <w:r w:rsidRPr="004E6B07">
              <w:rPr>
                <w:rFonts w:ascii="Calibri" w:hAnsi="Calibri" w:cs="Calibri"/>
                <w:sz w:val="24"/>
                <w:szCs w:val="24"/>
              </w:rPr>
              <w:t>Auteur reglement</w:t>
            </w:r>
            <w:r w:rsidR="003B23EB" w:rsidRPr="004E6B07">
              <w:rPr>
                <w:rFonts w:ascii="Calibri" w:hAnsi="Calibri" w:cs="Calibri"/>
                <w:sz w:val="24"/>
                <w:szCs w:val="24"/>
              </w:rPr>
              <w:t>:</w:t>
            </w:r>
          </w:p>
          <w:p w14:paraId="31D3CB21" w14:textId="77777777" w:rsidR="00BC2338" w:rsidRPr="004E6B07" w:rsidRDefault="00BC2338" w:rsidP="00870362">
            <w:pPr>
              <w:spacing w:line="264" w:lineRule="auto"/>
              <w:rPr>
                <w:rFonts w:ascii="Calibri" w:hAnsi="Calibri" w:cs="Calibri"/>
                <w:sz w:val="24"/>
                <w:szCs w:val="24"/>
              </w:rPr>
            </w:pPr>
          </w:p>
        </w:tc>
        <w:tc>
          <w:tcPr>
            <w:tcW w:w="5386" w:type="dxa"/>
          </w:tcPr>
          <w:p w14:paraId="25247686" w14:textId="77777777" w:rsidR="00D3422B" w:rsidRPr="004E6B07" w:rsidRDefault="00885FDC" w:rsidP="00870362">
            <w:pPr>
              <w:spacing w:line="264" w:lineRule="auto"/>
              <w:rPr>
                <w:rFonts w:ascii="Calibri" w:hAnsi="Calibri" w:cs="Calibri"/>
                <w:sz w:val="24"/>
                <w:szCs w:val="24"/>
                <w:lang w:val="en-GB"/>
              </w:rPr>
            </w:pPr>
            <w:r w:rsidRPr="004E6B07">
              <w:rPr>
                <w:rFonts w:ascii="Calibri" w:hAnsi="Calibri" w:cs="Calibri"/>
                <w:sz w:val="24"/>
                <w:szCs w:val="24"/>
                <w:lang w:val="en-GB"/>
              </w:rPr>
              <w:t>D</w:t>
            </w:r>
            <w:r w:rsidR="00FF5E39" w:rsidRPr="004E6B07">
              <w:rPr>
                <w:rFonts w:ascii="Calibri" w:hAnsi="Calibri" w:cs="Calibri"/>
                <w:sz w:val="24"/>
                <w:szCs w:val="24"/>
                <w:lang w:val="en-GB"/>
              </w:rPr>
              <w:t xml:space="preserve">imitri </w:t>
            </w:r>
            <w:r w:rsidRPr="004E6B07">
              <w:rPr>
                <w:rFonts w:ascii="Calibri" w:hAnsi="Calibri" w:cs="Calibri"/>
                <w:sz w:val="24"/>
                <w:szCs w:val="24"/>
                <w:lang w:val="en-GB"/>
              </w:rPr>
              <w:t>W</w:t>
            </w:r>
            <w:r w:rsidR="00FF5E39" w:rsidRPr="004E6B07">
              <w:rPr>
                <w:rFonts w:ascii="Calibri" w:hAnsi="Calibri" w:cs="Calibri"/>
                <w:sz w:val="24"/>
                <w:szCs w:val="24"/>
                <w:lang w:val="en-GB"/>
              </w:rPr>
              <w:t>outers</w:t>
            </w:r>
            <w:r w:rsidRPr="004E6B07">
              <w:rPr>
                <w:rFonts w:ascii="Calibri" w:hAnsi="Calibri" w:cs="Calibri"/>
                <w:sz w:val="24"/>
                <w:szCs w:val="24"/>
                <w:lang w:val="en-GB"/>
              </w:rPr>
              <w:t xml:space="preserve"> (</w:t>
            </w:r>
            <w:r w:rsidR="00ED5724" w:rsidRPr="004E6B07">
              <w:rPr>
                <w:rFonts w:ascii="Calibri" w:hAnsi="Calibri" w:cs="Calibri"/>
                <w:sz w:val="24"/>
                <w:szCs w:val="24"/>
                <w:lang w:val="en-GB"/>
              </w:rPr>
              <w:t xml:space="preserve">privacy professional </w:t>
            </w:r>
            <w:proofErr w:type="spellStart"/>
            <w:r w:rsidR="00ED5724" w:rsidRPr="004E6B07">
              <w:rPr>
                <w:rFonts w:ascii="Calibri" w:hAnsi="Calibri" w:cs="Calibri"/>
                <w:sz w:val="24"/>
                <w:szCs w:val="24"/>
                <w:lang w:val="en-GB"/>
              </w:rPr>
              <w:t>en</w:t>
            </w:r>
            <w:proofErr w:type="spellEnd"/>
            <w:r w:rsidR="00ED5724" w:rsidRPr="004E6B07">
              <w:rPr>
                <w:rFonts w:ascii="Calibri" w:hAnsi="Calibri" w:cs="Calibri"/>
                <w:sz w:val="24"/>
                <w:szCs w:val="24"/>
                <w:lang w:val="en-GB"/>
              </w:rPr>
              <w:t xml:space="preserve"> lead IBP </w:t>
            </w:r>
            <w:proofErr w:type="spellStart"/>
            <w:r w:rsidR="00ED5724" w:rsidRPr="004E6B07">
              <w:rPr>
                <w:rFonts w:ascii="Calibri" w:hAnsi="Calibri" w:cs="Calibri"/>
                <w:sz w:val="24"/>
                <w:szCs w:val="24"/>
                <w:lang w:val="en-GB"/>
              </w:rPr>
              <w:t>adviseur</w:t>
            </w:r>
            <w:proofErr w:type="spellEnd"/>
            <w:r w:rsidR="00ED5724" w:rsidRPr="004E6B07">
              <w:rPr>
                <w:rFonts w:ascii="Calibri" w:hAnsi="Calibri" w:cs="Calibri"/>
                <w:sz w:val="24"/>
                <w:szCs w:val="24"/>
                <w:lang w:val="en-GB"/>
              </w:rPr>
              <w:t xml:space="preserve"> - SIVON</w:t>
            </w:r>
            <w:r w:rsidRPr="004E6B07">
              <w:rPr>
                <w:rFonts w:ascii="Calibri" w:hAnsi="Calibri" w:cs="Calibri"/>
                <w:sz w:val="24"/>
                <w:szCs w:val="24"/>
                <w:lang w:val="en-GB"/>
              </w:rPr>
              <w:t>)</w:t>
            </w:r>
          </w:p>
          <w:p w14:paraId="02E3BBBD" w14:textId="77777777" w:rsidR="00FB5F61" w:rsidRPr="004E6B07" w:rsidRDefault="00FB5F61" w:rsidP="00870362">
            <w:pPr>
              <w:spacing w:line="264" w:lineRule="auto"/>
              <w:rPr>
                <w:rFonts w:ascii="Calibri" w:hAnsi="Calibri" w:cs="Calibri"/>
                <w:sz w:val="24"/>
                <w:szCs w:val="24"/>
                <w:lang w:val="en-GB"/>
              </w:rPr>
            </w:pPr>
            <w:r w:rsidRPr="004E6B07">
              <w:rPr>
                <w:rFonts w:ascii="Calibri" w:hAnsi="Calibri" w:cs="Calibri"/>
                <w:sz w:val="24"/>
                <w:szCs w:val="24"/>
                <w:lang w:val="en-GB"/>
              </w:rPr>
              <w:t>Job Vos (</w:t>
            </w:r>
            <w:r w:rsidR="007E283F" w:rsidRPr="004E6B07">
              <w:rPr>
                <w:rFonts w:ascii="Calibri" w:hAnsi="Calibri" w:cs="Calibri"/>
                <w:sz w:val="24"/>
                <w:szCs w:val="24"/>
              </w:rPr>
              <w:t>jurist en sr. adviseur IBP - SIVON)</w:t>
            </w:r>
          </w:p>
          <w:p w14:paraId="75A5F8F4" w14:textId="77777777" w:rsidR="00381795" w:rsidRPr="004E6B07" w:rsidRDefault="00381795" w:rsidP="00870362">
            <w:pPr>
              <w:spacing w:line="264" w:lineRule="auto"/>
              <w:rPr>
                <w:rFonts w:ascii="Calibri" w:hAnsi="Calibri" w:cs="Calibri"/>
                <w:sz w:val="24"/>
                <w:szCs w:val="24"/>
                <w:lang w:val="en-GB"/>
              </w:rPr>
            </w:pPr>
          </w:p>
        </w:tc>
      </w:tr>
      <w:tr w:rsidR="00B55A1E" w:rsidRPr="004E6B07" w14:paraId="77F986C6" w14:textId="77777777" w:rsidTr="00FA621C">
        <w:tc>
          <w:tcPr>
            <w:tcW w:w="3828" w:type="dxa"/>
          </w:tcPr>
          <w:p w14:paraId="47410BC8" w14:textId="77777777" w:rsidR="00B55A1E" w:rsidRPr="004E6B07" w:rsidRDefault="00B55A1E" w:rsidP="00870362">
            <w:pPr>
              <w:spacing w:line="264" w:lineRule="auto"/>
              <w:ind w:left="-109"/>
              <w:rPr>
                <w:rFonts w:ascii="Calibri" w:hAnsi="Calibri" w:cs="Calibri"/>
                <w:sz w:val="24"/>
                <w:szCs w:val="24"/>
              </w:rPr>
            </w:pPr>
            <w:r w:rsidRPr="004E6B07">
              <w:rPr>
                <w:rFonts w:ascii="Calibri" w:hAnsi="Calibri" w:cs="Calibri"/>
                <w:sz w:val="24"/>
                <w:szCs w:val="24"/>
              </w:rPr>
              <w:t>Op basis van:</w:t>
            </w:r>
          </w:p>
        </w:tc>
        <w:tc>
          <w:tcPr>
            <w:tcW w:w="5386" w:type="dxa"/>
          </w:tcPr>
          <w:p w14:paraId="256DD000" w14:textId="77777777" w:rsidR="00E8115B" w:rsidRPr="004E6B07" w:rsidRDefault="00B55A1E" w:rsidP="00870362">
            <w:pPr>
              <w:spacing w:line="264" w:lineRule="auto"/>
              <w:rPr>
                <w:rFonts w:ascii="Calibri" w:hAnsi="Calibri" w:cs="Calibri"/>
                <w:sz w:val="24"/>
                <w:szCs w:val="24"/>
              </w:rPr>
            </w:pPr>
            <w:r w:rsidRPr="004E6B07">
              <w:rPr>
                <w:rFonts w:ascii="Calibri" w:hAnsi="Calibri" w:cs="Calibri"/>
                <w:sz w:val="24"/>
                <w:szCs w:val="24"/>
              </w:rPr>
              <w:t>DPIA Cameratoezicht SIVON</w:t>
            </w:r>
            <w:r w:rsidR="00E8115B" w:rsidRPr="004E6B07">
              <w:rPr>
                <w:rFonts w:ascii="Calibri" w:hAnsi="Calibri" w:cs="Calibri"/>
                <w:sz w:val="24"/>
                <w:szCs w:val="24"/>
              </w:rPr>
              <w:t>.</w:t>
            </w:r>
          </w:p>
          <w:p w14:paraId="00D14966" w14:textId="77777777" w:rsidR="00B55A1E" w:rsidRPr="004E6B07" w:rsidRDefault="00F67583" w:rsidP="00870362">
            <w:pPr>
              <w:spacing w:line="264" w:lineRule="auto"/>
              <w:rPr>
                <w:rFonts w:ascii="Calibri" w:hAnsi="Calibri" w:cs="Calibri"/>
                <w:sz w:val="24"/>
                <w:szCs w:val="24"/>
              </w:rPr>
            </w:pPr>
            <w:r w:rsidRPr="004E6B07">
              <w:rPr>
                <w:rFonts w:ascii="Calibri" w:hAnsi="Calibri" w:cs="Calibri"/>
                <w:sz w:val="24"/>
                <w:szCs w:val="24"/>
              </w:rPr>
              <w:t xml:space="preserve">Bij het opstellen van dit reglement is inspiratie opgedaan bij de modelreglementen cameratoezicht van het Facilitair Samenwerkingsverband </w:t>
            </w:r>
            <w:proofErr w:type="spellStart"/>
            <w:r w:rsidRPr="004E6B07">
              <w:rPr>
                <w:rFonts w:ascii="Calibri" w:hAnsi="Calibri" w:cs="Calibri"/>
                <w:sz w:val="24"/>
                <w:szCs w:val="24"/>
              </w:rPr>
              <w:t>Roc's</w:t>
            </w:r>
            <w:proofErr w:type="spellEnd"/>
            <w:r w:rsidRPr="004E6B07">
              <w:rPr>
                <w:rFonts w:ascii="Calibri" w:hAnsi="Calibri" w:cs="Calibri"/>
                <w:sz w:val="24"/>
                <w:szCs w:val="24"/>
              </w:rPr>
              <w:t xml:space="preserve"> en beroepscolleges (FSR) en van Kennisnet.</w:t>
            </w:r>
            <w:r w:rsidR="00737618" w:rsidRPr="004E6B07">
              <w:rPr>
                <w:rFonts w:ascii="Calibri" w:hAnsi="Calibri" w:cs="Calibri"/>
                <w:sz w:val="24"/>
                <w:szCs w:val="24"/>
              </w:rPr>
              <w:t xml:space="preserve"> </w:t>
            </w:r>
          </w:p>
        </w:tc>
      </w:tr>
    </w:tbl>
    <w:p w14:paraId="3AB44707" w14:textId="77777777" w:rsidR="00045309" w:rsidRPr="00E5229E" w:rsidRDefault="00045309" w:rsidP="00870362">
      <w:pPr>
        <w:spacing w:after="0" w:line="264" w:lineRule="auto"/>
        <w:rPr>
          <w:rFonts w:ascii="Calibri" w:hAnsi="Calibri" w:cs="Calibri"/>
        </w:rPr>
      </w:pPr>
    </w:p>
    <w:p w14:paraId="3115A88B" w14:textId="77777777" w:rsidR="00DD66CE" w:rsidRPr="00E5229E" w:rsidRDefault="00DD66CE" w:rsidP="00870362">
      <w:pPr>
        <w:spacing w:after="0" w:line="264" w:lineRule="auto"/>
        <w:rPr>
          <w:rFonts w:ascii="Calibri" w:hAnsi="Calibri" w:cs="Calibri"/>
        </w:rPr>
      </w:pPr>
    </w:p>
    <w:p w14:paraId="26EF9D89" w14:textId="77777777" w:rsidR="00072C88" w:rsidRPr="00E5229E" w:rsidRDefault="21C7E996" w:rsidP="00870362">
      <w:pPr>
        <w:spacing w:after="0" w:line="264" w:lineRule="auto"/>
        <w:rPr>
          <w:rFonts w:ascii="Calibri" w:hAnsi="Calibri" w:cs="Calibri"/>
          <w:i/>
          <w:iCs/>
        </w:rPr>
      </w:pPr>
      <w:r w:rsidRPr="00E5229E">
        <w:rPr>
          <w:rFonts w:ascii="Calibri" w:hAnsi="Calibri" w:cs="Calibri"/>
          <w:i/>
          <w:iCs/>
        </w:rPr>
        <w:t xml:space="preserve">Hoewel aan de totstandkoming van </w:t>
      </w:r>
      <w:r w:rsidR="007A31BE" w:rsidRPr="00E5229E">
        <w:rPr>
          <w:rFonts w:ascii="Calibri" w:hAnsi="Calibri" w:cs="Calibri"/>
          <w:i/>
          <w:iCs/>
        </w:rPr>
        <w:t>dit reglement</w:t>
      </w:r>
      <w:r w:rsidRPr="00E5229E">
        <w:rPr>
          <w:rFonts w:ascii="Calibri" w:hAnsi="Calibri" w:cs="Calibri"/>
          <w:i/>
          <w:iCs/>
        </w:rPr>
        <w:t xml:space="preserve"> de uiterste zorg is besteed, aanvaarden SIVON en de auteur(s) geen aansprakelijkheid voor eventuele fouten, onvolkomenheden of schade als gevolg van het gebruik van dit document.</w:t>
      </w:r>
    </w:p>
    <w:p w14:paraId="517B5DB8" w14:textId="77777777" w:rsidR="00DD66CE" w:rsidRDefault="00DD66CE" w:rsidP="00870362">
      <w:pPr>
        <w:spacing w:after="0" w:line="264" w:lineRule="auto"/>
        <w:rPr>
          <w:rFonts w:ascii="Calibri" w:hAnsi="Calibri" w:cs="Calibri"/>
          <w:sz w:val="24"/>
          <w:szCs w:val="24"/>
        </w:rPr>
      </w:pPr>
    </w:p>
    <w:p w14:paraId="4F96BD2F" w14:textId="77777777" w:rsidR="004E6B07" w:rsidRPr="002B3E34" w:rsidRDefault="004E6B07" w:rsidP="00870362">
      <w:pPr>
        <w:spacing w:after="0" w:line="264" w:lineRule="auto"/>
        <w:rPr>
          <w:rFonts w:ascii="Calibri" w:hAnsi="Calibri" w:cs="Calibri"/>
          <w:sz w:val="24"/>
          <w:szCs w:val="24"/>
        </w:rPr>
      </w:pPr>
    </w:p>
    <w:p w14:paraId="04C74A97" w14:textId="77777777" w:rsidR="002A1D69" w:rsidRPr="002B3E34" w:rsidRDefault="002A1D69" w:rsidP="00870362">
      <w:pPr>
        <w:spacing w:after="0" w:line="264" w:lineRule="auto"/>
        <w:rPr>
          <w:rFonts w:ascii="Calibri" w:hAnsi="Calibri" w:cs="Calibri"/>
          <w:sz w:val="24"/>
          <w:szCs w:val="24"/>
        </w:rPr>
      </w:pPr>
    </w:p>
    <w:p w14:paraId="6C854829" w14:textId="69D27502" w:rsidR="3E798D9C" w:rsidRPr="002B3E34" w:rsidRDefault="3E798D9C" w:rsidP="00870362">
      <w:pPr>
        <w:spacing w:after="0" w:line="264" w:lineRule="auto"/>
        <w:rPr>
          <w:rFonts w:ascii="Calibri" w:hAnsi="Calibri" w:cs="Calibri"/>
          <w:b/>
          <w:color w:val="C43259"/>
          <w:sz w:val="32"/>
          <w:szCs w:val="32"/>
        </w:rPr>
      </w:pPr>
      <w:r w:rsidRPr="002B3E34">
        <w:rPr>
          <w:rFonts w:ascii="Calibri" w:hAnsi="Calibri" w:cs="Calibri"/>
          <w:b/>
          <w:color w:val="C43259"/>
          <w:sz w:val="32"/>
          <w:szCs w:val="32"/>
        </w:rPr>
        <w:t>Versiebeheer</w:t>
      </w:r>
    </w:p>
    <w:tbl>
      <w:tblPr>
        <w:tblStyle w:val="Tabelraster"/>
        <w:tblW w:w="8926" w:type="dxa"/>
        <w:tblLayout w:type="fixed"/>
        <w:tblLook w:val="06A0" w:firstRow="1" w:lastRow="0" w:firstColumn="1" w:lastColumn="0" w:noHBand="1" w:noVBand="1"/>
      </w:tblPr>
      <w:tblGrid>
        <w:gridCol w:w="3005"/>
        <w:gridCol w:w="1668"/>
        <w:gridCol w:w="4253"/>
      </w:tblGrid>
      <w:tr w:rsidR="3E798D9C" w:rsidRPr="00A312B3" w14:paraId="689A16E9" w14:textId="77777777" w:rsidTr="000433A7">
        <w:tc>
          <w:tcPr>
            <w:tcW w:w="3005" w:type="dxa"/>
            <w:shd w:val="clear" w:color="auto" w:fill="C43259"/>
          </w:tcPr>
          <w:p w14:paraId="502E4DC5" w14:textId="77777777" w:rsidR="3E798D9C" w:rsidRPr="000433A7" w:rsidRDefault="3E798D9C" w:rsidP="00870362">
            <w:pPr>
              <w:spacing w:line="264" w:lineRule="auto"/>
              <w:rPr>
                <w:rFonts w:ascii="Calibri" w:hAnsi="Calibri" w:cs="Calibri"/>
                <w:b/>
                <w:bCs/>
                <w:color w:val="FFFFFF" w:themeColor="background1"/>
                <w:sz w:val="20"/>
                <w:szCs w:val="20"/>
              </w:rPr>
            </w:pPr>
            <w:r w:rsidRPr="000433A7">
              <w:rPr>
                <w:rFonts w:ascii="Calibri" w:hAnsi="Calibri" w:cs="Calibri"/>
                <w:b/>
                <w:bCs/>
                <w:color w:val="FFFFFF" w:themeColor="background1"/>
                <w:sz w:val="20"/>
                <w:szCs w:val="20"/>
              </w:rPr>
              <w:t>Datum</w:t>
            </w:r>
          </w:p>
        </w:tc>
        <w:tc>
          <w:tcPr>
            <w:tcW w:w="1668" w:type="dxa"/>
            <w:shd w:val="clear" w:color="auto" w:fill="C43259"/>
          </w:tcPr>
          <w:p w14:paraId="1B6A6898" w14:textId="77777777" w:rsidR="3E798D9C" w:rsidRPr="000433A7" w:rsidRDefault="3E798D9C" w:rsidP="00870362">
            <w:pPr>
              <w:spacing w:line="264" w:lineRule="auto"/>
              <w:rPr>
                <w:rFonts w:ascii="Calibri" w:hAnsi="Calibri" w:cs="Calibri"/>
                <w:b/>
                <w:bCs/>
                <w:color w:val="FFFFFF" w:themeColor="background1"/>
                <w:sz w:val="20"/>
                <w:szCs w:val="20"/>
              </w:rPr>
            </w:pPr>
            <w:r w:rsidRPr="000433A7">
              <w:rPr>
                <w:rFonts w:ascii="Calibri" w:hAnsi="Calibri" w:cs="Calibri"/>
                <w:b/>
                <w:bCs/>
                <w:color w:val="FFFFFF" w:themeColor="background1"/>
                <w:sz w:val="20"/>
                <w:szCs w:val="20"/>
              </w:rPr>
              <w:t>Versie</w:t>
            </w:r>
          </w:p>
        </w:tc>
        <w:tc>
          <w:tcPr>
            <w:tcW w:w="4253" w:type="dxa"/>
            <w:shd w:val="clear" w:color="auto" w:fill="C43259"/>
          </w:tcPr>
          <w:p w14:paraId="5C3B4384" w14:textId="77777777" w:rsidR="3E798D9C" w:rsidRPr="000433A7" w:rsidRDefault="00315A9B" w:rsidP="00870362">
            <w:pPr>
              <w:spacing w:line="264" w:lineRule="auto"/>
              <w:rPr>
                <w:rFonts w:ascii="Calibri" w:hAnsi="Calibri" w:cs="Calibri"/>
                <w:b/>
                <w:bCs/>
                <w:color w:val="FFFFFF" w:themeColor="background1"/>
                <w:sz w:val="20"/>
                <w:szCs w:val="20"/>
              </w:rPr>
            </w:pPr>
            <w:r w:rsidRPr="000433A7">
              <w:rPr>
                <w:rFonts w:ascii="Calibri" w:hAnsi="Calibri" w:cs="Calibri"/>
                <w:b/>
                <w:bCs/>
                <w:color w:val="FFFFFF" w:themeColor="background1"/>
                <w:sz w:val="20"/>
                <w:szCs w:val="20"/>
              </w:rPr>
              <w:t>Wijziging</w:t>
            </w:r>
          </w:p>
        </w:tc>
      </w:tr>
      <w:tr w:rsidR="3E798D9C" w:rsidRPr="00A312B3" w14:paraId="68972BA2" w14:textId="77777777" w:rsidTr="005F78BD">
        <w:tc>
          <w:tcPr>
            <w:tcW w:w="3005" w:type="dxa"/>
          </w:tcPr>
          <w:p w14:paraId="7A6DE16D" w14:textId="6946BE56" w:rsidR="3E798D9C" w:rsidRPr="00A312B3" w:rsidRDefault="00347BCC" w:rsidP="00870362">
            <w:pPr>
              <w:spacing w:line="264" w:lineRule="auto"/>
              <w:rPr>
                <w:rFonts w:ascii="Calibri" w:hAnsi="Calibri" w:cs="Calibri"/>
                <w:sz w:val="20"/>
                <w:szCs w:val="20"/>
              </w:rPr>
            </w:pPr>
            <w:r>
              <w:rPr>
                <w:rFonts w:ascii="Calibri" w:hAnsi="Calibri" w:cs="Calibri"/>
                <w:sz w:val="20"/>
                <w:szCs w:val="20"/>
              </w:rPr>
              <w:t>Oktober 2026</w:t>
            </w:r>
          </w:p>
        </w:tc>
        <w:tc>
          <w:tcPr>
            <w:tcW w:w="1668" w:type="dxa"/>
          </w:tcPr>
          <w:p w14:paraId="646E0B4E" w14:textId="675280B1" w:rsidR="3E798D9C" w:rsidRPr="00A312B3" w:rsidRDefault="00347BCC" w:rsidP="00870362">
            <w:pPr>
              <w:spacing w:line="264" w:lineRule="auto"/>
              <w:rPr>
                <w:rFonts w:ascii="Calibri" w:hAnsi="Calibri" w:cs="Calibri"/>
                <w:sz w:val="20"/>
                <w:szCs w:val="20"/>
              </w:rPr>
            </w:pPr>
            <w:r>
              <w:rPr>
                <w:rFonts w:ascii="Calibri" w:hAnsi="Calibri" w:cs="Calibri"/>
                <w:sz w:val="20"/>
                <w:szCs w:val="20"/>
              </w:rPr>
              <w:t>1.0</w:t>
            </w:r>
          </w:p>
        </w:tc>
        <w:tc>
          <w:tcPr>
            <w:tcW w:w="4253" w:type="dxa"/>
          </w:tcPr>
          <w:p w14:paraId="6CB4A126" w14:textId="59B9E0A3" w:rsidR="3E798D9C" w:rsidRPr="00A312B3" w:rsidRDefault="004E6B07" w:rsidP="00870362">
            <w:pPr>
              <w:spacing w:line="264" w:lineRule="auto"/>
              <w:rPr>
                <w:rFonts w:ascii="Calibri" w:hAnsi="Calibri" w:cs="Calibri"/>
                <w:sz w:val="20"/>
                <w:szCs w:val="20"/>
              </w:rPr>
            </w:pPr>
            <w:r>
              <w:rPr>
                <w:rFonts w:ascii="Calibri" w:hAnsi="Calibri" w:cs="Calibri"/>
                <w:sz w:val="20"/>
                <w:szCs w:val="20"/>
              </w:rPr>
              <w:t>Definitieve versie voor publicatie</w:t>
            </w:r>
          </w:p>
        </w:tc>
      </w:tr>
      <w:tr w:rsidR="3E798D9C" w:rsidRPr="00A312B3" w14:paraId="453E4222" w14:textId="77777777" w:rsidTr="005F78BD">
        <w:tc>
          <w:tcPr>
            <w:tcW w:w="3005" w:type="dxa"/>
          </w:tcPr>
          <w:p w14:paraId="0A71D75F" w14:textId="770A0261" w:rsidR="3E798D9C" w:rsidRPr="00A312B3" w:rsidRDefault="3E798D9C" w:rsidP="00870362">
            <w:pPr>
              <w:spacing w:line="264" w:lineRule="auto"/>
              <w:rPr>
                <w:rFonts w:ascii="Calibri" w:hAnsi="Calibri" w:cs="Calibri"/>
                <w:sz w:val="20"/>
                <w:szCs w:val="20"/>
              </w:rPr>
            </w:pPr>
          </w:p>
        </w:tc>
        <w:tc>
          <w:tcPr>
            <w:tcW w:w="1668" w:type="dxa"/>
          </w:tcPr>
          <w:p w14:paraId="4C60121B" w14:textId="25603625" w:rsidR="3E798D9C" w:rsidRPr="00A312B3" w:rsidRDefault="3E798D9C" w:rsidP="00870362">
            <w:pPr>
              <w:spacing w:line="264" w:lineRule="auto"/>
              <w:rPr>
                <w:rFonts w:ascii="Calibri" w:hAnsi="Calibri" w:cs="Calibri"/>
                <w:sz w:val="20"/>
                <w:szCs w:val="20"/>
              </w:rPr>
            </w:pPr>
          </w:p>
        </w:tc>
        <w:tc>
          <w:tcPr>
            <w:tcW w:w="4253" w:type="dxa"/>
          </w:tcPr>
          <w:p w14:paraId="1CA3714C" w14:textId="72BF0643" w:rsidR="3E798D9C" w:rsidRPr="00A312B3" w:rsidRDefault="3E798D9C" w:rsidP="00870362">
            <w:pPr>
              <w:spacing w:line="264" w:lineRule="auto"/>
              <w:rPr>
                <w:rFonts w:ascii="Calibri" w:hAnsi="Calibri" w:cs="Calibri"/>
                <w:sz w:val="20"/>
                <w:szCs w:val="20"/>
              </w:rPr>
            </w:pPr>
          </w:p>
        </w:tc>
      </w:tr>
      <w:tr w:rsidR="3E798D9C" w:rsidRPr="00A312B3" w14:paraId="28460521" w14:textId="77777777" w:rsidTr="005F78BD">
        <w:tc>
          <w:tcPr>
            <w:tcW w:w="3005" w:type="dxa"/>
          </w:tcPr>
          <w:p w14:paraId="007BDDCF" w14:textId="68B98950" w:rsidR="3E798D9C" w:rsidRPr="00A312B3" w:rsidRDefault="3E798D9C" w:rsidP="00870362">
            <w:pPr>
              <w:spacing w:line="264" w:lineRule="auto"/>
              <w:rPr>
                <w:rFonts w:ascii="Calibri" w:hAnsi="Calibri" w:cs="Calibri"/>
                <w:sz w:val="20"/>
                <w:szCs w:val="20"/>
              </w:rPr>
            </w:pPr>
          </w:p>
        </w:tc>
        <w:tc>
          <w:tcPr>
            <w:tcW w:w="1668" w:type="dxa"/>
          </w:tcPr>
          <w:p w14:paraId="2AF8FE4E" w14:textId="608851DE" w:rsidR="3E798D9C" w:rsidRPr="00A312B3" w:rsidRDefault="3E798D9C" w:rsidP="00870362">
            <w:pPr>
              <w:spacing w:line="264" w:lineRule="auto"/>
              <w:rPr>
                <w:rFonts w:ascii="Calibri" w:hAnsi="Calibri" w:cs="Calibri"/>
                <w:sz w:val="20"/>
                <w:szCs w:val="20"/>
              </w:rPr>
            </w:pPr>
          </w:p>
        </w:tc>
        <w:tc>
          <w:tcPr>
            <w:tcW w:w="4253" w:type="dxa"/>
          </w:tcPr>
          <w:p w14:paraId="2D40C158" w14:textId="560A3461" w:rsidR="3E798D9C" w:rsidRPr="00A312B3" w:rsidRDefault="3E798D9C" w:rsidP="00870362">
            <w:pPr>
              <w:spacing w:line="264" w:lineRule="auto"/>
              <w:rPr>
                <w:rFonts w:ascii="Calibri" w:hAnsi="Calibri" w:cs="Calibri"/>
                <w:sz w:val="20"/>
                <w:szCs w:val="20"/>
              </w:rPr>
            </w:pPr>
          </w:p>
        </w:tc>
      </w:tr>
    </w:tbl>
    <w:p w14:paraId="5724D131" w14:textId="77777777" w:rsidR="00DD66CE" w:rsidRDefault="00DD66CE" w:rsidP="00F67583">
      <w:pPr>
        <w:pStyle w:val="Kopvaninhoudsopgave"/>
        <w:spacing w:before="0" w:line="264" w:lineRule="auto"/>
        <w:rPr>
          <w:rFonts w:ascii="Calibri" w:hAnsi="Calibri" w:cs="Calibri"/>
          <w:sz w:val="24"/>
          <w:szCs w:val="24"/>
        </w:rPr>
      </w:pPr>
    </w:p>
    <w:p w14:paraId="3277F566" w14:textId="77777777" w:rsidR="004E6B07" w:rsidRDefault="004E6B07" w:rsidP="004E6B07">
      <w:pPr>
        <w:rPr>
          <w:lang w:eastAsia="nl-NL"/>
        </w:rPr>
      </w:pPr>
    </w:p>
    <w:p w14:paraId="1D9D8D31" w14:textId="77777777" w:rsidR="004E6B07" w:rsidRPr="004E6B07" w:rsidRDefault="004E6B07" w:rsidP="004E6B07">
      <w:pPr>
        <w:rPr>
          <w:lang w:eastAsia="nl-NL"/>
        </w:rPr>
      </w:pPr>
    </w:p>
    <w:p w14:paraId="3A7A2DED" w14:textId="77777777" w:rsidR="006A6D0D" w:rsidRPr="00BC41CF" w:rsidRDefault="006A6D0D" w:rsidP="00F67583">
      <w:pPr>
        <w:spacing w:after="0"/>
        <w:rPr>
          <w:sz w:val="24"/>
          <w:szCs w:val="24"/>
          <w:lang w:eastAsia="nl-NL"/>
        </w:rPr>
      </w:pPr>
    </w:p>
    <w:p w14:paraId="7C40B0DD" w14:textId="77777777" w:rsidR="00DD66CE" w:rsidRPr="002B3E34" w:rsidRDefault="00E66E9F" w:rsidP="00BC41CF">
      <w:pPr>
        <w:rPr>
          <w:rFonts w:ascii="Calibri" w:eastAsiaTheme="majorEastAsia" w:hAnsi="Calibri" w:cs="Calibri"/>
          <w:b/>
          <w:bCs/>
          <w:color w:val="C43259"/>
          <w:sz w:val="28"/>
          <w:szCs w:val="28"/>
          <w:lang w:eastAsia="nl-NL"/>
        </w:rPr>
      </w:pPr>
      <w:r w:rsidRPr="000433A7">
        <w:rPr>
          <w:rFonts w:ascii="Calibri" w:hAnsi="Calibri" w:cs="Calibri"/>
          <w:b/>
          <w:color w:val="C43259"/>
          <w:sz w:val="32"/>
          <w:szCs w:val="32"/>
        </w:rPr>
        <w:t>Vaststelling</w:t>
      </w:r>
      <w:r w:rsidRPr="00E66E9F">
        <w:rPr>
          <w:lang w:eastAsia="nl-NL"/>
        </w:rPr>
        <w:br/>
        <w:t>| Vastgesteld door: | [</w:t>
      </w:r>
      <w:r w:rsidRPr="00E66E9F">
        <w:rPr>
          <w:highlight w:val="yellow"/>
          <w:lang w:eastAsia="nl-NL"/>
        </w:rPr>
        <w:t>naam schoolbestuur]</w:t>
      </w:r>
      <w:r w:rsidRPr="00E66E9F">
        <w:rPr>
          <w:lang w:eastAsia="nl-NL"/>
        </w:rPr>
        <w:t xml:space="preserve"> |</w:t>
      </w:r>
      <w:r w:rsidRPr="00E66E9F">
        <w:rPr>
          <w:lang w:eastAsia="nl-NL"/>
        </w:rPr>
        <w:br/>
        <w:t>| Datum instemming (G)MR: | [</w:t>
      </w:r>
      <w:r w:rsidRPr="00E66E9F">
        <w:rPr>
          <w:highlight w:val="yellow"/>
          <w:lang w:eastAsia="nl-NL"/>
        </w:rPr>
        <w:t>datum]</w:t>
      </w:r>
      <w:r w:rsidRPr="00E66E9F">
        <w:rPr>
          <w:lang w:eastAsia="nl-NL"/>
        </w:rPr>
        <w:t xml:space="preserve"> |</w:t>
      </w:r>
      <w:r w:rsidRPr="00E66E9F">
        <w:rPr>
          <w:lang w:eastAsia="nl-NL"/>
        </w:rPr>
        <w:br/>
        <w:t>| Datum vaststelling: | [</w:t>
      </w:r>
      <w:r w:rsidRPr="00E66E9F">
        <w:rPr>
          <w:highlight w:val="yellow"/>
          <w:lang w:eastAsia="nl-NL"/>
        </w:rPr>
        <w:t>datum]</w:t>
      </w:r>
      <w:r w:rsidRPr="00E66E9F">
        <w:rPr>
          <w:lang w:eastAsia="nl-NL"/>
        </w:rPr>
        <w:t xml:space="preserve"> |</w:t>
      </w:r>
      <w:r w:rsidRPr="00E66E9F">
        <w:rPr>
          <w:lang w:eastAsia="nl-NL"/>
        </w:rPr>
        <w:br/>
        <w:t>| Datum inwerkingtreding: | [</w:t>
      </w:r>
      <w:r w:rsidRPr="00E66E9F">
        <w:rPr>
          <w:highlight w:val="yellow"/>
          <w:lang w:eastAsia="nl-NL"/>
        </w:rPr>
        <w:t>datum</w:t>
      </w:r>
      <w:r w:rsidRPr="00E66E9F">
        <w:rPr>
          <w:lang w:eastAsia="nl-NL"/>
        </w:rPr>
        <w:t>] |</w:t>
      </w:r>
      <w:r w:rsidR="00DD66CE" w:rsidRPr="002B3E34">
        <w:rPr>
          <w:rFonts w:ascii="Calibri" w:hAnsi="Calibri" w:cs="Calibri"/>
        </w:rPr>
        <w:br w:type="page"/>
      </w:r>
    </w:p>
    <w:p w14:paraId="58CE1155" w14:textId="77777777" w:rsidR="00E73C72" w:rsidRPr="002B3E34" w:rsidRDefault="572E0A0A" w:rsidP="00870362">
      <w:pPr>
        <w:pStyle w:val="Kopvaninhoudsopgave"/>
        <w:spacing w:before="0" w:line="264" w:lineRule="auto"/>
        <w:rPr>
          <w:rFonts w:ascii="Calibri" w:hAnsi="Calibri" w:cs="Calibri"/>
          <w:sz w:val="32"/>
          <w:szCs w:val="32"/>
        </w:rPr>
      </w:pPr>
      <w:r w:rsidRPr="002B3E34">
        <w:rPr>
          <w:rFonts w:ascii="Calibri" w:hAnsi="Calibri" w:cs="Calibri"/>
          <w:sz w:val="32"/>
          <w:szCs w:val="32"/>
        </w:rPr>
        <w:lastRenderedPageBreak/>
        <w:t>Inhoudsopgave</w:t>
      </w:r>
    </w:p>
    <w:p w14:paraId="3B5D3F9E" w14:textId="31B2A800" w:rsidR="0045338B" w:rsidRDefault="009D1DAD">
      <w:pPr>
        <w:pStyle w:val="Inhopg1"/>
        <w:rPr>
          <w:rFonts w:eastAsiaTheme="minorEastAsia" w:cstheme="minorBidi"/>
          <w:b w:val="0"/>
          <w:bCs w:val="0"/>
          <w:noProof/>
          <w:kern w:val="2"/>
          <w:sz w:val="24"/>
          <w:szCs w:val="24"/>
          <w:lang w:eastAsia="nl-NL"/>
          <w14:ligatures w14:val="standardContextual"/>
        </w:rPr>
      </w:pPr>
      <w:r w:rsidRPr="002B3E34">
        <w:rPr>
          <w:rFonts w:ascii="Calibri" w:hAnsi="Calibri" w:cs="Calibri"/>
        </w:rPr>
        <w:fldChar w:fldCharType="begin"/>
      </w:r>
      <w:r w:rsidRPr="002B3E34">
        <w:rPr>
          <w:rFonts w:ascii="Calibri" w:hAnsi="Calibri" w:cs="Calibri"/>
        </w:rPr>
        <w:instrText>TOC \o "1-3" \h \z \u</w:instrText>
      </w:r>
      <w:r w:rsidRPr="002B3E34">
        <w:rPr>
          <w:rFonts w:ascii="Calibri" w:hAnsi="Calibri" w:cs="Calibri"/>
        </w:rPr>
        <w:fldChar w:fldCharType="separate"/>
      </w:r>
      <w:hyperlink w:anchor="_Toc243998480" w:history="1">
        <w:r w:rsidR="0045338B" w:rsidRPr="007A733F">
          <w:rPr>
            <w:rStyle w:val="Hyperlink"/>
            <w:rFonts w:ascii="Calibri" w:hAnsi="Calibri" w:cs="Calibri"/>
            <w:noProof/>
          </w:rPr>
          <w:t>Voorwoord</w:t>
        </w:r>
        <w:r w:rsidR="0045338B">
          <w:rPr>
            <w:noProof/>
            <w:webHidden/>
          </w:rPr>
          <w:tab/>
        </w:r>
        <w:r w:rsidR="0045338B">
          <w:rPr>
            <w:noProof/>
            <w:webHidden/>
          </w:rPr>
          <w:fldChar w:fldCharType="begin"/>
        </w:r>
        <w:r w:rsidR="0045338B">
          <w:rPr>
            <w:noProof/>
            <w:webHidden/>
          </w:rPr>
          <w:instrText xml:space="preserve"> PAGEREF _Toc243998480 \h </w:instrText>
        </w:r>
        <w:r w:rsidR="0045338B">
          <w:rPr>
            <w:noProof/>
            <w:webHidden/>
          </w:rPr>
        </w:r>
        <w:r w:rsidR="0045338B">
          <w:rPr>
            <w:noProof/>
            <w:webHidden/>
          </w:rPr>
          <w:fldChar w:fldCharType="separate"/>
        </w:r>
        <w:r w:rsidR="0045338B">
          <w:rPr>
            <w:noProof/>
            <w:webHidden/>
          </w:rPr>
          <w:t>5</w:t>
        </w:r>
        <w:r w:rsidR="0045338B">
          <w:rPr>
            <w:noProof/>
            <w:webHidden/>
          </w:rPr>
          <w:fldChar w:fldCharType="end"/>
        </w:r>
      </w:hyperlink>
    </w:p>
    <w:p w14:paraId="035E539D" w14:textId="19421374"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481" w:history="1">
        <w:r w:rsidRPr="007A733F">
          <w:rPr>
            <w:rStyle w:val="Hyperlink"/>
            <w:noProof/>
          </w:rPr>
          <w:t>1. Inleiding</w:t>
        </w:r>
        <w:r>
          <w:rPr>
            <w:noProof/>
            <w:webHidden/>
          </w:rPr>
          <w:tab/>
        </w:r>
        <w:r>
          <w:rPr>
            <w:noProof/>
            <w:webHidden/>
          </w:rPr>
          <w:fldChar w:fldCharType="begin"/>
        </w:r>
        <w:r>
          <w:rPr>
            <w:noProof/>
            <w:webHidden/>
          </w:rPr>
          <w:instrText xml:space="preserve"> PAGEREF _Toc243998481 \h </w:instrText>
        </w:r>
        <w:r>
          <w:rPr>
            <w:noProof/>
            <w:webHidden/>
          </w:rPr>
        </w:r>
        <w:r>
          <w:rPr>
            <w:noProof/>
            <w:webHidden/>
          </w:rPr>
          <w:fldChar w:fldCharType="separate"/>
        </w:r>
        <w:r>
          <w:rPr>
            <w:noProof/>
            <w:webHidden/>
          </w:rPr>
          <w:t>6</w:t>
        </w:r>
        <w:r>
          <w:rPr>
            <w:noProof/>
            <w:webHidden/>
          </w:rPr>
          <w:fldChar w:fldCharType="end"/>
        </w:r>
      </w:hyperlink>
    </w:p>
    <w:p w14:paraId="54BA5EE3" w14:textId="390EE8EE"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482" w:history="1">
        <w:r w:rsidRPr="007A733F">
          <w:rPr>
            <w:rStyle w:val="Hyperlink"/>
            <w:rFonts w:ascii="Calibri" w:hAnsi="Calibri" w:cs="Calibri"/>
            <w:noProof/>
          </w:rPr>
          <w:t>2. Definities en reikwijdte</w:t>
        </w:r>
        <w:r>
          <w:rPr>
            <w:noProof/>
            <w:webHidden/>
          </w:rPr>
          <w:tab/>
        </w:r>
        <w:r>
          <w:rPr>
            <w:noProof/>
            <w:webHidden/>
          </w:rPr>
          <w:fldChar w:fldCharType="begin"/>
        </w:r>
        <w:r>
          <w:rPr>
            <w:noProof/>
            <w:webHidden/>
          </w:rPr>
          <w:instrText xml:space="preserve"> PAGEREF _Toc243998482 \h </w:instrText>
        </w:r>
        <w:r>
          <w:rPr>
            <w:noProof/>
            <w:webHidden/>
          </w:rPr>
        </w:r>
        <w:r>
          <w:rPr>
            <w:noProof/>
            <w:webHidden/>
          </w:rPr>
          <w:fldChar w:fldCharType="separate"/>
        </w:r>
        <w:r>
          <w:rPr>
            <w:noProof/>
            <w:webHidden/>
          </w:rPr>
          <w:t>6</w:t>
        </w:r>
        <w:r>
          <w:rPr>
            <w:noProof/>
            <w:webHidden/>
          </w:rPr>
          <w:fldChar w:fldCharType="end"/>
        </w:r>
      </w:hyperlink>
    </w:p>
    <w:p w14:paraId="0CD714CB" w14:textId="132A5038" w:rsidR="0045338B" w:rsidRDefault="0045338B">
      <w:pPr>
        <w:pStyle w:val="Inhopg2"/>
        <w:rPr>
          <w:sz w:val="24"/>
          <w:szCs w:val="24"/>
        </w:rPr>
      </w:pPr>
      <w:hyperlink w:anchor="_Toc243998483" w:history="1">
        <w:r w:rsidRPr="007A733F">
          <w:rPr>
            <w:rStyle w:val="Hyperlink"/>
          </w:rPr>
          <w:t>2.1 Definities</w:t>
        </w:r>
        <w:r>
          <w:rPr>
            <w:webHidden/>
          </w:rPr>
          <w:tab/>
        </w:r>
        <w:r>
          <w:rPr>
            <w:webHidden/>
          </w:rPr>
          <w:fldChar w:fldCharType="begin"/>
        </w:r>
        <w:r>
          <w:rPr>
            <w:webHidden/>
          </w:rPr>
          <w:instrText xml:space="preserve"> PAGEREF _Toc243998483 \h </w:instrText>
        </w:r>
        <w:r>
          <w:rPr>
            <w:webHidden/>
          </w:rPr>
        </w:r>
        <w:r>
          <w:rPr>
            <w:webHidden/>
          </w:rPr>
          <w:fldChar w:fldCharType="separate"/>
        </w:r>
        <w:r>
          <w:rPr>
            <w:webHidden/>
          </w:rPr>
          <w:t>6</w:t>
        </w:r>
        <w:r>
          <w:rPr>
            <w:webHidden/>
          </w:rPr>
          <w:fldChar w:fldCharType="end"/>
        </w:r>
      </w:hyperlink>
    </w:p>
    <w:p w14:paraId="3245598F" w14:textId="0ED2DA95" w:rsidR="0045338B" w:rsidRDefault="0045338B">
      <w:pPr>
        <w:pStyle w:val="Inhopg2"/>
        <w:rPr>
          <w:sz w:val="24"/>
          <w:szCs w:val="24"/>
        </w:rPr>
      </w:pPr>
      <w:hyperlink w:anchor="_Toc243998484" w:history="1">
        <w:r w:rsidRPr="007A733F">
          <w:rPr>
            <w:rStyle w:val="Hyperlink"/>
          </w:rPr>
          <w:t>2.2 Reikwijdte en werkingssfeer</w:t>
        </w:r>
        <w:r>
          <w:rPr>
            <w:webHidden/>
          </w:rPr>
          <w:tab/>
        </w:r>
        <w:r>
          <w:rPr>
            <w:webHidden/>
          </w:rPr>
          <w:fldChar w:fldCharType="begin"/>
        </w:r>
        <w:r>
          <w:rPr>
            <w:webHidden/>
          </w:rPr>
          <w:instrText xml:space="preserve"> PAGEREF _Toc243998484 \h </w:instrText>
        </w:r>
        <w:r>
          <w:rPr>
            <w:webHidden/>
          </w:rPr>
        </w:r>
        <w:r>
          <w:rPr>
            <w:webHidden/>
          </w:rPr>
          <w:fldChar w:fldCharType="separate"/>
        </w:r>
        <w:r>
          <w:rPr>
            <w:webHidden/>
          </w:rPr>
          <w:t>8</w:t>
        </w:r>
        <w:r>
          <w:rPr>
            <w:webHidden/>
          </w:rPr>
          <w:fldChar w:fldCharType="end"/>
        </w:r>
      </w:hyperlink>
    </w:p>
    <w:p w14:paraId="29898410" w14:textId="1ED3FC12"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485" w:history="1">
        <w:r w:rsidRPr="007A733F">
          <w:rPr>
            <w:rStyle w:val="Hyperlink"/>
            <w:rFonts w:ascii="Calibri" w:hAnsi="Calibri" w:cs="Calibri"/>
            <w:noProof/>
          </w:rPr>
          <w:t>3. Doeleinden en proportionaliteit van het cameratoezicht</w:t>
        </w:r>
        <w:r>
          <w:rPr>
            <w:noProof/>
            <w:webHidden/>
          </w:rPr>
          <w:tab/>
        </w:r>
        <w:r>
          <w:rPr>
            <w:noProof/>
            <w:webHidden/>
          </w:rPr>
          <w:fldChar w:fldCharType="begin"/>
        </w:r>
        <w:r>
          <w:rPr>
            <w:noProof/>
            <w:webHidden/>
          </w:rPr>
          <w:instrText xml:space="preserve"> PAGEREF _Toc243998485 \h </w:instrText>
        </w:r>
        <w:r>
          <w:rPr>
            <w:noProof/>
            <w:webHidden/>
          </w:rPr>
        </w:r>
        <w:r>
          <w:rPr>
            <w:noProof/>
            <w:webHidden/>
          </w:rPr>
          <w:fldChar w:fldCharType="separate"/>
        </w:r>
        <w:r>
          <w:rPr>
            <w:noProof/>
            <w:webHidden/>
          </w:rPr>
          <w:t>8</w:t>
        </w:r>
        <w:r>
          <w:rPr>
            <w:noProof/>
            <w:webHidden/>
          </w:rPr>
          <w:fldChar w:fldCharType="end"/>
        </w:r>
      </w:hyperlink>
    </w:p>
    <w:p w14:paraId="1B9C2DBC" w14:textId="71BC5B54" w:rsidR="0045338B" w:rsidRDefault="0045338B">
      <w:pPr>
        <w:pStyle w:val="Inhopg2"/>
        <w:rPr>
          <w:sz w:val="24"/>
          <w:szCs w:val="24"/>
        </w:rPr>
      </w:pPr>
      <w:hyperlink w:anchor="_Toc243998486" w:history="1">
        <w:r w:rsidRPr="007A733F">
          <w:rPr>
            <w:rStyle w:val="Hyperlink"/>
          </w:rPr>
          <w:t>3.1 Doeleinden van het cameratoezicht</w:t>
        </w:r>
        <w:r>
          <w:rPr>
            <w:webHidden/>
          </w:rPr>
          <w:tab/>
        </w:r>
        <w:r>
          <w:rPr>
            <w:webHidden/>
          </w:rPr>
          <w:fldChar w:fldCharType="begin"/>
        </w:r>
        <w:r>
          <w:rPr>
            <w:webHidden/>
          </w:rPr>
          <w:instrText xml:space="preserve"> PAGEREF _Toc243998486 \h </w:instrText>
        </w:r>
        <w:r>
          <w:rPr>
            <w:webHidden/>
          </w:rPr>
        </w:r>
        <w:r>
          <w:rPr>
            <w:webHidden/>
          </w:rPr>
          <w:fldChar w:fldCharType="separate"/>
        </w:r>
        <w:r>
          <w:rPr>
            <w:webHidden/>
          </w:rPr>
          <w:t>8</w:t>
        </w:r>
        <w:r>
          <w:rPr>
            <w:webHidden/>
          </w:rPr>
          <w:fldChar w:fldCharType="end"/>
        </w:r>
      </w:hyperlink>
    </w:p>
    <w:p w14:paraId="5193498E" w14:textId="019F0C06" w:rsidR="0045338B" w:rsidRDefault="0045338B">
      <w:pPr>
        <w:pStyle w:val="Inhopg2"/>
        <w:rPr>
          <w:sz w:val="24"/>
          <w:szCs w:val="24"/>
        </w:rPr>
      </w:pPr>
      <w:hyperlink w:anchor="_Toc243998487" w:history="1">
        <w:r w:rsidRPr="007A733F">
          <w:rPr>
            <w:rStyle w:val="Hyperlink"/>
          </w:rPr>
          <w:t>3.2 Proportionaliteit en subsidiariteit</w:t>
        </w:r>
        <w:r>
          <w:rPr>
            <w:webHidden/>
          </w:rPr>
          <w:tab/>
        </w:r>
        <w:r>
          <w:rPr>
            <w:webHidden/>
          </w:rPr>
          <w:fldChar w:fldCharType="begin"/>
        </w:r>
        <w:r>
          <w:rPr>
            <w:webHidden/>
          </w:rPr>
          <w:instrText xml:space="preserve"> PAGEREF _Toc243998487 \h </w:instrText>
        </w:r>
        <w:r>
          <w:rPr>
            <w:webHidden/>
          </w:rPr>
        </w:r>
        <w:r>
          <w:rPr>
            <w:webHidden/>
          </w:rPr>
          <w:fldChar w:fldCharType="separate"/>
        </w:r>
        <w:r>
          <w:rPr>
            <w:webHidden/>
          </w:rPr>
          <w:t>9</w:t>
        </w:r>
        <w:r>
          <w:rPr>
            <w:webHidden/>
          </w:rPr>
          <w:fldChar w:fldCharType="end"/>
        </w:r>
      </w:hyperlink>
    </w:p>
    <w:p w14:paraId="1A79B8A3" w14:textId="1ACDD118" w:rsidR="0045338B" w:rsidRDefault="0045338B">
      <w:pPr>
        <w:pStyle w:val="Inhopg2"/>
        <w:rPr>
          <w:sz w:val="24"/>
          <w:szCs w:val="24"/>
        </w:rPr>
      </w:pPr>
      <w:hyperlink w:anchor="_Toc243998488" w:history="1">
        <w:r w:rsidRPr="007A733F">
          <w:rPr>
            <w:rStyle w:val="Hyperlink"/>
          </w:rPr>
          <w:t>3.3 Tijdschema</w:t>
        </w:r>
        <w:r>
          <w:rPr>
            <w:webHidden/>
          </w:rPr>
          <w:tab/>
        </w:r>
        <w:r>
          <w:rPr>
            <w:webHidden/>
          </w:rPr>
          <w:fldChar w:fldCharType="begin"/>
        </w:r>
        <w:r>
          <w:rPr>
            <w:webHidden/>
          </w:rPr>
          <w:instrText xml:space="preserve"> PAGEREF _Toc243998488 \h </w:instrText>
        </w:r>
        <w:r>
          <w:rPr>
            <w:webHidden/>
          </w:rPr>
        </w:r>
        <w:r>
          <w:rPr>
            <w:webHidden/>
          </w:rPr>
          <w:fldChar w:fldCharType="separate"/>
        </w:r>
        <w:r>
          <w:rPr>
            <w:webHidden/>
          </w:rPr>
          <w:t>10</w:t>
        </w:r>
        <w:r>
          <w:rPr>
            <w:webHidden/>
          </w:rPr>
          <w:fldChar w:fldCharType="end"/>
        </w:r>
      </w:hyperlink>
    </w:p>
    <w:p w14:paraId="4AACF5D8" w14:textId="4A087B02"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489" w:history="1">
        <w:r w:rsidRPr="007A733F">
          <w:rPr>
            <w:rStyle w:val="Hyperlink"/>
            <w:rFonts w:ascii="Calibri" w:hAnsi="Calibri" w:cs="Calibri"/>
            <w:noProof/>
          </w:rPr>
          <w:t>4. Governance: rollen en verantwoordelijkheden</w:t>
        </w:r>
        <w:r>
          <w:rPr>
            <w:noProof/>
            <w:webHidden/>
          </w:rPr>
          <w:tab/>
        </w:r>
        <w:r>
          <w:rPr>
            <w:noProof/>
            <w:webHidden/>
          </w:rPr>
          <w:fldChar w:fldCharType="begin"/>
        </w:r>
        <w:r>
          <w:rPr>
            <w:noProof/>
            <w:webHidden/>
          </w:rPr>
          <w:instrText xml:space="preserve"> PAGEREF _Toc243998489 \h </w:instrText>
        </w:r>
        <w:r>
          <w:rPr>
            <w:noProof/>
            <w:webHidden/>
          </w:rPr>
        </w:r>
        <w:r>
          <w:rPr>
            <w:noProof/>
            <w:webHidden/>
          </w:rPr>
          <w:fldChar w:fldCharType="separate"/>
        </w:r>
        <w:r>
          <w:rPr>
            <w:noProof/>
            <w:webHidden/>
          </w:rPr>
          <w:t>10</w:t>
        </w:r>
        <w:r>
          <w:rPr>
            <w:noProof/>
            <w:webHidden/>
          </w:rPr>
          <w:fldChar w:fldCharType="end"/>
        </w:r>
      </w:hyperlink>
    </w:p>
    <w:p w14:paraId="686034E3" w14:textId="0A0238FE" w:rsidR="0045338B" w:rsidRDefault="0045338B">
      <w:pPr>
        <w:pStyle w:val="Inhopg2"/>
        <w:rPr>
          <w:sz w:val="24"/>
          <w:szCs w:val="24"/>
        </w:rPr>
      </w:pPr>
      <w:hyperlink w:anchor="_Toc243998490" w:history="1">
        <w:r w:rsidRPr="007A733F">
          <w:rPr>
            <w:rStyle w:val="Hyperlink"/>
          </w:rPr>
          <w:t>4.1 Eigenaarschap en eindverantwoordelijkheid</w:t>
        </w:r>
        <w:r>
          <w:rPr>
            <w:webHidden/>
          </w:rPr>
          <w:tab/>
        </w:r>
        <w:r>
          <w:rPr>
            <w:webHidden/>
          </w:rPr>
          <w:fldChar w:fldCharType="begin"/>
        </w:r>
        <w:r>
          <w:rPr>
            <w:webHidden/>
          </w:rPr>
          <w:instrText xml:space="preserve"> PAGEREF _Toc243998490 \h </w:instrText>
        </w:r>
        <w:r>
          <w:rPr>
            <w:webHidden/>
          </w:rPr>
        </w:r>
        <w:r>
          <w:rPr>
            <w:webHidden/>
          </w:rPr>
          <w:fldChar w:fldCharType="separate"/>
        </w:r>
        <w:r>
          <w:rPr>
            <w:webHidden/>
          </w:rPr>
          <w:t>10</w:t>
        </w:r>
        <w:r>
          <w:rPr>
            <w:webHidden/>
          </w:rPr>
          <w:fldChar w:fldCharType="end"/>
        </w:r>
      </w:hyperlink>
    </w:p>
    <w:p w14:paraId="4DD9C500" w14:textId="4AA87D2F" w:rsidR="0045338B" w:rsidRDefault="0045338B">
      <w:pPr>
        <w:pStyle w:val="Inhopg2"/>
        <w:rPr>
          <w:sz w:val="24"/>
          <w:szCs w:val="24"/>
        </w:rPr>
      </w:pPr>
      <w:hyperlink w:anchor="_Toc243998491" w:history="1">
        <w:r w:rsidRPr="007A733F">
          <w:rPr>
            <w:rStyle w:val="Hyperlink"/>
          </w:rPr>
          <w:t>4.2 Inkoop en aanschaf</w:t>
        </w:r>
        <w:r>
          <w:rPr>
            <w:webHidden/>
          </w:rPr>
          <w:tab/>
        </w:r>
        <w:r>
          <w:rPr>
            <w:webHidden/>
          </w:rPr>
          <w:fldChar w:fldCharType="begin"/>
        </w:r>
        <w:r>
          <w:rPr>
            <w:webHidden/>
          </w:rPr>
          <w:instrText xml:space="preserve"> PAGEREF _Toc243998491 \h </w:instrText>
        </w:r>
        <w:r>
          <w:rPr>
            <w:webHidden/>
          </w:rPr>
        </w:r>
        <w:r>
          <w:rPr>
            <w:webHidden/>
          </w:rPr>
          <w:fldChar w:fldCharType="separate"/>
        </w:r>
        <w:r>
          <w:rPr>
            <w:webHidden/>
          </w:rPr>
          <w:t>11</w:t>
        </w:r>
        <w:r>
          <w:rPr>
            <w:webHidden/>
          </w:rPr>
          <w:fldChar w:fldCharType="end"/>
        </w:r>
      </w:hyperlink>
    </w:p>
    <w:p w14:paraId="3667775A" w14:textId="2A39A2AA" w:rsidR="0045338B" w:rsidRDefault="0045338B">
      <w:pPr>
        <w:pStyle w:val="Inhopg2"/>
        <w:rPr>
          <w:sz w:val="24"/>
          <w:szCs w:val="24"/>
        </w:rPr>
      </w:pPr>
      <w:hyperlink w:anchor="_Toc243998492" w:history="1">
        <w:r w:rsidRPr="007A733F">
          <w:rPr>
            <w:rStyle w:val="Hyperlink"/>
          </w:rPr>
          <w:t>4.3 Bouwkundig ontwerp en installatie bij nieuwbouw en verbouwing</w:t>
        </w:r>
        <w:r>
          <w:rPr>
            <w:webHidden/>
          </w:rPr>
          <w:tab/>
        </w:r>
        <w:r>
          <w:rPr>
            <w:webHidden/>
          </w:rPr>
          <w:fldChar w:fldCharType="begin"/>
        </w:r>
        <w:r>
          <w:rPr>
            <w:webHidden/>
          </w:rPr>
          <w:instrText xml:space="preserve"> PAGEREF _Toc243998492 \h </w:instrText>
        </w:r>
        <w:r>
          <w:rPr>
            <w:webHidden/>
          </w:rPr>
        </w:r>
        <w:r>
          <w:rPr>
            <w:webHidden/>
          </w:rPr>
          <w:fldChar w:fldCharType="separate"/>
        </w:r>
        <w:r>
          <w:rPr>
            <w:webHidden/>
          </w:rPr>
          <w:t>12</w:t>
        </w:r>
        <w:r>
          <w:rPr>
            <w:webHidden/>
          </w:rPr>
          <w:fldChar w:fldCharType="end"/>
        </w:r>
      </w:hyperlink>
    </w:p>
    <w:p w14:paraId="3A5A962E" w14:textId="3905A639" w:rsidR="0045338B" w:rsidRDefault="0045338B">
      <w:pPr>
        <w:pStyle w:val="Inhopg2"/>
        <w:rPr>
          <w:sz w:val="24"/>
          <w:szCs w:val="24"/>
        </w:rPr>
      </w:pPr>
      <w:hyperlink w:anchor="_Toc243998493" w:history="1">
        <w:r w:rsidRPr="007A733F">
          <w:rPr>
            <w:rStyle w:val="Hyperlink"/>
          </w:rPr>
          <w:t>4.4 Accountbeheer</w:t>
        </w:r>
        <w:r>
          <w:rPr>
            <w:webHidden/>
          </w:rPr>
          <w:tab/>
        </w:r>
        <w:r>
          <w:rPr>
            <w:webHidden/>
          </w:rPr>
          <w:fldChar w:fldCharType="begin"/>
        </w:r>
        <w:r>
          <w:rPr>
            <w:webHidden/>
          </w:rPr>
          <w:instrText xml:space="preserve"> PAGEREF _Toc243998493 \h </w:instrText>
        </w:r>
        <w:r>
          <w:rPr>
            <w:webHidden/>
          </w:rPr>
        </w:r>
        <w:r>
          <w:rPr>
            <w:webHidden/>
          </w:rPr>
          <w:fldChar w:fldCharType="separate"/>
        </w:r>
        <w:r>
          <w:rPr>
            <w:webHidden/>
          </w:rPr>
          <w:t>12</w:t>
        </w:r>
        <w:r>
          <w:rPr>
            <w:webHidden/>
          </w:rPr>
          <w:fldChar w:fldCharType="end"/>
        </w:r>
      </w:hyperlink>
    </w:p>
    <w:p w14:paraId="40403E6C" w14:textId="6760E013" w:rsidR="0045338B" w:rsidRDefault="0045338B">
      <w:pPr>
        <w:pStyle w:val="Inhopg2"/>
        <w:rPr>
          <w:sz w:val="24"/>
          <w:szCs w:val="24"/>
        </w:rPr>
      </w:pPr>
      <w:hyperlink w:anchor="_Toc243998494" w:history="1">
        <w:r w:rsidRPr="007A733F">
          <w:rPr>
            <w:rStyle w:val="Hyperlink"/>
          </w:rPr>
          <w:t>4.5 Bewustwording</w:t>
        </w:r>
        <w:r>
          <w:rPr>
            <w:webHidden/>
          </w:rPr>
          <w:tab/>
        </w:r>
        <w:r>
          <w:rPr>
            <w:webHidden/>
          </w:rPr>
          <w:fldChar w:fldCharType="begin"/>
        </w:r>
        <w:r>
          <w:rPr>
            <w:webHidden/>
          </w:rPr>
          <w:instrText xml:space="preserve"> PAGEREF _Toc243998494 \h </w:instrText>
        </w:r>
        <w:r>
          <w:rPr>
            <w:webHidden/>
          </w:rPr>
        </w:r>
        <w:r>
          <w:rPr>
            <w:webHidden/>
          </w:rPr>
          <w:fldChar w:fldCharType="separate"/>
        </w:r>
        <w:r>
          <w:rPr>
            <w:webHidden/>
          </w:rPr>
          <w:t>12</w:t>
        </w:r>
        <w:r>
          <w:rPr>
            <w:webHidden/>
          </w:rPr>
          <w:fldChar w:fldCharType="end"/>
        </w:r>
      </w:hyperlink>
    </w:p>
    <w:p w14:paraId="7BA79BA8" w14:textId="1725B8C4"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495" w:history="1">
        <w:r w:rsidRPr="007A733F">
          <w:rPr>
            <w:rStyle w:val="Hyperlink"/>
            <w:rFonts w:ascii="Calibri" w:hAnsi="Calibri" w:cs="Calibri"/>
            <w:noProof/>
          </w:rPr>
          <w:t>5. Technische inrichting, beveiliging en onderhoud</w:t>
        </w:r>
        <w:r>
          <w:rPr>
            <w:noProof/>
            <w:webHidden/>
          </w:rPr>
          <w:tab/>
        </w:r>
        <w:r>
          <w:rPr>
            <w:noProof/>
            <w:webHidden/>
          </w:rPr>
          <w:fldChar w:fldCharType="begin"/>
        </w:r>
        <w:r>
          <w:rPr>
            <w:noProof/>
            <w:webHidden/>
          </w:rPr>
          <w:instrText xml:space="preserve"> PAGEREF _Toc243998495 \h </w:instrText>
        </w:r>
        <w:r>
          <w:rPr>
            <w:noProof/>
            <w:webHidden/>
          </w:rPr>
        </w:r>
        <w:r>
          <w:rPr>
            <w:noProof/>
            <w:webHidden/>
          </w:rPr>
          <w:fldChar w:fldCharType="separate"/>
        </w:r>
        <w:r>
          <w:rPr>
            <w:noProof/>
            <w:webHidden/>
          </w:rPr>
          <w:t>12</w:t>
        </w:r>
        <w:r>
          <w:rPr>
            <w:noProof/>
            <w:webHidden/>
          </w:rPr>
          <w:fldChar w:fldCharType="end"/>
        </w:r>
      </w:hyperlink>
    </w:p>
    <w:p w14:paraId="680B87D8" w14:textId="0454B51D" w:rsidR="0045338B" w:rsidRDefault="0045338B">
      <w:pPr>
        <w:pStyle w:val="Inhopg2"/>
        <w:rPr>
          <w:sz w:val="24"/>
          <w:szCs w:val="24"/>
        </w:rPr>
      </w:pPr>
      <w:hyperlink w:anchor="_Toc243998496" w:history="1">
        <w:r w:rsidRPr="007A733F">
          <w:rPr>
            <w:rStyle w:val="Hyperlink"/>
          </w:rPr>
          <w:t>5.1 Plaatsing en fysieke bevestiging</w:t>
        </w:r>
        <w:r>
          <w:rPr>
            <w:webHidden/>
          </w:rPr>
          <w:tab/>
        </w:r>
        <w:r>
          <w:rPr>
            <w:webHidden/>
          </w:rPr>
          <w:fldChar w:fldCharType="begin"/>
        </w:r>
        <w:r>
          <w:rPr>
            <w:webHidden/>
          </w:rPr>
          <w:instrText xml:space="preserve"> PAGEREF _Toc243998496 \h </w:instrText>
        </w:r>
        <w:r>
          <w:rPr>
            <w:webHidden/>
          </w:rPr>
        </w:r>
        <w:r>
          <w:rPr>
            <w:webHidden/>
          </w:rPr>
          <w:fldChar w:fldCharType="separate"/>
        </w:r>
        <w:r>
          <w:rPr>
            <w:webHidden/>
          </w:rPr>
          <w:t>12</w:t>
        </w:r>
        <w:r>
          <w:rPr>
            <w:webHidden/>
          </w:rPr>
          <w:fldChar w:fldCharType="end"/>
        </w:r>
      </w:hyperlink>
    </w:p>
    <w:p w14:paraId="1D676793" w14:textId="720A4AB1" w:rsidR="0045338B" w:rsidRDefault="0045338B">
      <w:pPr>
        <w:pStyle w:val="Inhopg2"/>
        <w:rPr>
          <w:sz w:val="24"/>
          <w:szCs w:val="24"/>
        </w:rPr>
      </w:pPr>
      <w:hyperlink w:anchor="_Toc243998497" w:history="1">
        <w:r w:rsidRPr="007A733F">
          <w:rPr>
            <w:rStyle w:val="Hyperlink"/>
          </w:rPr>
          <w:t>5.2 Opnamefuncties en privacy by default</w:t>
        </w:r>
        <w:r>
          <w:rPr>
            <w:webHidden/>
          </w:rPr>
          <w:tab/>
        </w:r>
        <w:r>
          <w:rPr>
            <w:webHidden/>
          </w:rPr>
          <w:fldChar w:fldCharType="begin"/>
        </w:r>
        <w:r>
          <w:rPr>
            <w:webHidden/>
          </w:rPr>
          <w:instrText xml:space="preserve"> PAGEREF _Toc243998497 \h </w:instrText>
        </w:r>
        <w:r>
          <w:rPr>
            <w:webHidden/>
          </w:rPr>
        </w:r>
        <w:r>
          <w:rPr>
            <w:webHidden/>
          </w:rPr>
          <w:fldChar w:fldCharType="separate"/>
        </w:r>
        <w:r>
          <w:rPr>
            <w:webHidden/>
          </w:rPr>
          <w:t>13</w:t>
        </w:r>
        <w:r>
          <w:rPr>
            <w:webHidden/>
          </w:rPr>
          <w:fldChar w:fldCharType="end"/>
        </w:r>
      </w:hyperlink>
    </w:p>
    <w:p w14:paraId="22FD40C8" w14:textId="2D894075" w:rsidR="0045338B" w:rsidRDefault="0045338B">
      <w:pPr>
        <w:pStyle w:val="Inhopg2"/>
        <w:rPr>
          <w:sz w:val="24"/>
          <w:szCs w:val="24"/>
        </w:rPr>
      </w:pPr>
      <w:hyperlink w:anchor="_Toc243998498" w:history="1">
        <w:r w:rsidRPr="007A733F">
          <w:rPr>
            <w:rStyle w:val="Hyperlink"/>
          </w:rPr>
          <w:t>5.3 Opslag van camerabeelden</w:t>
        </w:r>
        <w:r>
          <w:rPr>
            <w:webHidden/>
          </w:rPr>
          <w:tab/>
        </w:r>
        <w:r>
          <w:rPr>
            <w:webHidden/>
          </w:rPr>
          <w:fldChar w:fldCharType="begin"/>
        </w:r>
        <w:r>
          <w:rPr>
            <w:webHidden/>
          </w:rPr>
          <w:instrText xml:space="preserve"> PAGEREF _Toc243998498 \h </w:instrText>
        </w:r>
        <w:r>
          <w:rPr>
            <w:webHidden/>
          </w:rPr>
        </w:r>
        <w:r>
          <w:rPr>
            <w:webHidden/>
          </w:rPr>
          <w:fldChar w:fldCharType="separate"/>
        </w:r>
        <w:r>
          <w:rPr>
            <w:webHidden/>
          </w:rPr>
          <w:t>13</w:t>
        </w:r>
        <w:r>
          <w:rPr>
            <w:webHidden/>
          </w:rPr>
          <w:fldChar w:fldCharType="end"/>
        </w:r>
      </w:hyperlink>
    </w:p>
    <w:p w14:paraId="68AAEBFB" w14:textId="4CAA3C07" w:rsidR="0045338B" w:rsidRDefault="0045338B">
      <w:pPr>
        <w:pStyle w:val="Inhopg2"/>
        <w:rPr>
          <w:sz w:val="24"/>
          <w:szCs w:val="24"/>
        </w:rPr>
      </w:pPr>
      <w:hyperlink w:anchor="_Toc243998499" w:history="1">
        <w:r w:rsidRPr="007A733F">
          <w:rPr>
            <w:rStyle w:val="Hyperlink"/>
          </w:rPr>
          <w:t>5.4 Technische beveiliging</w:t>
        </w:r>
        <w:r>
          <w:rPr>
            <w:webHidden/>
          </w:rPr>
          <w:tab/>
        </w:r>
        <w:r>
          <w:rPr>
            <w:webHidden/>
          </w:rPr>
          <w:fldChar w:fldCharType="begin"/>
        </w:r>
        <w:r>
          <w:rPr>
            <w:webHidden/>
          </w:rPr>
          <w:instrText xml:space="preserve"> PAGEREF _Toc243998499 \h </w:instrText>
        </w:r>
        <w:r>
          <w:rPr>
            <w:webHidden/>
          </w:rPr>
        </w:r>
        <w:r>
          <w:rPr>
            <w:webHidden/>
          </w:rPr>
          <w:fldChar w:fldCharType="separate"/>
        </w:r>
        <w:r>
          <w:rPr>
            <w:webHidden/>
          </w:rPr>
          <w:t>13</w:t>
        </w:r>
        <w:r>
          <w:rPr>
            <w:webHidden/>
          </w:rPr>
          <w:fldChar w:fldCharType="end"/>
        </w:r>
      </w:hyperlink>
    </w:p>
    <w:p w14:paraId="002BE649" w14:textId="250A36B6" w:rsidR="0045338B" w:rsidRDefault="0045338B">
      <w:pPr>
        <w:pStyle w:val="Inhopg2"/>
        <w:rPr>
          <w:sz w:val="24"/>
          <w:szCs w:val="24"/>
        </w:rPr>
      </w:pPr>
      <w:hyperlink w:anchor="_Toc243998500" w:history="1">
        <w:r w:rsidRPr="007A733F">
          <w:rPr>
            <w:rStyle w:val="Hyperlink"/>
          </w:rPr>
          <w:t>5.5 Fysieke beveiliging</w:t>
        </w:r>
        <w:r>
          <w:rPr>
            <w:webHidden/>
          </w:rPr>
          <w:tab/>
        </w:r>
        <w:r>
          <w:rPr>
            <w:webHidden/>
          </w:rPr>
          <w:fldChar w:fldCharType="begin"/>
        </w:r>
        <w:r>
          <w:rPr>
            <w:webHidden/>
          </w:rPr>
          <w:instrText xml:space="preserve"> PAGEREF _Toc243998500 \h </w:instrText>
        </w:r>
        <w:r>
          <w:rPr>
            <w:webHidden/>
          </w:rPr>
        </w:r>
        <w:r>
          <w:rPr>
            <w:webHidden/>
          </w:rPr>
          <w:fldChar w:fldCharType="separate"/>
        </w:r>
        <w:r>
          <w:rPr>
            <w:webHidden/>
          </w:rPr>
          <w:t>14</w:t>
        </w:r>
        <w:r>
          <w:rPr>
            <w:webHidden/>
          </w:rPr>
          <w:fldChar w:fldCharType="end"/>
        </w:r>
      </w:hyperlink>
    </w:p>
    <w:p w14:paraId="2F2E39CA" w14:textId="55BA17C1" w:rsidR="0045338B" w:rsidRDefault="0045338B">
      <w:pPr>
        <w:pStyle w:val="Inhopg2"/>
        <w:rPr>
          <w:sz w:val="24"/>
          <w:szCs w:val="24"/>
        </w:rPr>
      </w:pPr>
      <w:hyperlink w:anchor="_Toc243998501" w:history="1">
        <w:r w:rsidRPr="007A733F">
          <w:rPr>
            <w:rStyle w:val="Hyperlink"/>
          </w:rPr>
          <w:t>5.6 Technisch onderhoud</w:t>
        </w:r>
        <w:r>
          <w:rPr>
            <w:webHidden/>
          </w:rPr>
          <w:tab/>
        </w:r>
        <w:r>
          <w:rPr>
            <w:webHidden/>
          </w:rPr>
          <w:fldChar w:fldCharType="begin"/>
        </w:r>
        <w:r>
          <w:rPr>
            <w:webHidden/>
          </w:rPr>
          <w:instrText xml:space="preserve"> PAGEREF _Toc243998501 \h </w:instrText>
        </w:r>
        <w:r>
          <w:rPr>
            <w:webHidden/>
          </w:rPr>
        </w:r>
        <w:r>
          <w:rPr>
            <w:webHidden/>
          </w:rPr>
          <w:fldChar w:fldCharType="separate"/>
        </w:r>
        <w:r>
          <w:rPr>
            <w:webHidden/>
          </w:rPr>
          <w:t>14</w:t>
        </w:r>
        <w:r>
          <w:rPr>
            <w:webHidden/>
          </w:rPr>
          <w:fldChar w:fldCharType="end"/>
        </w:r>
      </w:hyperlink>
    </w:p>
    <w:p w14:paraId="1B6BC7DD" w14:textId="07E99FDC" w:rsidR="0045338B" w:rsidRDefault="0045338B">
      <w:pPr>
        <w:pStyle w:val="Inhopg2"/>
        <w:rPr>
          <w:sz w:val="24"/>
          <w:szCs w:val="24"/>
        </w:rPr>
      </w:pPr>
      <w:hyperlink w:anchor="_Toc243998502" w:history="1">
        <w:r w:rsidRPr="007A733F">
          <w:rPr>
            <w:rStyle w:val="Hyperlink"/>
          </w:rPr>
          <w:t>5.7 Verwerkersovereenkomsten met derden</w:t>
        </w:r>
        <w:r>
          <w:rPr>
            <w:webHidden/>
          </w:rPr>
          <w:tab/>
        </w:r>
        <w:r>
          <w:rPr>
            <w:webHidden/>
          </w:rPr>
          <w:fldChar w:fldCharType="begin"/>
        </w:r>
        <w:r>
          <w:rPr>
            <w:webHidden/>
          </w:rPr>
          <w:instrText xml:space="preserve"> PAGEREF _Toc243998502 \h </w:instrText>
        </w:r>
        <w:r>
          <w:rPr>
            <w:webHidden/>
          </w:rPr>
        </w:r>
        <w:r>
          <w:rPr>
            <w:webHidden/>
          </w:rPr>
          <w:fldChar w:fldCharType="separate"/>
        </w:r>
        <w:r>
          <w:rPr>
            <w:webHidden/>
          </w:rPr>
          <w:t>15</w:t>
        </w:r>
        <w:r>
          <w:rPr>
            <w:webHidden/>
          </w:rPr>
          <w:fldChar w:fldCharType="end"/>
        </w:r>
      </w:hyperlink>
    </w:p>
    <w:p w14:paraId="10DF241B" w14:textId="13987439"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03" w:history="1">
        <w:r w:rsidRPr="007A733F">
          <w:rPr>
            <w:rStyle w:val="Hyperlink"/>
            <w:rFonts w:ascii="Calibri" w:hAnsi="Calibri" w:cs="Calibri"/>
            <w:noProof/>
          </w:rPr>
          <w:t>6. Logging, registratie en controle</w:t>
        </w:r>
        <w:r>
          <w:rPr>
            <w:noProof/>
            <w:webHidden/>
          </w:rPr>
          <w:tab/>
        </w:r>
        <w:r>
          <w:rPr>
            <w:noProof/>
            <w:webHidden/>
          </w:rPr>
          <w:fldChar w:fldCharType="begin"/>
        </w:r>
        <w:r>
          <w:rPr>
            <w:noProof/>
            <w:webHidden/>
          </w:rPr>
          <w:instrText xml:space="preserve"> PAGEREF _Toc243998503 \h </w:instrText>
        </w:r>
        <w:r>
          <w:rPr>
            <w:noProof/>
            <w:webHidden/>
          </w:rPr>
        </w:r>
        <w:r>
          <w:rPr>
            <w:noProof/>
            <w:webHidden/>
          </w:rPr>
          <w:fldChar w:fldCharType="separate"/>
        </w:r>
        <w:r>
          <w:rPr>
            <w:noProof/>
            <w:webHidden/>
          </w:rPr>
          <w:t>16</w:t>
        </w:r>
        <w:r>
          <w:rPr>
            <w:noProof/>
            <w:webHidden/>
          </w:rPr>
          <w:fldChar w:fldCharType="end"/>
        </w:r>
      </w:hyperlink>
    </w:p>
    <w:p w14:paraId="5B78E9D6" w14:textId="14B29E1F" w:rsidR="0045338B" w:rsidRDefault="0045338B">
      <w:pPr>
        <w:pStyle w:val="Inhopg2"/>
        <w:rPr>
          <w:sz w:val="24"/>
          <w:szCs w:val="24"/>
        </w:rPr>
      </w:pPr>
      <w:hyperlink w:anchor="_Toc243998504" w:history="1">
        <w:r w:rsidRPr="007A733F">
          <w:rPr>
            <w:rStyle w:val="Hyperlink"/>
          </w:rPr>
          <w:t>6.1 Systeemlogging (audittrail)</w:t>
        </w:r>
        <w:r>
          <w:rPr>
            <w:webHidden/>
          </w:rPr>
          <w:tab/>
        </w:r>
        <w:r>
          <w:rPr>
            <w:webHidden/>
          </w:rPr>
          <w:fldChar w:fldCharType="begin"/>
        </w:r>
        <w:r>
          <w:rPr>
            <w:webHidden/>
          </w:rPr>
          <w:instrText xml:space="preserve"> PAGEREF _Toc243998504 \h </w:instrText>
        </w:r>
        <w:r>
          <w:rPr>
            <w:webHidden/>
          </w:rPr>
        </w:r>
        <w:r>
          <w:rPr>
            <w:webHidden/>
          </w:rPr>
          <w:fldChar w:fldCharType="separate"/>
        </w:r>
        <w:r>
          <w:rPr>
            <w:webHidden/>
          </w:rPr>
          <w:t>16</w:t>
        </w:r>
        <w:r>
          <w:rPr>
            <w:webHidden/>
          </w:rPr>
          <w:fldChar w:fldCharType="end"/>
        </w:r>
      </w:hyperlink>
    </w:p>
    <w:p w14:paraId="48AFA244" w14:textId="050E02F7" w:rsidR="0045338B" w:rsidRDefault="0045338B">
      <w:pPr>
        <w:pStyle w:val="Inhopg2"/>
        <w:rPr>
          <w:sz w:val="24"/>
          <w:szCs w:val="24"/>
        </w:rPr>
      </w:pPr>
      <w:hyperlink w:anchor="_Toc243998505" w:history="1">
        <w:r w:rsidRPr="007A733F">
          <w:rPr>
            <w:rStyle w:val="Hyperlink"/>
          </w:rPr>
          <w:t>6.2 Logboeken</w:t>
        </w:r>
        <w:r>
          <w:rPr>
            <w:webHidden/>
          </w:rPr>
          <w:tab/>
        </w:r>
        <w:r>
          <w:rPr>
            <w:webHidden/>
          </w:rPr>
          <w:fldChar w:fldCharType="begin"/>
        </w:r>
        <w:r>
          <w:rPr>
            <w:webHidden/>
          </w:rPr>
          <w:instrText xml:space="preserve"> PAGEREF _Toc243998505 \h </w:instrText>
        </w:r>
        <w:r>
          <w:rPr>
            <w:webHidden/>
          </w:rPr>
        </w:r>
        <w:r>
          <w:rPr>
            <w:webHidden/>
          </w:rPr>
          <w:fldChar w:fldCharType="separate"/>
        </w:r>
        <w:r>
          <w:rPr>
            <w:webHidden/>
          </w:rPr>
          <w:t>16</w:t>
        </w:r>
        <w:r>
          <w:rPr>
            <w:webHidden/>
          </w:rPr>
          <w:fldChar w:fldCharType="end"/>
        </w:r>
      </w:hyperlink>
    </w:p>
    <w:p w14:paraId="14F0D748" w14:textId="2A0178DA" w:rsidR="0045338B" w:rsidRDefault="0045338B">
      <w:pPr>
        <w:pStyle w:val="Inhopg2"/>
        <w:rPr>
          <w:sz w:val="24"/>
          <w:szCs w:val="24"/>
        </w:rPr>
      </w:pPr>
      <w:hyperlink w:anchor="_Toc243998506" w:history="1">
        <w:r w:rsidRPr="007A733F">
          <w:rPr>
            <w:rStyle w:val="Hyperlink"/>
          </w:rPr>
          <w:t>6.3 Controle op logging</w:t>
        </w:r>
        <w:r>
          <w:rPr>
            <w:webHidden/>
          </w:rPr>
          <w:tab/>
        </w:r>
        <w:r>
          <w:rPr>
            <w:webHidden/>
          </w:rPr>
          <w:fldChar w:fldCharType="begin"/>
        </w:r>
        <w:r>
          <w:rPr>
            <w:webHidden/>
          </w:rPr>
          <w:instrText xml:space="preserve"> PAGEREF _Toc243998506 \h </w:instrText>
        </w:r>
        <w:r>
          <w:rPr>
            <w:webHidden/>
          </w:rPr>
        </w:r>
        <w:r>
          <w:rPr>
            <w:webHidden/>
          </w:rPr>
          <w:fldChar w:fldCharType="separate"/>
        </w:r>
        <w:r>
          <w:rPr>
            <w:webHidden/>
          </w:rPr>
          <w:t>16</w:t>
        </w:r>
        <w:r>
          <w:rPr>
            <w:webHidden/>
          </w:rPr>
          <w:fldChar w:fldCharType="end"/>
        </w:r>
      </w:hyperlink>
    </w:p>
    <w:p w14:paraId="767FB10E" w14:textId="51A23BA5" w:rsidR="0045338B" w:rsidRDefault="0045338B">
      <w:pPr>
        <w:pStyle w:val="Inhopg2"/>
        <w:rPr>
          <w:sz w:val="24"/>
          <w:szCs w:val="24"/>
        </w:rPr>
      </w:pPr>
      <w:hyperlink w:anchor="_Toc243998507" w:history="1">
        <w:r w:rsidRPr="007A733F">
          <w:rPr>
            <w:rStyle w:val="Hyperlink"/>
          </w:rPr>
          <w:t>6.4 Praktische controle</w:t>
        </w:r>
        <w:r>
          <w:rPr>
            <w:webHidden/>
          </w:rPr>
          <w:tab/>
        </w:r>
        <w:r>
          <w:rPr>
            <w:webHidden/>
          </w:rPr>
          <w:fldChar w:fldCharType="begin"/>
        </w:r>
        <w:r>
          <w:rPr>
            <w:webHidden/>
          </w:rPr>
          <w:instrText xml:space="preserve"> PAGEREF _Toc243998507 \h </w:instrText>
        </w:r>
        <w:r>
          <w:rPr>
            <w:webHidden/>
          </w:rPr>
        </w:r>
        <w:r>
          <w:rPr>
            <w:webHidden/>
          </w:rPr>
          <w:fldChar w:fldCharType="separate"/>
        </w:r>
        <w:r>
          <w:rPr>
            <w:webHidden/>
          </w:rPr>
          <w:t>17</w:t>
        </w:r>
        <w:r>
          <w:rPr>
            <w:webHidden/>
          </w:rPr>
          <w:fldChar w:fldCharType="end"/>
        </w:r>
      </w:hyperlink>
    </w:p>
    <w:p w14:paraId="1BB8665E" w14:textId="6E61A686"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08" w:history="1">
        <w:r w:rsidRPr="007A733F">
          <w:rPr>
            <w:rStyle w:val="Hyperlink"/>
            <w:rFonts w:ascii="Calibri" w:hAnsi="Calibri" w:cs="Calibri"/>
            <w:noProof/>
          </w:rPr>
          <w:t>7. Bewaartermijnen</w:t>
        </w:r>
        <w:r>
          <w:rPr>
            <w:noProof/>
            <w:webHidden/>
          </w:rPr>
          <w:tab/>
        </w:r>
        <w:r>
          <w:rPr>
            <w:noProof/>
            <w:webHidden/>
          </w:rPr>
          <w:fldChar w:fldCharType="begin"/>
        </w:r>
        <w:r>
          <w:rPr>
            <w:noProof/>
            <w:webHidden/>
          </w:rPr>
          <w:instrText xml:space="preserve"> PAGEREF _Toc243998508 \h </w:instrText>
        </w:r>
        <w:r>
          <w:rPr>
            <w:noProof/>
            <w:webHidden/>
          </w:rPr>
        </w:r>
        <w:r>
          <w:rPr>
            <w:noProof/>
            <w:webHidden/>
          </w:rPr>
          <w:fldChar w:fldCharType="separate"/>
        </w:r>
        <w:r>
          <w:rPr>
            <w:noProof/>
            <w:webHidden/>
          </w:rPr>
          <w:t>17</w:t>
        </w:r>
        <w:r>
          <w:rPr>
            <w:noProof/>
            <w:webHidden/>
          </w:rPr>
          <w:fldChar w:fldCharType="end"/>
        </w:r>
      </w:hyperlink>
    </w:p>
    <w:p w14:paraId="0C3BD66E" w14:textId="7A53360E"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09" w:history="1">
        <w:r w:rsidRPr="007A733F">
          <w:rPr>
            <w:rStyle w:val="Hyperlink"/>
            <w:rFonts w:ascii="Calibri" w:hAnsi="Calibri" w:cs="Calibri"/>
            <w:noProof/>
          </w:rPr>
          <w:t>8. Transparantie en informatievoorziening</w:t>
        </w:r>
        <w:r>
          <w:rPr>
            <w:noProof/>
            <w:webHidden/>
          </w:rPr>
          <w:tab/>
        </w:r>
        <w:r>
          <w:rPr>
            <w:noProof/>
            <w:webHidden/>
          </w:rPr>
          <w:fldChar w:fldCharType="begin"/>
        </w:r>
        <w:r>
          <w:rPr>
            <w:noProof/>
            <w:webHidden/>
          </w:rPr>
          <w:instrText xml:space="preserve"> PAGEREF _Toc243998509 \h </w:instrText>
        </w:r>
        <w:r>
          <w:rPr>
            <w:noProof/>
            <w:webHidden/>
          </w:rPr>
        </w:r>
        <w:r>
          <w:rPr>
            <w:noProof/>
            <w:webHidden/>
          </w:rPr>
          <w:fldChar w:fldCharType="separate"/>
        </w:r>
        <w:r>
          <w:rPr>
            <w:noProof/>
            <w:webHidden/>
          </w:rPr>
          <w:t>18</w:t>
        </w:r>
        <w:r>
          <w:rPr>
            <w:noProof/>
            <w:webHidden/>
          </w:rPr>
          <w:fldChar w:fldCharType="end"/>
        </w:r>
      </w:hyperlink>
    </w:p>
    <w:p w14:paraId="6E9DE8DD" w14:textId="7299F6E6"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10" w:history="1">
        <w:r w:rsidRPr="007A733F">
          <w:rPr>
            <w:rStyle w:val="Hyperlink"/>
            <w:rFonts w:ascii="Calibri" w:hAnsi="Calibri" w:cs="Calibri"/>
            <w:noProof/>
          </w:rPr>
          <w:t>9. Privacy en rechten van betrokkenen</w:t>
        </w:r>
        <w:r>
          <w:rPr>
            <w:noProof/>
            <w:webHidden/>
          </w:rPr>
          <w:tab/>
        </w:r>
        <w:r>
          <w:rPr>
            <w:noProof/>
            <w:webHidden/>
          </w:rPr>
          <w:fldChar w:fldCharType="begin"/>
        </w:r>
        <w:r>
          <w:rPr>
            <w:noProof/>
            <w:webHidden/>
          </w:rPr>
          <w:instrText xml:space="preserve"> PAGEREF _Toc243998510 \h </w:instrText>
        </w:r>
        <w:r>
          <w:rPr>
            <w:noProof/>
            <w:webHidden/>
          </w:rPr>
        </w:r>
        <w:r>
          <w:rPr>
            <w:noProof/>
            <w:webHidden/>
          </w:rPr>
          <w:fldChar w:fldCharType="separate"/>
        </w:r>
        <w:r>
          <w:rPr>
            <w:noProof/>
            <w:webHidden/>
          </w:rPr>
          <w:t>18</w:t>
        </w:r>
        <w:r>
          <w:rPr>
            <w:noProof/>
            <w:webHidden/>
          </w:rPr>
          <w:fldChar w:fldCharType="end"/>
        </w:r>
      </w:hyperlink>
    </w:p>
    <w:p w14:paraId="3AFB5B40" w14:textId="34F1780D"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11" w:history="1">
        <w:r w:rsidRPr="007A733F">
          <w:rPr>
            <w:rStyle w:val="Hyperlink"/>
            <w:rFonts w:ascii="Calibri" w:hAnsi="Calibri" w:cs="Calibri"/>
            <w:noProof/>
          </w:rPr>
          <w:t>10. Toegang tot en gebruik van het Camerasysteem</w:t>
        </w:r>
        <w:r>
          <w:rPr>
            <w:noProof/>
            <w:webHidden/>
          </w:rPr>
          <w:tab/>
        </w:r>
        <w:r>
          <w:rPr>
            <w:noProof/>
            <w:webHidden/>
          </w:rPr>
          <w:fldChar w:fldCharType="begin"/>
        </w:r>
        <w:r>
          <w:rPr>
            <w:noProof/>
            <w:webHidden/>
          </w:rPr>
          <w:instrText xml:space="preserve"> PAGEREF _Toc243998511 \h </w:instrText>
        </w:r>
        <w:r>
          <w:rPr>
            <w:noProof/>
            <w:webHidden/>
          </w:rPr>
        </w:r>
        <w:r>
          <w:rPr>
            <w:noProof/>
            <w:webHidden/>
          </w:rPr>
          <w:fldChar w:fldCharType="separate"/>
        </w:r>
        <w:r>
          <w:rPr>
            <w:noProof/>
            <w:webHidden/>
          </w:rPr>
          <w:t>20</w:t>
        </w:r>
        <w:r>
          <w:rPr>
            <w:noProof/>
            <w:webHidden/>
          </w:rPr>
          <w:fldChar w:fldCharType="end"/>
        </w:r>
      </w:hyperlink>
    </w:p>
    <w:p w14:paraId="57E86E8E" w14:textId="008F5EC6" w:rsidR="0045338B" w:rsidRDefault="0045338B">
      <w:pPr>
        <w:pStyle w:val="Inhopg2"/>
        <w:rPr>
          <w:sz w:val="24"/>
          <w:szCs w:val="24"/>
        </w:rPr>
      </w:pPr>
      <w:hyperlink w:anchor="_Toc243998512" w:history="1">
        <w:r w:rsidRPr="007A733F">
          <w:rPr>
            <w:rStyle w:val="Hyperlink"/>
          </w:rPr>
          <w:t>10.1 Autorisatie</w:t>
        </w:r>
        <w:r>
          <w:rPr>
            <w:webHidden/>
          </w:rPr>
          <w:tab/>
        </w:r>
        <w:r>
          <w:rPr>
            <w:webHidden/>
          </w:rPr>
          <w:fldChar w:fldCharType="begin"/>
        </w:r>
        <w:r>
          <w:rPr>
            <w:webHidden/>
          </w:rPr>
          <w:instrText xml:space="preserve"> PAGEREF _Toc243998512 \h </w:instrText>
        </w:r>
        <w:r>
          <w:rPr>
            <w:webHidden/>
          </w:rPr>
        </w:r>
        <w:r>
          <w:rPr>
            <w:webHidden/>
          </w:rPr>
          <w:fldChar w:fldCharType="separate"/>
        </w:r>
        <w:r>
          <w:rPr>
            <w:webHidden/>
          </w:rPr>
          <w:t>20</w:t>
        </w:r>
        <w:r>
          <w:rPr>
            <w:webHidden/>
          </w:rPr>
          <w:fldChar w:fldCharType="end"/>
        </w:r>
      </w:hyperlink>
    </w:p>
    <w:p w14:paraId="0AE6224B" w14:textId="2E5B1AEA" w:rsidR="0045338B" w:rsidRDefault="0045338B">
      <w:pPr>
        <w:pStyle w:val="Inhopg2"/>
        <w:rPr>
          <w:sz w:val="24"/>
          <w:szCs w:val="24"/>
        </w:rPr>
      </w:pPr>
      <w:hyperlink w:anchor="_Toc243998513" w:history="1">
        <w:r w:rsidRPr="007A733F">
          <w:rPr>
            <w:rStyle w:val="Hyperlink"/>
          </w:rPr>
          <w:t>10.2 Terugkijken van camerabeelden</w:t>
        </w:r>
        <w:r>
          <w:rPr>
            <w:webHidden/>
          </w:rPr>
          <w:tab/>
        </w:r>
        <w:r>
          <w:rPr>
            <w:webHidden/>
          </w:rPr>
          <w:fldChar w:fldCharType="begin"/>
        </w:r>
        <w:r>
          <w:rPr>
            <w:webHidden/>
          </w:rPr>
          <w:instrText xml:space="preserve"> PAGEREF _Toc243998513 \h </w:instrText>
        </w:r>
        <w:r>
          <w:rPr>
            <w:webHidden/>
          </w:rPr>
        </w:r>
        <w:r>
          <w:rPr>
            <w:webHidden/>
          </w:rPr>
          <w:fldChar w:fldCharType="separate"/>
        </w:r>
        <w:r>
          <w:rPr>
            <w:webHidden/>
          </w:rPr>
          <w:t>22</w:t>
        </w:r>
        <w:r>
          <w:rPr>
            <w:webHidden/>
          </w:rPr>
          <w:fldChar w:fldCharType="end"/>
        </w:r>
      </w:hyperlink>
    </w:p>
    <w:p w14:paraId="39BE4F85" w14:textId="222F5EEE" w:rsidR="0045338B" w:rsidRDefault="0045338B">
      <w:pPr>
        <w:pStyle w:val="Inhopg2"/>
        <w:rPr>
          <w:sz w:val="24"/>
          <w:szCs w:val="24"/>
        </w:rPr>
      </w:pPr>
      <w:hyperlink w:anchor="_Toc243998514" w:history="1">
        <w:r w:rsidRPr="007A733F">
          <w:rPr>
            <w:rStyle w:val="Hyperlink"/>
          </w:rPr>
          <w:t>10.3 Live meekijken</w:t>
        </w:r>
        <w:r>
          <w:rPr>
            <w:webHidden/>
          </w:rPr>
          <w:tab/>
        </w:r>
        <w:r>
          <w:rPr>
            <w:webHidden/>
          </w:rPr>
          <w:fldChar w:fldCharType="begin"/>
        </w:r>
        <w:r>
          <w:rPr>
            <w:webHidden/>
          </w:rPr>
          <w:instrText xml:space="preserve"> PAGEREF _Toc243998514 \h </w:instrText>
        </w:r>
        <w:r>
          <w:rPr>
            <w:webHidden/>
          </w:rPr>
        </w:r>
        <w:r>
          <w:rPr>
            <w:webHidden/>
          </w:rPr>
          <w:fldChar w:fldCharType="separate"/>
        </w:r>
        <w:r>
          <w:rPr>
            <w:webHidden/>
          </w:rPr>
          <w:t>22</w:t>
        </w:r>
        <w:r>
          <w:rPr>
            <w:webHidden/>
          </w:rPr>
          <w:fldChar w:fldCharType="end"/>
        </w:r>
      </w:hyperlink>
    </w:p>
    <w:p w14:paraId="54FD649A" w14:textId="1D6645FF" w:rsidR="0045338B" w:rsidRDefault="0045338B">
      <w:pPr>
        <w:pStyle w:val="Inhopg2"/>
        <w:rPr>
          <w:sz w:val="24"/>
          <w:szCs w:val="24"/>
        </w:rPr>
      </w:pPr>
      <w:hyperlink w:anchor="_Toc243998515" w:history="1">
        <w:r w:rsidRPr="007A733F">
          <w:rPr>
            <w:rStyle w:val="Hyperlink"/>
          </w:rPr>
          <w:t>10.4 Toegang op afstand</w:t>
        </w:r>
        <w:r>
          <w:rPr>
            <w:webHidden/>
          </w:rPr>
          <w:tab/>
        </w:r>
        <w:r>
          <w:rPr>
            <w:webHidden/>
          </w:rPr>
          <w:fldChar w:fldCharType="begin"/>
        </w:r>
        <w:r>
          <w:rPr>
            <w:webHidden/>
          </w:rPr>
          <w:instrText xml:space="preserve"> PAGEREF _Toc243998515 \h </w:instrText>
        </w:r>
        <w:r>
          <w:rPr>
            <w:webHidden/>
          </w:rPr>
        </w:r>
        <w:r>
          <w:rPr>
            <w:webHidden/>
          </w:rPr>
          <w:fldChar w:fldCharType="separate"/>
        </w:r>
        <w:r>
          <w:rPr>
            <w:webHidden/>
          </w:rPr>
          <w:t>22</w:t>
        </w:r>
        <w:r>
          <w:rPr>
            <w:webHidden/>
          </w:rPr>
          <w:fldChar w:fldCharType="end"/>
        </w:r>
      </w:hyperlink>
    </w:p>
    <w:p w14:paraId="18094622" w14:textId="1F6EF7D8" w:rsidR="0045338B" w:rsidRDefault="0045338B">
      <w:pPr>
        <w:pStyle w:val="Inhopg2"/>
        <w:rPr>
          <w:sz w:val="24"/>
          <w:szCs w:val="24"/>
        </w:rPr>
      </w:pPr>
      <w:hyperlink w:anchor="_Toc243998516" w:history="1">
        <w:r w:rsidRPr="007A733F">
          <w:rPr>
            <w:rStyle w:val="Hyperlink"/>
          </w:rPr>
          <w:t>10.5 Verbod op eigen opnames</w:t>
        </w:r>
        <w:r>
          <w:rPr>
            <w:webHidden/>
          </w:rPr>
          <w:tab/>
        </w:r>
        <w:r>
          <w:rPr>
            <w:webHidden/>
          </w:rPr>
          <w:fldChar w:fldCharType="begin"/>
        </w:r>
        <w:r>
          <w:rPr>
            <w:webHidden/>
          </w:rPr>
          <w:instrText xml:space="preserve"> PAGEREF _Toc243998516 \h </w:instrText>
        </w:r>
        <w:r>
          <w:rPr>
            <w:webHidden/>
          </w:rPr>
        </w:r>
        <w:r>
          <w:rPr>
            <w:webHidden/>
          </w:rPr>
          <w:fldChar w:fldCharType="separate"/>
        </w:r>
        <w:r>
          <w:rPr>
            <w:webHidden/>
          </w:rPr>
          <w:t>22</w:t>
        </w:r>
        <w:r>
          <w:rPr>
            <w:webHidden/>
          </w:rPr>
          <w:fldChar w:fldCharType="end"/>
        </w:r>
      </w:hyperlink>
    </w:p>
    <w:p w14:paraId="36D44631" w14:textId="10239F7C"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17" w:history="1">
        <w:r w:rsidRPr="007A733F">
          <w:rPr>
            <w:rStyle w:val="Hyperlink"/>
            <w:rFonts w:ascii="Calibri" w:hAnsi="Calibri" w:cs="Calibri"/>
            <w:noProof/>
          </w:rPr>
          <w:t>11. Bewaren, inzage en delen van camerabeelden</w:t>
        </w:r>
        <w:r>
          <w:rPr>
            <w:noProof/>
            <w:webHidden/>
          </w:rPr>
          <w:tab/>
        </w:r>
        <w:r>
          <w:rPr>
            <w:noProof/>
            <w:webHidden/>
          </w:rPr>
          <w:fldChar w:fldCharType="begin"/>
        </w:r>
        <w:r>
          <w:rPr>
            <w:noProof/>
            <w:webHidden/>
          </w:rPr>
          <w:instrText xml:space="preserve"> PAGEREF _Toc243998517 \h </w:instrText>
        </w:r>
        <w:r>
          <w:rPr>
            <w:noProof/>
            <w:webHidden/>
          </w:rPr>
        </w:r>
        <w:r>
          <w:rPr>
            <w:noProof/>
            <w:webHidden/>
          </w:rPr>
          <w:fldChar w:fldCharType="separate"/>
        </w:r>
        <w:r>
          <w:rPr>
            <w:noProof/>
            <w:webHidden/>
          </w:rPr>
          <w:t>23</w:t>
        </w:r>
        <w:r>
          <w:rPr>
            <w:noProof/>
            <w:webHidden/>
          </w:rPr>
          <w:fldChar w:fldCharType="end"/>
        </w:r>
      </w:hyperlink>
    </w:p>
    <w:p w14:paraId="0895965A" w14:textId="3343E875" w:rsidR="0045338B" w:rsidRDefault="0045338B">
      <w:pPr>
        <w:pStyle w:val="Inhopg2"/>
        <w:rPr>
          <w:sz w:val="24"/>
          <w:szCs w:val="24"/>
        </w:rPr>
      </w:pPr>
      <w:hyperlink w:anchor="_Toc243998518" w:history="1">
        <w:r w:rsidRPr="007A733F">
          <w:rPr>
            <w:rStyle w:val="Hyperlink"/>
          </w:rPr>
          <w:t>11.1 Bewaren van camerabeelden</w:t>
        </w:r>
        <w:r>
          <w:rPr>
            <w:webHidden/>
          </w:rPr>
          <w:tab/>
        </w:r>
        <w:r>
          <w:rPr>
            <w:webHidden/>
          </w:rPr>
          <w:fldChar w:fldCharType="begin"/>
        </w:r>
        <w:r>
          <w:rPr>
            <w:webHidden/>
          </w:rPr>
          <w:instrText xml:space="preserve"> PAGEREF _Toc243998518 \h </w:instrText>
        </w:r>
        <w:r>
          <w:rPr>
            <w:webHidden/>
          </w:rPr>
        </w:r>
        <w:r>
          <w:rPr>
            <w:webHidden/>
          </w:rPr>
          <w:fldChar w:fldCharType="separate"/>
        </w:r>
        <w:r>
          <w:rPr>
            <w:webHidden/>
          </w:rPr>
          <w:t>23</w:t>
        </w:r>
        <w:r>
          <w:rPr>
            <w:webHidden/>
          </w:rPr>
          <w:fldChar w:fldCharType="end"/>
        </w:r>
      </w:hyperlink>
    </w:p>
    <w:p w14:paraId="6DB5B849" w14:textId="6FCAA059" w:rsidR="0045338B" w:rsidRDefault="0045338B">
      <w:pPr>
        <w:pStyle w:val="Inhopg2"/>
        <w:rPr>
          <w:sz w:val="24"/>
          <w:szCs w:val="24"/>
        </w:rPr>
      </w:pPr>
      <w:hyperlink w:anchor="_Toc243998519" w:history="1">
        <w:r w:rsidRPr="007A733F">
          <w:rPr>
            <w:rStyle w:val="Hyperlink"/>
          </w:rPr>
          <w:t>11.2 Inzage door en delen met derden</w:t>
        </w:r>
        <w:r>
          <w:rPr>
            <w:webHidden/>
          </w:rPr>
          <w:tab/>
        </w:r>
        <w:r>
          <w:rPr>
            <w:webHidden/>
          </w:rPr>
          <w:fldChar w:fldCharType="begin"/>
        </w:r>
        <w:r>
          <w:rPr>
            <w:webHidden/>
          </w:rPr>
          <w:instrText xml:space="preserve"> PAGEREF _Toc243998519 \h </w:instrText>
        </w:r>
        <w:r>
          <w:rPr>
            <w:webHidden/>
          </w:rPr>
        </w:r>
        <w:r>
          <w:rPr>
            <w:webHidden/>
          </w:rPr>
          <w:fldChar w:fldCharType="separate"/>
        </w:r>
        <w:r>
          <w:rPr>
            <w:webHidden/>
          </w:rPr>
          <w:t>23</w:t>
        </w:r>
        <w:r>
          <w:rPr>
            <w:webHidden/>
          </w:rPr>
          <w:fldChar w:fldCharType="end"/>
        </w:r>
      </w:hyperlink>
    </w:p>
    <w:p w14:paraId="6F6BAE32" w14:textId="19BCC262"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20" w:history="1">
        <w:r w:rsidRPr="007A733F">
          <w:rPr>
            <w:rStyle w:val="Hyperlink"/>
            <w:rFonts w:ascii="Calibri" w:hAnsi="Calibri" w:cs="Calibri"/>
            <w:noProof/>
          </w:rPr>
          <w:t>12. Datalekken en incidenten</w:t>
        </w:r>
        <w:r>
          <w:rPr>
            <w:noProof/>
            <w:webHidden/>
          </w:rPr>
          <w:tab/>
        </w:r>
        <w:r>
          <w:rPr>
            <w:noProof/>
            <w:webHidden/>
          </w:rPr>
          <w:fldChar w:fldCharType="begin"/>
        </w:r>
        <w:r>
          <w:rPr>
            <w:noProof/>
            <w:webHidden/>
          </w:rPr>
          <w:instrText xml:space="preserve"> PAGEREF _Toc243998520 \h </w:instrText>
        </w:r>
        <w:r>
          <w:rPr>
            <w:noProof/>
            <w:webHidden/>
          </w:rPr>
        </w:r>
        <w:r>
          <w:rPr>
            <w:noProof/>
            <w:webHidden/>
          </w:rPr>
          <w:fldChar w:fldCharType="separate"/>
        </w:r>
        <w:r>
          <w:rPr>
            <w:noProof/>
            <w:webHidden/>
          </w:rPr>
          <w:t>23</w:t>
        </w:r>
        <w:r>
          <w:rPr>
            <w:noProof/>
            <w:webHidden/>
          </w:rPr>
          <w:fldChar w:fldCharType="end"/>
        </w:r>
      </w:hyperlink>
    </w:p>
    <w:p w14:paraId="1106A0BD" w14:textId="543FAD22"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21" w:history="1">
        <w:r w:rsidRPr="007A733F">
          <w:rPr>
            <w:rStyle w:val="Hyperlink"/>
            <w:rFonts w:ascii="Calibri" w:hAnsi="Calibri" w:cs="Calibri"/>
            <w:noProof/>
          </w:rPr>
          <w:t>13. Heimelijk cameratoezicht</w:t>
        </w:r>
        <w:r>
          <w:rPr>
            <w:noProof/>
            <w:webHidden/>
          </w:rPr>
          <w:tab/>
        </w:r>
        <w:r>
          <w:rPr>
            <w:noProof/>
            <w:webHidden/>
          </w:rPr>
          <w:fldChar w:fldCharType="begin"/>
        </w:r>
        <w:r>
          <w:rPr>
            <w:noProof/>
            <w:webHidden/>
          </w:rPr>
          <w:instrText xml:space="preserve"> PAGEREF _Toc243998521 \h </w:instrText>
        </w:r>
        <w:r>
          <w:rPr>
            <w:noProof/>
            <w:webHidden/>
          </w:rPr>
        </w:r>
        <w:r>
          <w:rPr>
            <w:noProof/>
            <w:webHidden/>
          </w:rPr>
          <w:fldChar w:fldCharType="separate"/>
        </w:r>
        <w:r>
          <w:rPr>
            <w:noProof/>
            <w:webHidden/>
          </w:rPr>
          <w:t>24</w:t>
        </w:r>
        <w:r>
          <w:rPr>
            <w:noProof/>
            <w:webHidden/>
          </w:rPr>
          <w:fldChar w:fldCharType="end"/>
        </w:r>
      </w:hyperlink>
    </w:p>
    <w:p w14:paraId="46512DC7" w14:textId="584810EF"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22" w:history="1">
        <w:r w:rsidRPr="007A733F">
          <w:rPr>
            <w:rStyle w:val="Hyperlink"/>
            <w:rFonts w:ascii="Calibri" w:hAnsi="Calibri" w:cs="Calibri"/>
            <w:noProof/>
          </w:rPr>
          <w:t>14. Verhuur en huur van locaties</w:t>
        </w:r>
        <w:r>
          <w:rPr>
            <w:noProof/>
            <w:webHidden/>
          </w:rPr>
          <w:tab/>
        </w:r>
        <w:r>
          <w:rPr>
            <w:noProof/>
            <w:webHidden/>
          </w:rPr>
          <w:fldChar w:fldCharType="begin"/>
        </w:r>
        <w:r>
          <w:rPr>
            <w:noProof/>
            <w:webHidden/>
          </w:rPr>
          <w:instrText xml:space="preserve"> PAGEREF _Toc243998522 \h </w:instrText>
        </w:r>
        <w:r>
          <w:rPr>
            <w:noProof/>
            <w:webHidden/>
          </w:rPr>
        </w:r>
        <w:r>
          <w:rPr>
            <w:noProof/>
            <w:webHidden/>
          </w:rPr>
          <w:fldChar w:fldCharType="separate"/>
        </w:r>
        <w:r>
          <w:rPr>
            <w:noProof/>
            <w:webHidden/>
          </w:rPr>
          <w:t>24</w:t>
        </w:r>
        <w:r>
          <w:rPr>
            <w:noProof/>
            <w:webHidden/>
          </w:rPr>
          <w:fldChar w:fldCharType="end"/>
        </w:r>
      </w:hyperlink>
    </w:p>
    <w:p w14:paraId="33561132" w14:textId="2BF88076" w:rsidR="0045338B" w:rsidRDefault="0045338B">
      <w:pPr>
        <w:pStyle w:val="Inhopg2"/>
        <w:rPr>
          <w:sz w:val="24"/>
          <w:szCs w:val="24"/>
        </w:rPr>
      </w:pPr>
      <w:hyperlink w:anchor="_Toc243998523" w:history="1">
        <w:r w:rsidRPr="007A733F">
          <w:rPr>
            <w:rStyle w:val="Hyperlink"/>
          </w:rPr>
          <w:t>14.1 Verhuur van locaties aan derden</w:t>
        </w:r>
        <w:r>
          <w:rPr>
            <w:webHidden/>
          </w:rPr>
          <w:tab/>
        </w:r>
        <w:r>
          <w:rPr>
            <w:webHidden/>
          </w:rPr>
          <w:fldChar w:fldCharType="begin"/>
        </w:r>
        <w:r>
          <w:rPr>
            <w:webHidden/>
          </w:rPr>
          <w:instrText xml:space="preserve"> PAGEREF _Toc243998523 \h </w:instrText>
        </w:r>
        <w:r>
          <w:rPr>
            <w:webHidden/>
          </w:rPr>
        </w:r>
        <w:r>
          <w:rPr>
            <w:webHidden/>
          </w:rPr>
          <w:fldChar w:fldCharType="separate"/>
        </w:r>
        <w:r>
          <w:rPr>
            <w:webHidden/>
          </w:rPr>
          <w:t>24</w:t>
        </w:r>
        <w:r>
          <w:rPr>
            <w:webHidden/>
          </w:rPr>
          <w:fldChar w:fldCharType="end"/>
        </w:r>
      </w:hyperlink>
    </w:p>
    <w:p w14:paraId="07DE8635" w14:textId="799E9E56" w:rsidR="0045338B" w:rsidRDefault="0045338B">
      <w:pPr>
        <w:pStyle w:val="Inhopg2"/>
        <w:rPr>
          <w:sz w:val="24"/>
          <w:szCs w:val="24"/>
        </w:rPr>
      </w:pPr>
      <w:hyperlink w:anchor="_Toc243998524" w:history="1">
        <w:r w:rsidRPr="007A733F">
          <w:rPr>
            <w:rStyle w:val="Hyperlink"/>
          </w:rPr>
          <w:t>14.2 Huur van locaties van derden</w:t>
        </w:r>
        <w:r>
          <w:rPr>
            <w:webHidden/>
          </w:rPr>
          <w:tab/>
        </w:r>
        <w:r>
          <w:rPr>
            <w:webHidden/>
          </w:rPr>
          <w:fldChar w:fldCharType="begin"/>
        </w:r>
        <w:r>
          <w:rPr>
            <w:webHidden/>
          </w:rPr>
          <w:instrText xml:space="preserve"> PAGEREF _Toc243998524 \h </w:instrText>
        </w:r>
        <w:r>
          <w:rPr>
            <w:webHidden/>
          </w:rPr>
        </w:r>
        <w:r>
          <w:rPr>
            <w:webHidden/>
          </w:rPr>
          <w:fldChar w:fldCharType="separate"/>
        </w:r>
        <w:r>
          <w:rPr>
            <w:webHidden/>
          </w:rPr>
          <w:t>24</w:t>
        </w:r>
        <w:r>
          <w:rPr>
            <w:webHidden/>
          </w:rPr>
          <w:fldChar w:fldCharType="end"/>
        </w:r>
      </w:hyperlink>
    </w:p>
    <w:p w14:paraId="7ECF46F6" w14:textId="45CEE781"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25" w:history="1">
        <w:r w:rsidRPr="007A733F">
          <w:rPr>
            <w:rStyle w:val="Hyperlink"/>
            <w:rFonts w:ascii="Calibri" w:hAnsi="Calibri" w:cs="Calibri"/>
            <w:noProof/>
          </w:rPr>
          <w:t>15. Klachten</w:t>
        </w:r>
        <w:r>
          <w:rPr>
            <w:noProof/>
            <w:webHidden/>
          </w:rPr>
          <w:tab/>
        </w:r>
        <w:r>
          <w:rPr>
            <w:noProof/>
            <w:webHidden/>
          </w:rPr>
          <w:fldChar w:fldCharType="begin"/>
        </w:r>
        <w:r>
          <w:rPr>
            <w:noProof/>
            <w:webHidden/>
          </w:rPr>
          <w:instrText xml:space="preserve"> PAGEREF _Toc243998525 \h </w:instrText>
        </w:r>
        <w:r>
          <w:rPr>
            <w:noProof/>
            <w:webHidden/>
          </w:rPr>
        </w:r>
        <w:r>
          <w:rPr>
            <w:noProof/>
            <w:webHidden/>
          </w:rPr>
          <w:fldChar w:fldCharType="separate"/>
        </w:r>
        <w:r>
          <w:rPr>
            <w:noProof/>
            <w:webHidden/>
          </w:rPr>
          <w:t>25</w:t>
        </w:r>
        <w:r>
          <w:rPr>
            <w:noProof/>
            <w:webHidden/>
          </w:rPr>
          <w:fldChar w:fldCharType="end"/>
        </w:r>
      </w:hyperlink>
    </w:p>
    <w:p w14:paraId="70E255E8" w14:textId="27686C05"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26" w:history="1">
        <w:r w:rsidRPr="007A733F">
          <w:rPr>
            <w:rStyle w:val="Hyperlink"/>
            <w:rFonts w:ascii="Calibri" w:hAnsi="Calibri" w:cs="Calibri"/>
            <w:noProof/>
          </w:rPr>
          <w:t>16. Slotbepalingen</w:t>
        </w:r>
        <w:r>
          <w:rPr>
            <w:noProof/>
            <w:webHidden/>
          </w:rPr>
          <w:tab/>
        </w:r>
        <w:r>
          <w:rPr>
            <w:noProof/>
            <w:webHidden/>
          </w:rPr>
          <w:fldChar w:fldCharType="begin"/>
        </w:r>
        <w:r>
          <w:rPr>
            <w:noProof/>
            <w:webHidden/>
          </w:rPr>
          <w:instrText xml:space="preserve"> PAGEREF _Toc243998526 \h </w:instrText>
        </w:r>
        <w:r>
          <w:rPr>
            <w:noProof/>
            <w:webHidden/>
          </w:rPr>
        </w:r>
        <w:r>
          <w:rPr>
            <w:noProof/>
            <w:webHidden/>
          </w:rPr>
          <w:fldChar w:fldCharType="separate"/>
        </w:r>
        <w:r>
          <w:rPr>
            <w:noProof/>
            <w:webHidden/>
          </w:rPr>
          <w:t>25</w:t>
        </w:r>
        <w:r>
          <w:rPr>
            <w:noProof/>
            <w:webHidden/>
          </w:rPr>
          <w:fldChar w:fldCharType="end"/>
        </w:r>
      </w:hyperlink>
    </w:p>
    <w:p w14:paraId="36069FF1" w14:textId="0CB6EB8C" w:rsidR="0045338B" w:rsidRDefault="0045338B">
      <w:pPr>
        <w:pStyle w:val="Inhopg1"/>
        <w:rPr>
          <w:rFonts w:eastAsiaTheme="minorEastAsia" w:cstheme="minorBidi"/>
          <w:b w:val="0"/>
          <w:bCs w:val="0"/>
          <w:noProof/>
          <w:kern w:val="2"/>
          <w:sz w:val="24"/>
          <w:szCs w:val="24"/>
          <w:lang w:eastAsia="nl-NL"/>
          <w14:ligatures w14:val="standardContextual"/>
        </w:rPr>
      </w:pPr>
      <w:hyperlink w:anchor="_Toc243998527" w:history="1">
        <w:r w:rsidRPr="007A733F">
          <w:rPr>
            <w:rStyle w:val="Hyperlink"/>
            <w:rFonts w:ascii="Calibri" w:hAnsi="Calibri" w:cs="Calibri"/>
            <w:noProof/>
          </w:rPr>
          <w:t>Bijlagen</w:t>
        </w:r>
        <w:r>
          <w:rPr>
            <w:noProof/>
            <w:webHidden/>
          </w:rPr>
          <w:tab/>
        </w:r>
        <w:r>
          <w:rPr>
            <w:noProof/>
            <w:webHidden/>
          </w:rPr>
          <w:fldChar w:fldCharType="begin"/>
        </w:r>
        <w:r>
          <w:rPr>
            <w:noProof/>
            <w:webHidden/>
          </w:rPr>
          <w:instrText xml:space="preserve"> PAGEREF _Toc243998527 \h </w:instrText>
        </w:r>
        <w:r>
          <w:rPr>
            <w:noProof/>
            <w:webHidden/>
          </w:rPr>
        </w:r>
        <w:r>
          <w:rPr>
            <w:noProof/>
            <w:webHidden/>
          </w:rPr>
          <w:fldChar w:fldCharType="separate"/>
        </w:r>
        <w:r>
          <w:rPr>
            <w:noProof/>
            <w:webHidden/>
          </w:rPr>
          <w:t>26</w:t>
        </w:r>
        <w:r>
          <w:rPr>
            <w:noProof/>
            <w:webHidden/>
          </w:rPr>
          <w:fldChar w:fldCharType="end"/>
        </w:r>
      </w:hyperlink>
    </w:p>
    <w:p w14:paraId="3732A15D" w14:textId="549D5303" w:rsidR="0045338B" w:rsidRDefault="0045338B">
      <w:pPr>
        <w:pStyle w:val="Inhopg2"/>
        <w:rPr>
          <w:sz w:val="24"/>
          <w:szCs w:val="24"/>
        </w:rPr>
      </w:pPr>
      <w:hyperlink w:anchor="_Toc243998528" w:history="1">
        <w:r w:rsidRPr="007A733F">
          <w:rPr>
            <w:rStyle w:val="Hyperlink"/>
            <w:rFonts w:ascii="Calibri" w:hAnsi="Calibri" w:cs="Calibri"/>
          </w:rPr>
          <w:t>Bijlage A: Cameraoverzicht</w:t>
        </w:r>
        <w:r>
          <w:rPr>
            <w:webHidden/>
          </w:rPr>
          <w:tab/>
        </w:r>
        <w:r>
          <w:rPr>
            <w:webHidden/>
          </w:rPr>
          <w:fldChar w:fldCharType="begin"/>
        </w:r>
        <w:r>
          <w:rPr>
            <w:webHidden/>
          </w:rPr>
          <w:instrText xml:space="preserve"> PAGEREF _Toc243998528 \h </w:instrText>
        </w:r>
        <w:r>
          <w:rPr>
            <w:webHidden/>
          </w:rPr>
        </w:r>
        <w:r>
          <w:rPr>
            <w:webHidden/>
          </w:rPr>
          <w:fldChar w:fldCharType="separate"/>
        </w:r>
        <w:r>
          <w:rPr>
            <w:webHidden/>
          </w:rPr>
          <w:t>26</w:t>
        </w:r>
        <w:r>
          <w:rPr>
            <w:webHidden/>
          </w:rPr>
          <w:fldChar w:fldCharType="end"/>
        </w:r>
      </w:hyperlink>
    </w:p>
    <w:p w14:paraId="2C654B32" w14:textId="6ECED874" w:rsidR="0045338B" w:rsidRDefault="0045338B">
      <w:pPr>
        <w:pStyle w:val="Inhopg2"/>
        <w:rPr>
          <w:sz w:val="24"/>
          <w:szCs w:val="24"/>
        </w:rPr>
      </w:pPr>
      <w:hyperlink w:anchor="_Toc243998529" w:history="1">
        <w:r w:rsidRPr="007A733F">
          <w:rPr>
            <w:rStyle w:val="Hyperlink"/>
          </w:rPr>
          <w:t>Bijlage B: Logboeken</w:t>
        </w:r>
        <w:r>
          <w:rPr>
            <w:webHidden/>
          </w:rPr>
          <w:tab/>
        </w:r>
        <w:r>
          <w:rPr>
            <w:webHidden/>
          </w:rPr>
          <w:fldChar w:fldCharType="begin"/>
        </w:r>
        <w:r>
          <w:rPr>
            <w:webHidden/>
          </w:rPr>
          <w:instrText xml:space="preserve"> PAGEREF _Toc243998529 \h </w:instrText>
        </w:r>
        <w:r>
          <w:rPr>
            <w:webHidden/>
          </w:rPr>
        </w:r>
        <w:r>
          <w:rPr>
            <w:webHidden/>
          </w:rPr>
          <w:fldChar w:fldCharType="separate"/>
        </w:r>
        <w:r>
          <w:rPr>
            <w:webHidden/>
          </w:rPr>
          <w:t>27</w:t>
        </w:r>
        <w:r>
          <w:rPr>
            <w:webHidden/>
          </w:rPr>
          <w:fldChar w:fldCharType="end"/>
        </w:r>
      </w:hyperlink>
    </w:p>
    <w:p w14:paraId="450291E8" w14:textId="52E8D23C" w:rsidR="0045338B" w:rsidRDefault="0045338B">
      <w:pPr>
        <w:pStyle w:val="Inhopg3"/>
        <w:tabs>
          <w:tab w:val="right" w:leader="dot" w:pos="9060"/>
        </w:tabs>
        <w:rPr>
          <w:rFonts w:eastAsiaTheme="minorEastAsia" w:cstheme="minorBidi"/>
          <w:noProof/>
          <w:kern w:val="2"/>
          <w:sz w:val="24"/>
          <w:szCs w:val="24"/>
          <w:lang w:eastAsia="nl-NL"/>
          <w14:ligatures w14:val="standardContextual"/>
        </w:rPr>
      </w:pPr>
      <w:hyperlink w:anchor="_Toc243998530" w:history="1">
        <w:r w:rsidRPr="007A733F">
          <w:rPr>
            <w:rStyle w:val="Hyperlink"/>
            <w:noProof/>
          </w:rPr>
          <w:t>B.1 Logboek Wijzigingen Camera-instellingen</w:t>
        </w:r>
        <w:r>
          <w:rPr>
            <w:noProof/>
            <w:webHidden/>
          </w:rPr>
          <w:tab/>
        </w:r>
        <w:r>
          <w:rPr>
            <w:noProof/>
            <w:webHidden/>
          </w:rPr>
          <w:fldChar w:fldCharType="begin"/>
        </w:r>
        <w:r>
          <w:rPr>
            <w:noProof/>
            <w:webHidden/>
          </w:rPr>
          <w:instrText xml:space="preserve"> PAGEREF _Toc243998530 \h </w:instrText>
        </w:r>
        <w:r>
          <w:rPr>
            <w:noProof/>
            <w:webHidden/>
          </w:rPr>
        </w:r>
        <w:r>
          <w:rPr>
            <w:noProof/>
            <w:webHidden/>
          </w:rPr>
          <w:fldChar w:fldCharType="separate"/>
        </w:r>
        <w:r>
          <w:rPr>
            <w:noProof/>
            <w:webHidden/>
          </w:rPr>
          <w:t>28</w:t>
        </w:r>
        <w:r>
          <w:rPr>
            <w:noProof/>
            <w:webHidden/>
          </w:rPr>
          <w:fldChar w:fldCharType="end"/>
        </w:r>
      </w:hyperlink>
    </w:p>
    <w:p w14:paraId="0EA45BD5" w14:textId="5CD4B95B" w:rsidR="0045338B" w:rsidRDefault="0045338B">
      <w:pPr>
        <w:pStyle w:val="Inhopg3"/>
        <w:tabs>
          <w:tab w:val="right" w:leader="dot" w:pos="9060"/>
        </w:tabs>
        <w:rPr>
          <w:rFonts w:eastAsiaTheme="minorEastAsia" w:cstheme="minorBidi"/>
          <w:noProof/>
          <w:kern w:val="2"/>
          <w:sz w:val="24"/>
          <w:szCs w:val="24"/>
          <w:lang w:eastAsia="nl-NL"/>
          <w14:ligatures w14:val="standardContextual"/>
        </w:rPr>
      </w:pPr>
      <w:hyperlink w:anchor="_Toc243998531" w:history="1">
        <w:r w:rsidRPr="007A733F">
          <w:rPr>
            <w:rStyle w:val="Hyperlink"/>
            <w:noProof/>
          </w:rPr>
          <w:t>B.2 Logboek Reglement Afwijkingen</w:t>
        </w:r>
        <w:r>
          <w:rPr>
            <w:noProof/>
            <w:webHidden/>
          </w:rPr>
          <w:tab/>
        </w:r>
        <w:r>
          <w:rPr>
            <w:noProof/>
            <w:webHidden/>
          </w:rPr>
          <w:fldChar w:fldCharType="begin"/>
        </w:r>
        <w:r>
          <w:rPr>
            <w:noProof/>
            <w:webHidden/>
          </w:rPr>
          <w:instrText xml:space="preserve"> PAGEREF _Toc243998531 \h </w:instrText>
        </w:r>
        <w:r>
          <w:rPr>
            <w:noProof/>
            <w:webHidden/>
          </w:rPr>
        </w:r>
        <w:r>
          <w:rPr>
            <w:noProof/>
            <w:webHidden/>
          </w:rPr>
          <w:fldChar w:fldCharType="separate"/>
        </w:r>
        <w:r>
          <w:rPr>
            <w:noProof/>
            <w:webHidden/>
          </w:rPr>
          <w:t>29</w:t>
        </w:r>
        <w:r>
          <w:rPr>
            <w:noProof/>
            <w:webHidden/>
          </w:rPr>
          <w:fldChar w:fldCharType="end"/>
        </w:r>
      </w:hyperlink>
    </w:p>
    <w:p w14:paraId="5263B918" w14:textId="5A93E1EC" w:rsidR="0045338B" w:rsidRDefault="0045338B">
      <w:pPr>
        <w:pStyle w:val="Inhopg3"/>
        <w:tabs>
          <w:tab w:val="right" w:leader="dot" w:pos="9060"/>
        </w:tabs>
        <w:rPr>
          <w:rFonts w:eastAsiaTheme="minorEastAsia" w:cstheme="minorBidi"/>
          <w:noProof/>
          <w:kern w:val="2"/>
          <w:sz w:val="24"/>
          <w:szCs w:val="24"/>
          <w:lang w:eastAsia="nl-NL"/>
          <w14:ligatures w14:val="standardContextual"/>
        </w:rPr>
      </w:pPr>
      <w:hyperlink w:anchor="_Toc243998532" w:history="1">
        <w:r w:rsidRPr="007A733F">
          <w:rPr>
            <w:rStyle w:val="Hyperlink"/>
            <w:noProof/>
          </w:rPr>
          <w:t>B.3 Logboek Beeldgebruik</w:t>
        </w:r>
        <w:r>
          <w:rPr>
            <w:noProof/>
            <w:webHidden/>
          </w:rPr>
          <w:tab/>
        </w:r>
        <w:r>
          <w:rPr>
            <w:noProof/>
            <w:webHidden/>
          </w:rPr>
          <w:fldChar w:fldCharType="begin"/>
        </w:r>
        <w:r>
          <w:rPr>
            <w:noProof/>
            <w:webHidden/>
          </w:rPr>
          <w:instrText xml:space="preserve"> PAGEREF _Toc243998532 \h </w:instrText>
        </w:r>
        <w:r>
          <w:rPr>
            <w:noProof/>
            <w:webHidden/>
          </w:rPr>
        </w:r>
        <w:r>
          <w:rPr>
            <w:noProof/>
            <w:webHidden/>
          </w:rPr>
          <w:fldChar w:fldCharType="separate"/>
        </w:r>
        <w:r>
          <w:rPr>
            <w:noProof/>
            <w:webHidden/>
          </w:rPr>
          <w:t>30</w:t>
        </w:r>
        <w:r>
          <w:rPr>
            <w:noProof/>
            <w:webHidden/>
          </w:rPr>
          <w:fldChar w:fldCharType="end"/>
        </w:r>
      </w:hyperlink>
    </w:p>
    <w:p w14:paraId="56C0A8D5" w14:textId="4EBE94ED" w:rsidR="0045338B" w:rsidRDefault="0045338B">
      <w:pPr>
        <w:pStyle w:val="Inhopg2"/>
        <w:rPr>
          <w:sz w:val="24"/>
          <w:szCs w:val="24"/>
        </w:rPr>
      </w:pPr>
      <w:hyperlink w:anchor="_Toc243998533" w:history="1">
        <w:r w:rsidRPr="007A733F">
          <w:rPr>
            <w:rStyle w:val="Hyperlink"/>
          </w:rPr>
          <w:t>Bijlage C: Checklist inkoopeisen Camerasysteem</w:t>
        </w:r>
        <w:r>
          <w:rPr>
            <w:webHidden/>
          </w:rPr>
          <w:tab/>
        </w:r>
        <w:r>
          <w:rPr>
            <w:webHidden/>
          </w:rPr>
          <w:fldChar w:fldCharType="begin"/>
        </w:r>
        <w:r>
          <w:rPr>
            <w:webHidden/>
          </w:rPr>
          <w:instrText xml:space="preserve"> PAGEREF _Toc243998533 \h </w:instrText>
        </w:r>
        <w:r>
          <w:rPr>
            <w:webHidden/>
          </w:rPr>
        </w:r>
        <w:r>
          <w:rPr>
            <w:webHidden/>
          </w:rPr>
          <w:fldChar w:fldCharType="separate"/>
        </w:r>
        <w:r>
          <w:rPr>
            <w:webHidden/>
          </w:rPr>
          <w:t>31</w:t>
        </w:r>
        <w:r>
          <w:rPr>
            <w:webHidden/>
          </w:rPr>
          <w:fldChar w:fldCharType="end"/>
        </w:r>
      </w:hyperlink>
    </w:p>
    <w:p w14:paraId="3819C86C" w14:textId="1DBE771E" w:rsidR="0045338B" w:rsidRDefault="0045338B">
      <w:pPr>
        <w:pStyle w:val="Inhopg2"/>
        <w:rPr>
          <w:sz w:val="24"/>
          <w:szCs w:val="24"/>
        </w:rPr>
      </w:pPr>
      <w:hyperlink w:anchor="_Toc243998534" w:history="1">
        <w:r w:rsidRPr="007A733F">
          <w:rPr>
            <w:rStyle w:val="Hyperlink"/>
          </w:rPr>
          <w:t>Bijlage D: Bewustwordingsprogramma cameratoezicht</w:t>
        </w:r>
        <w:r>
          <w:rPr>
            <w:webHidden/>
          </w:rPr>
          <w:tab/>
        </w:r>
        <w:r>
          <w:rPr>
            <w:webHidden/>
          </w:rPr>
          <w:fldChar w:fldCharType="begin"/>
        </w:r>
        <w:r>
          <w:rPr>
            <w:webHidden/>
          </w:rPr>
          <w:instrText xml:space="preserve"> PAGEREF _Toc243998534 \h </w:instrText>
        </w:r>
        <w:r>
          <w:rPr>
            <w:webHidden/>
          </w:rPr>
        </w:r>
        <w:r>
          <w:rPr>
            <w:webHidden/>
          </w:rPr>
          <w:fldChar w:fldCharType="separate"/>
        </w:r>
        <w:r>
          <w:rPr>
            <w:webHidden/>
          </w:rPr>
          <w:t>38</w:t>
        </w:r>
        <w:r>
          <w:rPr>
            <w:webHidden/>
          </w:rPr>
          <w:fldChar w:fldCharType="end"/>
        </w:r>
      </w:hyperlink>
    </w:p>
    <w:p w14:paraId="502AB74B" w14:textId="43712ACA" w:rsidR="0045338B" w:rsidRDefault="0045338B">
      <w:pPr>
        <w:pStyle w:val="Inhopg2"/>
        <w:rPr>
          <w:sz w:val="24"/>
          <w:szCs w:val="24"/>
        </w:rPr>
      </w:pPr>
      <w:hyperlink w:anchor="_Toc243998535" w:history="1">
        <w:r w:rsidRPr="007A733F">
          <w:rPr>
            <w:rStyle w:val="Hyperlink"/>
          </w:rPr>
          <w:t>Bijlage E: Onderwerpen SLA Technisch Onderhoud</w:t>
        </w:r>
        <w:r>
          <w:rPr>
            <w:webHidden/>
          </w:rPr>
          <w:tab/>
        </w:r>
        <w:r>
          <w:rPr>
            <w:webHidden/>
          </w:rPr>
          <w:fldChar w:fldCharType="begin"/>
        </w:r>
        <w:r>
          <w:rPr>
            <w:webHidden/>
          </w:rPr>
          <w:instrText xml:space="preserve"> PAGEREF _Toc243998535 \h </w:instrText>
        </w:r>
        <w:r>
          <w:rPr>
            <w:webHidden/>
          </w:rPr>
        </w:r>
        <w:r>
          <w:rPr>
            <w:webHidden/>
          </w:rPr>
          <w:fldChar w:fldCharType="separate"/>
        </w:r>
        <w:r>
          <w:rPr>
            <w:webHidden/>
          </w:rPr>
          <w:t>40</w:t>
        </w:r>
        <w:r>
          <w:rPr>
            <w:webHidden/>
          </w:rPr>
          <w:fldChar w:fldCharType="end"/>
        </w:r>
      </w:hyperlink>
    </w:p>
    <w:p w14:paraId="11C68CD8" w14:textId="3674D689" w:rsidR="0045338B" w:rsidRDefault="0045338B">
      <w:pPr>
        <w:pStyle w:val="Inhopg3"/>
        <w:tabs>
          <w:tab w:val="right" w:leader="dot" w:pos="9060"/>
        </w:tabs>
        <w:rPr>
          <w:rFonts w:eastAsiaTheme="minorEastAsia" w:cstheme="minorBidi"/>
          <w:noProof/>
          <w:kern w:val="2"/>
          <w:sz w:val="24"/>
          <w:szCs w:val="24"/>
          <w:lang w:eastAsia="nl-NL"/>
          <w14:ligatures w14:val="standardContextual"/>
        </w:rPr>
      </w:pPr>
      <w:hyperlink w:anchor="_Toc243998536" w:history="1">
        <w:r w:rsidRPr="007A733F">
          <w:rPr>
            <w:rStyle w:val="Hyperlink"/>
            <w:noProof/>
          </w:rPr>
          <w:t>E.1 Onderhoud en updates</w:t>
        </w:r>
        <w:r>
          <w:rPr>
            <w:noProof/>
            <w:webHidden/>
          </w:rPr>
          <w:tab/>
        </w:r>
        <w:r>
          <w:rPr>
            <w:noProof/>
            <w:webHidden/>
          </w:rPr>
          <w:fldChar w:fldCharType="begin"/>
        </w:r>
        <w:r>
          <w:rPr>
            <w:noProof/>
            <w:webHidden/>
          </w:rPr>
          <w:instrText xml:space="preserve"> PAGEREF _Toc243998536 \h </w:instrText>
        </w:r>
        <w:r>
          <w:rPr>
            <w:noProof/>
            <w:webHidden/>
          </w:rPr>
        </w:r>
        <w:r>
          <w:rPr>
            <w:noProof/>
            <w:webHidden/>
          </w:rPr>
          <w:fldChar w:fldCharType="separate"/>
        </w:r>
        <w:r>
          <w:rPr>
            <w:noProof/>
            <w:webHidden/>
          </w:rPr>
          <w:t>40</w:t>
        </w:r>
        <w:r>
          <w:rPr>
            <w:noProof/>
            <w:webHidden/>
          </w:rPr>
          <w:fldChar w:fldCharType="end"/>
        </w:r>
      </w:hyperlink>
    </w:p>
    <w:p w14:paraId="0915F0B8" w14:textId="163C8E2D" w:rsidR="0045338B" w:rsidRDefault="0045338B">
      <w:pPr>
        <w:pStyle w:val="Inhopg3"/>
        <w:tabs>
          <w:tab w:val="right" w:leader="dot" w:pos="9060"/>
        </w:tabs>
        <w:rPr>
          <w:rFonts w:eastAsiaTheme="minorEastAsia" w:cstheme="minorBidi"/>
          <w:noProof/>
          <w:kern w:val="2"/>
          <w:sz w:val="24"/>
          <w:szCs w:val="24"/>
          <w:lang w:eastAsia="nl-NL"/>
          <w14:ligatures w14:val="standardContextual"/>
        </w:rPr>
      </w:pPr>
      <w:hyperlink w:anchor="_Toc243998537" w:history="1">
        <w:r w:rsidRPr="007A733F">
          <w:rPr>
            <w:rStyle w:val="Hyperlink"/>
            <w:noProof/>
          </w:rPr>
          <w:t>E.2 Beschikbaarheid en herstel</w:t>
        </w:r>
        <w:r>
          <w:rPr>
            <w:noProof/>
            <w:webHidden/>
          </w:rPr>
          <w:tab/>
        </w:r>
        <w:r>
          <w:rPr>
            <w:noProof/>
            <w:webHidden/>
          </w:rPr>
          <w:fldChar w:fldCharType="begin"/>
        </w:r>
        <w:r>
          <w:rPr>
            <w:noProof/>
            <w:webHidden/>
          </w:rPr>
          <w:instrText xml:space="preserve"> PAGEREF _Toc243998537 \h </w:instrText>
        </w:r>
        <w:r>
          <w:rPr>
            <w:noProof/>
            <w:webHidden/>
          </w:rPr>
        </w:r>
        <w:r>
          <w:rPr>
            <w:noProof/>
            <w:webHidden/>
          </w:rPr>
          <w:fldChar w:fldCharType="separate"/>
        </w:r>
        <w:r>
          <w:rPr>
            <w:noProof/>
            <w:webHidden/>
          </w:rPr>
          <w:t>40</w:t>
        </w:r>
        <w:r>
          <w:rPr>
            <w:noProof/>
            <w:webHidden/>
          </w:rPr>
          <w:fldChar w:fldCharType="end"/>
        </w:r>
      </w:hyperlink>
    </w:p>
    <w:p w14:paraId="29C089CD" w14:textId="73EA92B7" w:rsidR="0045338B" w:rsidRDefault="0045338B">
      <w:pPr>
        <w:pStyle w:val="Inhopg3"/>
        <w:tabs>
          <w:tab w:val="right" w:leader="dot" w:pos="9060"/>
        </w:tabs>
        <w:rPr>
          <w:rFonts w:eastAsiaTheme="minorEastAsia" w:cstheme="minorBidi"/>
          <w:noProof/>
          <w:kern w:val="2"/>
          <w:sz w:val="24"/>
          <w:szCs w:val="24"/>
          <w:lang w:eastAsia="nl-NL"/>
          <w14:ligatures w14:val="standardContextual"/>
        </w:rPr>
      </w:pPr>
      <w:hyperlink w:anchor="_Toc243998538" w:history="1">
        <w:r w:rsidRPr="007A733F">
          <w:rPr>
            <w:rStyle w:val="Hyperlink"/>
            <w:noProof/>
          </w:rPr>
          <w:t>E.3 Vertrouwelijkheid en toegang</w:t>
        </w:r>
        <w:r>
          <w:rPr>
            <w:noProof/>
            <w:webHidden/>
          </w:rPr>
          <w:tab/>
        </w:r>
        <w:r>
          <w:rPr>
            <w:noProof/>
            <w:webHidden/>
          </w:rPr>
          <w:fldChar w:fldCharType="begin"/>
        </w:r>
        <w:r>
          <w:rPr>
            <w:noProof/>
            <w:webHidden/>
          </w:rPr>
          <w:instrText xml:space="preserve"> PAGEREF _Toc243998538 \h </w:instrText>
        </w:r>
        <w:r>
          <w:rPr>
            <w:noProof/>
            <w:webHidden/>
          </w:rPr>
        </w:r>
        <w:r>
          <w:rPr>
            <w:noProof/>
            <w:webHidden/>
          </w:rPr>
          <w:fldChar w:fldCharType="separate"/>
        </w:r>
        <w:r>
          <w:rPr>
            <w:noProof/>
            <w:webHidden/>
          </w:rPr>
          <w:t>40</w:t>
        </w:r>
        <w:r>
          <w:rPr>
            <w:noProof/>
            <w:webHidden/>
          </w:rPr>
          <w:fldChar w:fldCharType="end"/>
        </w:r>
      </w:hyperlink>
    </w:p>
    <w:p w14:paraId="5A7357D6" w14:textId="13909A78" w:rsidR="0045338B" w:rsidRDefault="0045338B">
      <w:pPr>
        <w:pStyle w:val="Inhopg3"/>
        <w:tabs>
          <w:tab w:val="right" w:leader="dot" w:pos="9060"/>
        </w:tabs>
        <w:rPr>
          <w:rFonts w:eastAsiaTheme="minorEastAsia" w:cstheme="minorBidi"/>
          <w:noProof/>
          <w:kern w:val="2"/>
          <w:sz w:val="24"/>
          <w:szCs w:val="24"/>
          <w:lang w:eastAsia="nl-NL"/>
          <w14:ligatures w14:val="standardContextual"/>
        </w:rPr>
      </w:pPr>
      <w:hyperlink w:anchor="_Toc243998539" w:history="1">
        <w:r w:rsidRPr="007A733F">
          <w:rPr>
            <w:rStyle w:val="Hyperlink"/>
            <w:noProof/>
          </w:rPr>
          <w:t>E.4 Evaluatie en einde overeenkomst</w:t>
        </w:r>
        <w:r>
          <w:rPr>
            <w:noProof/>
            <w:webHidden/>
          </w:rPr>
          <w:tab/>
        </w:r>
        <w:r>
          <w:rPr>
            <w:noProof/>
            <w:webHidden/>
          </w:rPr>
          <w:fldChar w:fldCharType="begin"/>
        </w:r>
        <w:r>
          <w:rPr>
            <w:noProof/>
            <w:webHidden/>
          </w:rPr>
          <w:instrText xml:space="preserve"> PAGEREF _Toc243998539 \h </w:instrText>
        </w:r>
        <w:r>
          <w:rPr>
            <w:noProof/>
            <w:webHidden/>
          </w:rPr>
        </w:r>
        <w:r>
          <w:rPr>
            <w:noProof/>
            <w:webHidden/>
          </w:rPr>
          <w:fldChar w:fldCharType="separate"/>
        </w:r>
        <w:r>
          <w:rPr>
            <w:noProof/>
            <w:webHidden/>
          </w:rPr>
          <w:t>40</w:t>
        </w:r>
        <w:r>
          <w:rPr>
            <w:noProof/>
            <w:webHidden/>
          </w:rPr>
          <w:fldChar w:fldCharType="end"/>
        </w:r>
      </w:hyperlink>
    </w:p>
    <w:p w14:paraId="15FD88D5" w14:textId="075BA1DC" w:rsidR="0045338B" w:rsidRDefault="0045338B">
      <w:pPr>
        <w:pStyle w:val="Inhopg2"/>
        <w:rPr>
          <w:sz w:val="24"/>
          <w:szCs w:val="24"/>
        </w:rPr>
      </w:pPr>
      <w:hyperlink w:anchor="_Toc243998540" w:history="1">
        <w:r w:rsidRPr="007A733F">
          <w:rPr>
            <w:rStyle w:val="Hyperlink"/>
          </w:rPr>
          <w:t>Bijlage F: Toe te passen bebording</w:t>
        </w:r>
        <w:r>
          <w:rPr>
            <w:webHidden/>
          </w:rPr>
          <w:tab/>
        </w:r>
        <w:r>
          <w:rPr>
            <w:webHidden/>
          </w:rPr>
          <w:fldChar w:fldCharType="begin"/>
        </w:r>
        <w:r>
          <w:rPr>
            <w:webHidden/>
          </w:rPr>
          <w:instrText xml:space="preserve"> PAGEREF _Toc243998540 \h </w:instrText>
        </w:r>
        <w:r>
          <w:rPr>
            <w:webHidden/>
          </w:rPr>
        </w:r>
        <w:r>
          <w:rPr>
            <w:webHidden/>
          </w:rPr>
          <w:fldChar w:fldCharType="separate"/>
        </w:r>
        <w:r>
          <w:rPr>
            <w:webHidden/>
          </w:rPr>
          <w:t>41</w:t>
        </w:r>
        <w:r>
          <w:rPr>
            <w:webHidden/>
          </w:rPr>
          <w:fldChar w:fldCharType="end"/>
        </w:r>
      </w:hyperlink>
    </w:p>
    <w:p w14:paraId="3A770FEC" w14:textId="50E8DFF0" w:rsidR="0045338B" w:rsidRDefault="0045338B">
      <w:pPr>
        <w:pStyle w:val="Inhopg2"/>
        <w:rPr>
          <w:sz w:val="24"/>
          <w:szCs w:val="24"/>
        </w:rPr>
      </w:pPr>
      <w:hyperlink w:anchor="_Toc243998541" w:history="1">
        <w:r w:rsidRPr="007A733F">
          <w:rPr>
            <w:rStyle w:val="Hyperlink"/>
          </w:rPr>
          <w:t>Bijlage G: Leeftijdsadequate voorlichting cameratoezicht</w:t>
        </w:r>
        <w:r>
          <w:rPr>
            <w:webHidden/>
          </w:rPr>
          <w:tab/>
        </w:r>
        <w:r>
          <w:rPr>
            <w:webHidden/>
          </w:rPr>
          <w:fldChar w:fldCharType="begin"/>
        </w:r>
        <w:r>
          <w:rPr>
            <w:webHidden/>
          </w:rPr>
          <w:instrText xml:space="preserve"> PAGEREF _Toc243998541 \h </w:instrText>
        </w:r>
        <w:r>
          <w:rPr>
            <w:webHidden/>
          </w:rPr>
        </w:r>
        <w:r>
          <w:rPr>
            <w:webHidden/>
          </w:rPr>
          <w:fldChar w:fldCharType="separate"/>
        </w:r>
        <w:r>
          <w:rPr>
            <w:webHidden/>
          </w:rPr>
          <w:t>43</w:t>
        </w:r>
        <w:r>
          <w:rPr>
            <w:webHidden/>
          </w:rPr>
          <w:fldChar w:fldCharType="end"/>
        </w:r>
      </w:hyperlink>
    </w:p>
    <w:p w14:paraId="04AAA196" w14:textId="0FD0FC24" w:rsidR="0045338B" w:rsidRDefault="0045338B">
      <w:pPr>
        <w:pStyle w:val="Inhopg3"/>
        <w:tabs>
          <w:tab w:val="right" w:leader="dot" w:pos="9060"/>
        </w:tabs>
        <w:rPr>
          <w:rFonts w:eastAsiaTheme="minorEastAsia" w:cstheme="minorBidi"/>
          <w:noProof/>
          <w:kern w:val="2"/>
          <w:sz w:val="24"/>
          <w:szCs w:val="24"/>
          <w:lang w:eastAsia="nl-NL"/>
          <w14:ligatures w14:val="standardContextual"/>
        </w:rPr>
      </w:pPr>
      <w:hyperlink w:anchor="_Toc243998542" w:history="1">
        <w:r w:rsidRPr="007A733F">
          <w:rPr>
            <w:rStyle w:val="Hyperlink"/>
            <w:noProof/>
          </w:rPr>
          <w:t>G.1 Voor het primair onderwijs</w:t>
        </w:r>
        <w:r>
          <w:rPr>
            <w:noProof/>
            <w:webHidden/>
          </w:rPr>
          <w:tab/>
        </w:r>
        <w:r>
          <w:rPr>
            <w:noProof/>
            <w:webHidden/>
          </w:rPr>
          <w:fldChar w:fldCharType="begin"/>
        </w:r>
        <w:r>
          <w:rPr>
            <w:noProof/>
            <w:webHidden/>
          </w:rPr>
          <w:instrText xml:space="preserve"> PAGEREF _Toc243998542 \h </w:instrText>
        </w:r>
        <w:r>
          <w:rPr>
            <w:noProof/>
            <w:webHidden/>
          </w:rPr>
        </w:r>
        <w:r>
          <w:rPr>
            <w:noProof/>
            <w:webHidden/>
          </w:rPr>
          <w:fldChar w:fldCharType="separate"/>
        </w:r>
        <w:r>
          <w:rPr>
            <w:noProof/>
            <w:webHidden/>
          </w:rPr>
          <w:t>43</w:t>
        </w:r>
        <w:r>
          <w:rPr>
            <w:noProof/>
            <w:webHidden/>
          </w:rPr>
          <w:fldChar w:fldCharType="end"/>
        </w:r>
      </w:hyperlink>
    </w:p>
    <w:p w14:paraId="2105AA98" w14:textId="590D9144" w:rsidR="0045338B" w:rsidRDefault="0045338B">
      <w:pPr>
        <w:pStyle w:val="Inhopg3"/>
        <w:tabs>
          <w:tab w:val="right" w:leader="dot" w:pos="9060"/>
        </w:tabs>
        <w:rPr>
          <w:rFonts w:eastAsiaTheme="minorEastAsia" w:cstheme="minorBidi"/>
          <w:noProof/>
          <w:kern w:val="2"/>
          <w:sz w:val="24"/>
          <w:szCs w:val="24"/>
          <w:lang w:eastAsia="nl-NL"/>
          <w14:ligatures w14:val="standardContextual"/>
        </w:rPr>
      </w:pPr>
      <w:hyperlink w:anchor="_Toc243998543" w:history="1">
        <w:r w:rsidRPr="007A733F">
          <w:rPr>
            <w:rStyle w:val="Hyperlink"/>
            <w:noProof/>
          </w:rPr>
          <w:t>G.2 Voor het voortgezet onderwijs</w:t>
        </w:r>
        <w:r>
          <w:rPr>
            <w:noProof/>
            <w:webHidden/>
          </w:rPr>
          <w:tab/>
        </w:r>
        <w:r>
          <w:rPr>
            <w:noProof/>
            <w:webHidden/>
          </w:rPr>
          <w:fldChar w:fldCharType="begin"/>
        </w:r>
        <w:r>
          <w:rPr>
            <w:noProof/>
            <w:webHidden/>
          </w:rPr>
          <w:instrText xml:space="preserve"> PAGEREF _Toc243998543 \h </w:instrText>
        </w:r>
        <w:r>
          <w:rPr>
            <w:noProof/>
            <w:webHidden/>
          </w:rPr>
        </w:r>
        <w:r>
          <w:rPr>
            <w:noProof/>
            <w:webHidden/>
          </w:rPr>
          <w:fldChar w:fldCharType="separate"/>
        </w:r>
        <w:r>
          <w:rPr>
            <w:noProof/>
            <w:webHidden/>
          </w:rPr>
          <w:t>44</w:t>
        </w:r>
        <w:r>
          <w:rPr>
            <w:noProof/>
            <w:webHidden/>
          </w:rPr>
          <w:fldChar w:fldCharType="end"/>
        </w:r>
      </w:hyperlink>
    </w:p>
    <w:p w14:paraId="79299FBA" w14:textId="716E5E69" w:rsidR="61CBFD3D" w:rsidRPr="002B3E34" w:rsidRDefault="009D1DAD" w:rsidP="00870362">
      <w:pPr>
        <w:pStyle w:val="Inhopg2"/>
        <w:spacing w:before="0" w:line="264" w:lineRule="auto"/>
        <w:rPr>
          <w:rFonts w:ascii="Calibri" w:hAnsi="Calibri" w:cs="Calibri"/>
        </w:rPr>
      </w:pPr>
      <w:r w:rsidRPr="002B3E34">
        <w:rPr>
          <w:rFonts w:ascii="Calibri" w:hAnsi="Calibri" w:cs="Calibri"/>
        </w:rPr>
        <w:fldChar w:fldCharType="end"/>
      </w:r>
    </w:p>
    <w:p w14:paraId="4CE19416" w14:textId="77777777" w:rsidR="00F965D6" w:rsidRPr="002B3E34" w:rsidRDefault="00F965D6" w:rsidP="00870362">
      <w:pPr>
        <w:pStyle w:val="Inhopg2"/>
        <w:spacing w:before="0" w:line="264" w:lineRule="auto"/>
        <w:rPr>
          <w:rFonts w:ascii="Calibri" w:hAnsi="Calibri" w:cs="Calibri"/>
        </w:rPr>
      </w:pPr>
    </w:p>
    <w:p w14:paraId="04FAF107" w14:textId="77777777" w:rsidR="05FE9AD0" w:rsidRPr="002B3E34" w:rsidRDefault="05FE9AD0" w:rsidP="00870362">
      <w:pPr>
        <w:pStyle w:val="Inhopg2"/>
        <w:spacing w:before="0" w:line="264" w:lineRule="auto"/>
        <w:rPr>
          <w:rFonts w:ascii="Calibri" w:hAnsi="Calibri" w:cs="Calibri"/>
        </w:rPr>
      </w:pPr>
    </w:p>
    <w:p w14:paraId="29FD55A3" w14:textId="77777777" w:rsidR="00E73C72" w:rsidRPr="002B3E34" w:rsidRDefault="00E73C72" w:rsidP="00870362">
      <w:pPr>
        <w:spacing w:after="0" w:line="264" w:lineRule="auto"/>
        <w:rPr>
          <w:rFonts w:ascii="Calibri" w:hAnsi="Calibri" w:cs="Calibri"/>
        </w:rPr>
      </w:pPr>
    </w:p>
    <w:p w14:paraId="76CB1B9D" w14:textId="77777777" w:rsidR="00F834F0" w:rsidRDefault="00F834F0">
      <w:pPr>
        <w:rPr>
          <w:rFonts w:ascii="Calibri" w:eastAsiaTheme="majorEastAsia" w:hAnsi="Calibri" w:cs="Calibri"/>
          <w:color w:val="C43259"/>
          <w:sz w:val="32"/>
          <w:szCs w:val="32"/>
        </w:rPr>
      </w:pPr>
      <w:bookmarkStart w:id="0" w:name="_Toc1809816091"/>
      <w:bookmarkStart w:id="1" w:name="_Toc693910752"/>
      <w:bookmarkStart w:id="2" w:name="_Toc1177216997"/>
      <w:r>
        <w:rPr>
          <w:rFonts w:ascii="Calibri" w:hAnsi="Calibri" w:cs="Calibri"/>
        </w:rPr>
        <w:br w:type="page"/>
      </w:r>
    </w:p>
    <w:p w14:paraId="68EF4839" w14:textId="77777777" w:rsidR="3E798D9C" w:rsidRPr="000B33E6" w:rsidRDefault="008E003B" w:rsidP="00870362">
      <w:pPr>
        <w:pStyle w:val="Kop1"/>
        <w:spacing w:before="0" w:line="264" w:lineRule="auto"/>
        <w:rPr>
          <w:rFonts w:ascii="Calibri" w:hAnsi="Calibri" w:cs="Calibri"/>
          <w:b/>
          <w:bCs/>
        </w:rPr>
      </w:pPr>
      <w:bookmarkStart w:id="3" w:name="_Toc243998480"/>
      <w:r w:rsidRPr="000B33E6">
        <w:rPr>
          <w:rFonts w:ascii="Calibri" w:hAnsi="Calibri" w:cs="Calibri"/>
          <w:b/>
          <w:bCs/>
        </w:rPr>
        <w:lastRenderedPageBreak/>
        <w:t>Voorwoord</w:t>
      </w:r>
      <w:bookmarkEnd w:id="3"/>
    </w:p>
    <w:p w14:paraId="3EB2AC04" w14:textId="77777777" w:rsidR="006C5901" w:rsidRPr="00E5229E" w:rsidRDefault="006C5901" w:rsidP="00870362">
      <w:pPr>
        <w:pStyle w:val="FirstParagraph"/>
        <w:rPr>
          <w:szCs w:val="22"/>
          <w:lang w:val="nl-NL"/>
        </w:rPr>
      </w:pPr>
      <w:r w:rsidRPr="00E5229E">
        <w:rPr>
          <w:szCs w:val="22"/>
          <w:lang w:val="nl-NL"/>
        </w:rPr>
        <w:t xml:space="preserve">Dit reglement Cameratoezicht geeft uitvoering aan de maatregelen die zijn vastgesteld in de Centrale DPIA Cameratoezicht van SIVON. Deze DPIA brengt de risico’s van Cameratoezicht binnen het funderend onderwijs in kaart en stelt maatregelen vast om deze risico’s tot een </w:t>
      </w:r>
      <w:r w:rsidR="00C66969" w:rsidRPr="00E5229E">
        <w:rPr>
          <w:szCs w:val="22"/>
          <w:lang w:val="nl-NL"/>
        </w:rPr>
        <w:t>acceptabel</w:t>
      </w:r>
      <w:r w:rsidRPr="00E5229E">
        <w:rPr>
          <w:szCs w:val="22"/>
          <w:lang w:val="nl-NL"/>
        </w:rPr>
        <w:t xml:space="preserve"> niveau te</w:t>
      </w:r>
      <w:r w:rsidR="00876351" w:rsidRPr="00E5229E">
        <w:rPr>
          <w:szCs w:val="22"/>
          <w:lang w:val="nl-NL"/>
        </w:rPr>
        <w:t>rug te brengen</w:t>
      </w:r>
      <w:r w:rsidRPr="00E5229E">
        <w:rPr>
          <w:szCs w:val="22"/>
          <w:lang w:val="nl-NL"/>
        </w:rPr>
        <w:t>. Dit reglement vertaalt die maatregelen naar concrete, toepasbare bepalingen voor het schoolbestuur.</w:t>
      </w:r>
    </w:p>
    <w:p w14:paraId="677DF236" w14:textId="77777777" w:rsidR="00F834F0" w:rsidRPr="00E5229E" w:rsidRDefault="00F834F0" w:rsidP="00F834F0">
      <w:pPr>
        <w:pStyle w:val="Plattetekst"/>
        <w:rPr>
          <w:szCs w:val="22"/>
          <w:lang w:val="nl-NL"/>
        </w:rPr>
      </w:pPr>
    </w:p>
    <w:p w14:paraId="65C1FCDF" w14:textId="77777777" w:rsidR="00867C4E" w:rsidRDefault="00867C4E" w:rsidP="00870362">
      <w:pPr>
        <w:spacing w:after="0" w:line="264" w:lineRule="auto"/>
      </w:pPr>
    </w:p>
    <w:p w14:paraId="5E0EEF7F" w14:textId="749D0842" w:rsidR="00BF35FF" w:rsidRDefault="00BF35FF" w:rsidP="00870362">
      <w:pPr>
        <w:spacing w:after="0" w:line="264" w:lineRule="auto"/>
      </w:pPr>
    </w:p>
    <w:p w14:paraId="7E06B7F8" w14:textId="4752BEFE" w:rsidR="00BF35FF" w:rsidRDefault="003D63F8" w:rsidP="00870362">
      <w:pPr>
        <w:spacing w:after="0" w:line="264" w:lineRule="auto"/>
      </w:pPr>
      <w:r>
        <w:rPr>
          <w:noProof/>
          <w:sz w:val="24"/>
          <w:szCs w:val="24"/>
        </w:rPr>
        <mc:AlternateContent>
          <mc:Choice Requires="wps">
            <w:drawing>
              <wp:anchor distT="0" distB="0" distL="114300" distR="114300" simplePos="0" relativeHeight="251668480" behindDoc="0" locked="0" layoutInCell="1" allowOverlap="1" wp14:anchorId="4E17BBA3" wp14:editId="36A08F85">
                <wp:simplePos x="0" y="0"/>
                <wp:positionH relativeFrom="margin">
                  <wp:posOffset>-49641</wp:posOffset>
                </wp:positionH>
                <wp:positionV relativeFrom="paragraph">
                  <wp:posOffset>101020</wp:posOffset>
                </wp:positionV>
                <wp:extent cx="5836257" cy="787179"/>
                <wp:effectExtent l="0" t="0" r="12700" b="13335"/>
                <wp:wrapNone/>
                <wp:docPr id="1824921745" name="Rechthoek 1"/>
                <wp:cNvGraphicFramePr/>
                <a:graphic xmlns:a="http://schemas.openxmlformats.org/drawingml/2006/main">
                  <a:graphicData uri="http://schemas.microsoft.com/office/word/2010/wordprocessingShape">
                    <wps:wsp>
                      <wps:cNvSpPr/>
                      <wps:spPr>
                        <a:xfrm>
                          <a:off x="0" y="0"/>
                          <a:ext cx="5836257" cy="787179"/>
                        </a:xfrm>
                        <a:prstGeom prst="rect">
                          <a:avLst/>
                        </a:prstGeom>
                        <a:noFill/>
                        <a:ln w="12700">
                          <a:solidFill>
                            <a:srgbClr val="C4325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9D4B3" id="Rechthoek 1" o:spid="_x0000_s1026" style="position:absolute;margin-left:-3.9pt;margin-top:7.95pt;width:459.55pt;height:6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" filled="f" strokecolor="#c43259" strokeweight="1pt">
                <w10:wrap anchorx="margin"/>
              </v:rect>
            </w:pict>
          </mc:Fallback>
        </mc:AlternateContent>
      </w:r>
    </w:p>
    <w:p w14:paraId="62CCA751" w14:textId="42198C03" w:rsidR="00511096" w:rsidRDefault="00511096" w:rsidP="00511096">
      <w:pPr>
        <w:spacing w:after="0" w:line="264" w:lineRule="auto"/>
        <w:rPr>
          <w:i/>
          <w:iCs/>
          <w:sz w:val="24"/>
          <w:szCs w:val="24"/>
        </w:rPr>
      </w:pPr>
      <w:r w:rsidRPr="00D92A4A">
        <w:rPr>
          <w:i/>
          <w:iCs/>
          <w:highlight w:val="cyan"/>
        </w:rPr>
        <w:t>[Instructie, geen reglementstekst: Binnen dit reglement sjabloon,</w:t>
      </w:r>
      <w:r w:rsidRPr="00D92A4A">
        <w:rPr>
          <w:i/>
          <w:iCs/>
        </w:rPr>
        <w:t xml:space="preserve"> zijn </w:t>
      </w:r>
      <w:r w:rsidRPr="00D92A4A">
        <w:rPr>
          <w:i/>
          <w:iCs/>
          <w:highlight w:val="cyan"/>
        </w:rPr>
        <w:t>instructies</w:t>
      </w:r>
      <w:r w:rsidRPr="00D92A4A">
        <w:rPr>
          <w:i/>
          <w:iCs/>
        </w:rPr>
        <w:t xml:space="preserve"> en </w:t>
      </w:r>
      <w:r w:rsidRPr="00D92A4A">
        <w:rPr>
          <w:i/>
          <w:iCs/>
          <w:highlight w:val="yellow"/>
        </w:rPr>
        <w:t>invulvelden</w:t>
      </w:r>
      <w:r w:rsidRPr="00D92A4A">
        <w:rPr>
          <w:i/>
          <w:iCs/>
        </w:rPr>
        <w:t xml:space="preserve"> opgenomen. </w:t>
      </w:r>
      <w:r w:rsidRPr="00D92A4A">
        <w:rPr>
          <w:i/>
          <w:iCs/>
          <w:highlight w:val="cyan"/>
        </w:rPr>
        <w:t>Verwijder instructies na in opvolgen ervan en verwijder de aanvullende opmaak (highlight en [ ]) van invulvelden na het vastleggen van de lokale situatie.]</w:t>
      </w:r>
    </w:p>
    <w:p w14:paraId="603BC2F0" w14:textId="5C49F892" w:rsidR="00511096" w:rsidRPr="006A7349" w:rsidRDefault="00511096" w:rsidP="00511096">
      <w:pPr>
        <w:spacing w:after="0" w:line="264" w:lineRule="auto"/>
        <w:rPr>
          <w:sz w:val="24"/>
          <w:szCs w:val="24"/>
        </w:rPr>
      </w:pPr>
    </w:p>
    <w:p w14:paraId="6FB25C55" w14:textId="622EF878" w:rsidR="00511096" w:rsidRDefault="00511096" w:rsidP="00511096">
      <w:pPr>
        <w:spacing w:after="0" w:line="264" w:lineRule="auto"/>
        <w:rPr>
          <w:sz w:val="24"/>
          <w:szCs w:val="24"/>
        </w:rPr>
      </w:pPr>
    </w:p>
    <w:p w14:paraId="288D1F58" w14:textId="7442FCBA" w:rsidR="00540B77" w:rsidRDefault="00540B77" w:rsidP="00511096">
      <w:pPr>
        <w:spacing w:after="0" w:line="264" w:lineRule="auto"/>
        <w:rPr>
          <w:sz w:val="24"/>
          <w:szCs w:val="24"/>
        </w:rPr>
      </w:pPr>
    </w:p>
    <w:p w14:paraId="73EA6972" w14:textId="77777777" w:rsidR="000B33E6" w:rsidRDefault="000B33E6" w:rsidP="00540B77">
      <w:pPr>
        <w:spacing w:after="0" w:line="264" w:lineRule="auto"/>
        <w:rPr>
          <w:sz w:val="24"/>
          <w:szCs w:val="24"/>
        </w:rPr>
      </w:pPr>
    </w:p>
    <w:p w14:paraId="557FA6EE" w14:textId="71E3AAAB" w:rsidR="000433A7" w:rsidRDefault="000433A7" w:rsidP="00540B77">
      <w:pPr>
        <w:spacing w:after="0" w:line="264" w:lineRule="auto"/>
        <w:rPr>
          <w:sz w:val="24"/>
          <w:szCs w:val="24"/>
        </w:rPr>
      </w:pPr>
    </w:p>
    <w:p w14:paraId="02DC208C" w14:textId="0DA05882" w:rsidR="006A7349" w:rsidRDefault="00143450" w:rsidP="00540B77">
      <w:pPr>
        <w:spacing w:after="0" w:line="264" w:lineRule="auto"/>
        <w:rPr>
          <w:sz w:val="24"/>
          <w:szCs w:val="24"/>
        </w:rPr>
      </w:pPr>
      <w:r>
        <w:rPr>
          <w:noProof/>
          <w:sz w:val="24"/>
          <w:szCs w:val="24"/>
        </w:rPr>
        <mc:AlternateContent>
          <mc:Choice Requires="wps">
            <w:drawing>
              <wp:anchor distT="0" distB="0" distL="114300" distR="114300" simplePos="0" relativeHeight="251649024" behindDoc="0" locked="0" layoutInCell="1" allowOverlap="1" wp14:anchorId="1851458F" wp14:editId="3705B622">
                <wp:simplePos x="0" y="0"/>
                <wp:positionH relativeFrom="column">
                  <wp:posOffset>-57592</wp:posOffset>
                </wp:positionH>
                <wp:positionV relativeFrom="paragraph">
                  <wp:posOffset>201709</wp:posOffset>
                </wp:positionV>
                <wp:extent cx="5859863" cy="4182386"/>
                <wp:effectExtent l="0" t="0" r="26670" b="27940"/>
                <wp:wrapNone/>
                <wp:docPr id="795903513" name="Rechthoek 1"/>
                <wp:cNvGraphicFramePr/>
                <a:graphic xmlns:a="http://schemas.openxmlformats.org/drawingml/2006/main">
                  <a:graphicData uri="http://schemas.microsoft.com/office/word/2010/wordprocessingShape">
                    <wps:wsp>
                      <wps:cNvSpPr/>
                      <wps:spPr>
                        <a:xfrm>
                          <a:off x="0" y="0"/>
                          <a:ext cx="5859863" cy="4182386"/>
                        </a:xfrm>
                        <a:prstGeom prst="rect">
                          <a:avLst/>
                        </a:prstGeom>
                        <a:noFill/>
                        <a:ln w="12700">
                          <a:solidFill>
                            <a:srgbClr val="C4325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376FA" id="Rechthoek 1" o:spid="_x0000_s1026" style="position:absolute;margin-left:-4.55pt;margin-top:15.9pt;width:461.4pt;height:329.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" filled="f" strokecolor="#c43259" strokeweight="1pt"/>
            </w:pict>
          </mc:Fallback>
        </mc:AlternateContent>
      </w:r>
    </w:p>
    <w:p w14:paraId="51D93E26" w14:textId="44FAA6E4" w:rsidR="00540B77" w:rsidRPr="00274172" w:rsidRDefault="00540B77" w:rsidP="00540B77">
      <w:pPr>
        <w:spacing w:after="0" w:line="264" w:lineRule="auto"/>
        <w:rPr>
          <w:szCs w:val="20"/>
        </w:rPr>
      </w:pPr>
      <w:r w:rsidRPr="00F90D8F">
        <w:rPr>
          <w:noProof/>
          <w:szCs w:val="20"/>
        </w:rPr>
        <w:drawing>
          <wp:inline distT="0" distB="0" distL="0" distR="0" wp14:anchorId="2D78A18C" wp14:editId="1DB2C889">
            <wp:extent cx="2644369" cy="495343"/>
            <wp:effectExtent l="0" t="0" r="3810" b="0"/>
            <wp:docPr id="310857110" name="Afbeelding 1" descr="CC BY 4.0&#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57110" name="Afbeelding 1" descr="CC BY 4.0&#10;&#10;Door AI gegenereerde inhoud is mogelijk onjuist."/>
                    <pic:cNvPicPr/>
                  </pic:nvPicPr>
                  <pic:blipFill>
                    <a:blip r:embed="rId14"/>
                    <a:stretch>
                      <a:fillRect/>
                    </a:stretch>
                  </pic:blipFill>
                  <pic:spPr>
                    <a:xfrm>
                      <a:off x="0" y="0"/>
                      <a:ext cx="2644369" cy="495343"/>
                    </a:xfrm>
                    <a:prstGeom prst="rect">
                      <a:avLst/>
                    </a:prstGeom>
                  </pic:spPr>
                </pic:pic>
              </a:graphicData>
            </a:graphic>
          </wp:inline>
        </w:drawing>
      </w:r>
    </w:p>
    <w:p w14:paraId="163226DB" w14:textId="77777777" w:rsidR="00540B77" w:rsidRPr="00274172" w:rsidRDefault="00540B77" w:rsidP="00540B77">
      <w:pPr>
        <w:spacing w:after="0" w:line="264" w:lineRule="auto"/>
        <w:rPr>
          <w:szCs w:val="20"/>
        </w:rPr>
      </w:pPr>
    </w:p>
    <w:p w14:paraId="1D094B05" w14:textId="77777777" w:rsidR="00540B77" w:rsidRPr="00807B65" w:rsidRDefault="00540B77" w:rsidP="00540B77">
      <w:pPr>
        <w:spacing w:after="0" w:line="264" w:lineRule="auto"/>
        <w:rPr>
          <w:i/>
          <w:iCs/>
          <w:szCs w:val="20"/>
        </w:rPr>
      </w:pPr>
      <w:r w:rsidRPr="00807B65">
        <w:rPr>
          <w:i/>
          <w:iCs/>
          <w:szCs w:val="20"/>
        </w:rPr>
        <w:t>De gebruiker is in het kader van deze publicatie vrij om:</w:t>
      </w:r>
    </w:p>
    <w:p w14:paraId="088FBFC8" w14:textId="77777777" w:rsidR="00540B77" w:rsidRPr="00807B65" w:rsidRDefault="00540B77" w:rsidP="00540FF4">
      <w:pPr>
        <w:pStyle w:val="Lijstalinea"/>
        <w:numPr>
          <w:ilvl w:val="0"/>
          <w:numId w:val="59"/>
        </w:numPr>
        <w:spacing w:after="0" w:line="264" w:lineRule="auto"/>
        <w:rPr>
          <w:szCs w:val="20"/>
        </w:rPr>
      </w:pPr>
      <w:r w:rsidRPr="00807B65">
        <w:rPr>
          <w:b/>
          <w:bCs/>
          <w:szCs w:val="20"/>
        </w:rPr>
        <w:t>Delen</w:t>
      </w:r>
      <w:r w:rsidRPr="00807B65">
        <w:rPr>
          <w:szCs w:val="20"/>
        </w:rPr>
        <w:t xml:space="preserve"> - het materiaal te kopiëren, te verspreiden en door te geven via elk medium of bestandsformaat voor alle doeleinden, inclusief commerciële doeleinden.</w:t>
      </w:r>
    </w:p>
    <w:p w14:paraId="0DBD21A5" w14:textId="77777777" w:rsidR="00540B77" w:rsidRPr="00807B65" w:rsidRDefault="00540B77" w:rsidP="00540FF4">
      <w:pPr>
        <w:pStyle w:val="Lijstalinea"/>
        <w:numPr>
          <w:ilvl w:val="0"/>
          <w:numId w:val="59"/>
        </w:numPr>
        <w:spacing w:after="0" w:line="264" w:lineRule="auto"/>
        <w:rPr>
          <w:szCs w:val="20"/>
        </w:rPr>
      </w:pPr>
      <w:r w:rsidRPr="00807B65">
        <w:rPr>
          <w:b/>
          <w:bCs/>
          <w:szCs w:val="20"/>
        </w:rPr>
        <w:t>Bewerken</w:t>
      </w:r>
      <w:r w:rsidRPr="00807B65">
        <w:rPr>
          <w:szCs w:val="20"/>
        </w:rPr>
        <w:t xml:space="preserve"> - te remixen, te veranderen en afgeleide werken te maken voor alle doeleinden, inclusief commerciële doeleinden.</w:t>
      </w:r>
    </w:p>
    <w:p w14:paraId="2BC05D15" w14:textId="77777777" w:rsidR="00540B77" w:rsidRPr="00807B65" w:rsidRDefault="00540B77" w:rsidP="00540B77">
      <w:pPr>
        <w:spacing w:after="0" w:line="264" w:lineRule="auto"/>
        <w:rPr>
          <w:szCs w:val="20"/>
        </w:rPr>
      </w:pPr>
    </w:p>
    <w:p w14:paraId="0DBFB391" w14:textId="77777777" w:rsidR="00540B77" w:rsidRPr="00807B65" w:rsidRDefault="00540B77" w:rsidP="00540B77">
      <w:pPr>
        <w:spacing w:after="0" w:line="264" w:lineRule="auto"/>
        <w:rPr>
          <w:i/>
          <w:iCs/>
          <w:szCs w:val="20"/>
        </w:rPr>
      </w:pPr>
      <w:r w:rsidRPr="00807B65">
        <w:rPr>
          <w:i/>
          <w:iCs/>
          <w:szCs w:val="20"/>
        </w:rPr>
        <w:t>Onder de volgende voorwaarden:</w:t>
      </w:r>
    </w:p>
    <w:p w14:paraId="0E58795A" w14:textId="77777777" w:rsidR="00540B77" w:rsidRPr="00807B65" w:rsidRDefault="00540B77" w:rsidP="00540FF4">
      <w:pPr>
        <w:pStyle w:val="Lijstalinea"/>
        <w:numPr>
          <w:ilvl w:val="0"/>
          <w:numId w:val="59"/>
        </w:numPr>
        <w:spacing w:after="0" w:line="264" w:lineRule="auto"/>
        <w:rPr>
          <w:szCs w:val="20"/>
        </w:rPr>
      </w:pPr>
      <w:r w:rsidRPr="00807B65">
        <w:rPr>
          <w:b/>
          <w:bCs/>
          <w:szCs w:val="20"/>
        </w:rPr>
        <w:t>Naamsvermelding</w:t>
      </w:r>
      <w:r w:rsidRPr="00807B65">
        <w:rPr>
          <w:szCs w:val="20"/>
        </w:rPr>
        <w:t xml:space="preserve"> - De gebruiker dient: </w:t>
      </w:r>
    </w:p>
    <w:p w14:paraId="73342398" w14:textId="77777777" w:rsidR="00540B77" w:rsidRPr="00807B65" w:rsidRDefault="00540B77" w:rsidP="00540FF4">
      <w:pPr>
        <w:pStyle w:val="Lijstalinea"/>
        <w:numPr>
          <w:ilvl w:val="0"/>
          <w:numId w:val="58"/>
        </w:numPr>
        <w:spacing w:after="0" w:line="264" w:lineRule="auto"/>
        <w:rPr>
          <w:szCs w:val="20"/>
        </w:rPr>
      </w:pPr>
      <w:r w:rsidRPr="00807B65">
        <w:rPr>
          <w:szCs w:val="20"/>
        </w:rPr>
        <w:t xml:space="preserve">de maker van het werk te </w:t>
      </w:r>
      <w:r w:rsidRPr="00807B65">
        <w:rPr>
          <w:szCs w:val="20"/>
          <w:u w:val="single"/>
        </w:rPr>
        <w:t>vermelden</w:t>
      </w:r>
      <w:r w:rsidRPr="00807B65">
        <w:rPr>
          <w:rStyle w:val="Voetnootmarkering"/>
          <w:szCs w:val="20"/>
        </w:rPr>
        <w:footnoteReference w:id="2"/>
      </w:r>
      <w:r w:rsidRPr="00807B65">
        <w:rPr>
          <w:szCs w:val="20"/>
        </w:rPr>
        <w:t>: SIVON de “Coöperatie Samen Innoveren/Inkopen/ICT voor Onderwijs Nederland U.A. en de namen van de betrokken auteurs van de DPIA</w:t>
      </w:r>
    </w:p>
    <w:p w14:paraId="32467D60" w14:textId="77777777" w:rsidR="00540B77" w:rsidRPr="00807B65" w:rsidRDefault="00540B77" w:rsidP="00540FF4">
      <w:pPr>
        <w:pStyle w:val="Lijstalinea"/>
        <w:numPr>
          <w:ilvl w:val="0"/>
          <w:numId w:val="58"/>
        </w:numPr>
        <w:spacing w:after="0" w:line="264" w:lineRule="auto"/>
        <w:rPr>
          <w:szCs w:val="20"/>
        </w:rPr>
      </w:pPr>
      <w:r w:rsidRPr="00807B65">
        <w:rPr>
          <w:color w:val="000000"/>
          <w:szCs w:val="20"/>
        </w:rPr>
        <w:t>een link naar de licentie te plaatsen</w:t>
      </w:r>
    </w:p>
    <w:p w14:paraId="554488CA" w14:textId="77777777" w:rsidR="00540B77" w:rsidRPr="00807B65" w:rsidRDefault="00540B77" w:rsidP="00540FF4">
      <w:pPr>
        <w:pStyle w:val="Lijstalinea"/>
        <w:numPr>
          <w:ilvl w:val="0"/>
          <w:numId w:val="58"/>
        </w:numPr>
        <w:spacing w:after="0" w:line="264" w:lineRule="auto"/>
        <w:rPr>
          <w:szCs w:val="20"/>
        </w:rPr>
      </w:pPr>
      <w:r w:rsidRPr="00807B65">
        <w:rPr>
          <w:szCs w:val="20"/>
        </w:rPr>
        <w:t xml:space="preserve">aan te geven of het werk </w:t>
      </w:r>
      <w:r w:rsidRPr="00807B65">
        <w:rPr>
          <w:szCs w:val="20"/>
          <w:u w:val="single"/>
        </w:rPr>
        <w:t>veranderd</w:t>
      </w:r>
      <w:r w:rsidRPr="00807B65">
        <w:rPr>
          <w:rStyle w:val="Voetnootmarkering"/>
          <w:szCs w:val="20"/>
        </w:rPr>
        <w:footnoteReference w:id="3"/>
      </w:r>
      <w:r w:rsidRPr="00807B65">
        <w:rPr>
          <w:szCs w:val="20"/>
        </w:rPr>
        <w:t xml:space="preserve"> is. </w:t>
      </w:r>
    </w:p>
    <w:p w14:paraId="4140A113" w14:textId="77777777" w:rsidR="00540B77" w:rsidRPr="00807B65" w:rsidRDefault="00540B77" w:rsidP="00540B77">
      <w:pPr>
        <w:spacing w:after="0" w:line="264" w:lineRule="auto"/>
        <w:ind w:left="360"/>
        <w:rPr>
          <w:szCs w:val="20"/>
        </w:rPr>
      </w:pPr>
      <w:r w:rsidRPr="00807B65">
        <w:rPr>
          <w:color w:val="000000"/>
          <w:szCs w:val="20"/>
        </w:rPr>
        <w:t>Je mag dat op redelijke wijze doen, maar niet zodanig dat de indruk gewekt wordt dat de licentiegever instemt met je werk of je gebruik van het werk.</w:t>
      </w:r>
    </w:p>
    <w:p w14:paraId="67701AC2" w14:textId="77777777" w:rsidR="00540B77" w:rsidRPr="00807B65" w:rsidRDefault="00540B77" w:rsidP="00540B77">
      <w:pPr>
        <w:pStyle w:val="Lijstalinea"/>
        <w:spacing w:after="0" w:line="264" w:lineRule="auto"/>
        <w:ind w:left="357"/>
        <w:rPr>
          <w:szCs w:val="20"/>
        </w:rPr>
      </w:pPr>
    </w:p>
    <w:p w14:paraId="52BF81E8" w14:textId="77777777" w:rsidR="007F3879" w:rsidRPr="00981F50" w:rsidRDefault="00540B77" w:rsidP="00540FF4">
      <w:pPr>
        <w:pStyle w:val="Lijstalinea"/>
        <w:numPr>
          <w:ilvl w:val="0"/>
          <w:numId w:val="59"/>
        </w:numPr>
        <w:spacing w:after="0" w:line="264" w:lineRule="auto"/>
        <w:rPr>
          <w:szCs w:val="20"/>
        </w:rPr>
      </w:pPr>
      <w:r w:rsidRPr="00E10C50">
        <w:rPr>
          <w:b/>
          <w:bCs/>
          <w:szCs w:val="20"/>
        </w:rPr>
        <w:t>Geen aanvullende restricties</w:t>
      </w:r>
      <w:r w:rsidRPr="00E10C50">
        <w:rPr>
          <w:szCs w:val="20"/>
        </w:rPr>
        <w:t xml:space="preserve"> - Je mag geen juridische voorwaarden of </w:t>
      </w:r>
      <w:r w:rsidRPr="00E10C50">
        <w:rPr>
          <w:szCs w:val="20"/>
          <w:u w:val="single"/>
        </w:rPr>
        <w:t>technologische voorzieningen</w:t>
      </w:r>
      <w:r>
        <w:rPr>
          <w:rStyle w:val="Voetnootmarkering"/>
          <w:szCs w:val="20"/>
        </w:rPr>
        <w:footnoteReference w:id="4"/>
      </w:r>
      <w:r w:rsidRPr="00E10C50">
        <w:rPr>
          <w:szCs w:val="20"/>
        </w:rPr>
        <w:t xml:space="preserve"> toepassen die anderen er juridisch in beperken om iets te doen wat de licentie toestaat.</w:t>
      </w:r>
    </w:p>
    <w:p w14:paraId="17E77DAC" w14:textId="77777777" w:rsidR="005F478E" w:rsidRPr="00511096" w:rsidRDefault="00AA7A5E" w:rsidP="00AC6DC8">
      <w:pPr>
        <w:pStyle w:val="Kop1"/>
        <w:rPr>
          <w:rFonts w:cstheme="minorBidi"/>
          <w:i/>
          <w:iCs/>
        </w:rPr>
      </w:pPr>
      <w:bookmarkStart w:id="4" w:name="_Toc243998481"/>
      <w:r w:rsidRPr="002B3E34">
        <w:lastRenderedPageBreak/>
        <w:t>1</w:t>
      </w:r>
      <w:r w:rsidR="0035073A" w:rsidRPr="002B3E34">
        <w:t xml:space="preserve">. </w:t>
      </w:r>
      <w:r w:rsidRPr="002B3E34">
        <w:t>Inleiding</w:t>
      </w:r>
      <w:bookmarkEnd w:id="4"/>
    </w:p>
    <w:p w14:paraId="26CCE18A" w14:textId="7AC2AFC4" w:rsidR="00451394" w:rsidRDefault="00451394">
      <w:pPr>
        <w:pStyle w:val="Compact"/>
        <w:numPr>
          <w:ilvl w:val="0"/>
          <w:numId w:val="1"/>
        </w:numPr>
        <w:spacing w:before="0" w:after="0"/>
        <w:rPr>
          <w:lang w:val="nl-NL"/>
        </w:rPr>
      </w:pPr>
      <w:r>
        <w:rPr>
          <w:lang w:val="nl-NL"/>
        </w:rPr>
        <w:t>Cameratoezicht vormt een inbreuk op de persoonlijke levenssfeer van leerlingen, medewerkers en bezoekers. Dit reglement legt de kaders vast waarbinnen het schoolbestuur Cameratoezicht toepast. Cameratoezicht vindt uitsluitend plaats op basis van dit reglement.</w:t>
      </w:r>
    </w:p>
    <w:p w14:paraId="1CF52B80" w14:textId="77777777" w:rsidR="00B6144C" w:rsidRPr="003C3C63" w:rsidRDefault="00B6144C">
      <w:pPr>
        <w:pStyle w:val="Compact"/>
        <w:numPr>
          <w:ilvl w:val="0"/>
          <w:numId w:val="1"/>
        </w:numPr>
        <w:spacing w:before="0" w:after="0"/>
        <w:rPr>
          <w:lang w:val="nl-NL"/>
        </w:rPr>
      </w:pPr>
      <w:r w:rsidRPr="003C3C63">
        <w:rPr>
          <w:lang w:val="nl-NL"/>
        </w:rPr>
        <w:t>De grondslag voor Cameratoezicht is de vervulling van een taak van algemeen belang (artikel 6, lid 1, sub e, AVG). Deze taak volgt uit de zorgplicht van het schoolbestuur voor de sociale, psychische en fysieke veiligheid van leerlingen (artikel 4c WPO, respectievelijk artikel 3.40 WVO 2020).</w:t>
      </w:r>
    </w:p>
    <w:p w14:paraId="0492821B" w14:textId="77777777" w:rsidR="003C18C9" w:rsidRPr="003C3C63" w:rsidRDefault="001809F4">
      <w:pPr>
        <w:pStyle w:val="Compact"/>
        <w:numPr>
          <w:ilvl w:val="0"/>
          <w:numId w:val="1"/>
        </w:numPr>
        <w:spacing w:before="0" w:after="0"/>
        <w:rPr>
          <w:lang w:val="nl-NL"/>
        </w:rPr>
      </w:pPr>
      <w:r w:rsidRPr="003C3C63">
        <w:rPr>
          <w:lang w:val="nl-NL"/>
        </w:rPr>
        <w:t>Op een wettelijke verplichting (artikel 6, lid 1, sub c, AVG) berusten:</w:t>
      </w:r>
    </w:p>
    <w:p w14:paraId="0395E68E" w14:textId="77777777" w:rsidR="00820BCD" w:rsidRPr="003C3C63" w:rsidRDefault="001809F4" w:rsidP="00540FF4">
      <w:pPr>
        <w:pStyle w:val="Compact"/>
        <w:numPr>
          <w:ilvl w:val="0"/>
          <w:numId w:val="54"/>
        </w:numPr>
        <w:spacing w:before="0" w:after="0"/>
        <w:rPr>
          <w:lang w:val="nl-NL"/>
        </w:rPr>
      </w:pPr>
      <w:r w:rsidRPr="003C3C63">
        <w:rPr>
          <w:lang w:val="nl-NL"/>
        </w:rPr>
        <w:t>de zorg voor veiligheid en gezondheid van medewerkers (artikel 3 Arbowet)</w:t>
      </w:r>
      <w:r w:rsidR="00045356" w:rsidRPr="003C3C63">
        <w:rPr>
          <w:lang w:val="nl-NL"/>
        </w:rPr>
        <w:t>;</w:t>
      </w:r>
    </w:p>
    <w:p w14:paraId="28BA9786" w14:textId="77777777" w:rsidR="00820BCD" w:rsidRPr="003C3C63" w:rsidRDefault="001809F4" w:rsidP="00540FF4">
      <w:pPr>
        <w:pStyle w:val="Compact"/>
        <w:numPr>
          <w:ilvl w:val="0"/>
          <w:numId w:val="54"/>
        </w:numPr>
        <w:spacing w:before="0" w:after="0"/>
        <w:rPr>
          <w:lang w:val="nl-NL"/>
        </w:rPr>
      </w:pPr>
      <w:r w:rsidRPr="003C3C63">
        <w:rPr>
          <w:lang w:val="nl-NL"/>
        </w:rPr>
        <w:t>de beveiliging, controle en verantwoording van de verwerking, waaronder logging (artikelen 5, lid 2, 24 en 32 AVG)</w:t>
      </w:r>
      <w:r w:rsidR="00045356" w:rsidRPr="003C3C63">
        <w:rPr>
          <w:lang w:val="nl-NL"/>
        </w:rPr>
        <w:t>;</w:t>
      </w:r>
    </w:p>
    <w:p w14:paraId="1953C387" w14:textId="77777777" w:rsidR="001809F4" w:rsidRPr="003C3C63" w:rsidRDefault="001809F4" w:rsidP="00540FF4">
      <w:pPr>
        <w:pStyle w:val="Compact"/>
        <w:numPr>
          <w:ilvl w:val="0"/>
          <w:numId w:val="54"/>
        </w:numPr>
        <w:spacing w:before="0" w:after="0"/>
        <w:rPr>
          <w:lang w:val="nl-NL"/>
        </w:rPr>
      </w:pPr>
      <w:r w:rsidRPr="003C3C63">
        <w:rPr>
          <w:lang w:val="nl-NL"/>
        </w:rPr>
        <w:t>de verstrekking van beelden op een vordering van politie of justitie (artikelen 126nd en 126nda Sv)</w:t>
      </w:r>
      <w:r w:rsidR="00045356" w:rsidRPr="003C3C63">
        <w:rPr>
          <w:lang w:val="nl-NL"/>
        </w:rPr>
        <w:t>.</w:t>
      </w:r>
    </w:p>
    <w:p w14:paraId="3D80CF56" w14:textId="77777777" w:rsidR="0070248E" w:rsidRDefault="0070248E" w:rsidP="0070248E">
      <w:pPr>
        <w:pStyle w:val="Compact"/>
        <w:numPr>
          <w:ilvl w:val="0"/>
          <w:numId w:val="2"/>
        </w:numPr>
        <w:spacing w:before="0" w:after="0"/>
        <w:rPr>
          <w:lang w:val="nl-NL"/>
        </w:rPr>
      </w:pPr>
      <w:r w:rsidRPr="0070248E">
        <w:rPr>
          <w:lang w:val="nl-NL"/>
        </w:rPr>
        <w:t>Dit reglement is mede gebaseerd op de Richtsnoeren 3/2019 van de EDPB</w:t>
      </w:r>
      <w:r>
        <w:rPr>
          <w:rStyle w:val="Voetnootmarkering"/>
          <w:lang w:val="nl-NL"/>
        </w:rPr>
        <w:footnoteReference w:id="5"/>
      </w:r>
      <w:r w:rsidRPr="0070248E">
        <w:rPr>
          <w:lang w:val="nl-NL"/>
        </w:rPr>
        <w:t xml:space="preserve"> </w:t>
      </w:r>
      <w:proofErr w:type="gramStart"/>
      <w:r w:rsidRPr="0070248E">
        <w:rPr>
          <w:lang w:val="nl-NL"/>
        </w:rPr>
        <w:t>inzake</w:t>
      </w:r>
      <w:proofErr w:type="gramEnd"/>
      <w:r w:rsidRPr="0070248E">
        <w:rPr>
          <w:lang w:val="nl-NL"/>
        </w:rPr>
        <w:t xml:space="preserve"> de verwerking van persoonsgegevens door middel van videoapparatuur.</w:t>
      </w:r>
    </w:p>
    <w:p w14:paraId="119EE00D" w14:textId="77777777" w:rsidR="0070248E" w:rsidRDefault="0070248E" w:rsidP="0070248E">
      <w:pPr>
        <w:pStyle w:val="Compact"/>
        <w:numPr>
          <w:ilvl w:val="0"/>
          <w:numId w:val="2"/>
        </w:numPr>
        <w:spacing w:before="0" w:after="0"/>
        <w:rPr>
          <w:lang w:val="nl-NL"/>
        </w:rPr>
      </w:pPr>
      <w:r w:rsidRPr="0070248E">
        <w:rPr>
          <w:lang w:val="nl-NL"/>
        </w:rPr>
        <w:t xml:space="preserve">Verwerking van bijzondere categorieën persoonsgegevens (zoals ras, gezondheid, religie of biometrische gegevens) is niet aan de orde: het Camerasysteem bevat geen functionaliteit om zulke kenmerken gericht te identificeren of te analyseren, en incidenteel zichtbare kenmerken op Camerabeelden gelden niet als gerichte verwerking. </w:t>
      </w:r>
    </w:p>
    <w:p w14:paraId="170602FB" w14:textId="77777777" w:rsidR="00765EDE" w:rsidRDefault="0070248E" w:rsidP="0070248E">
      <w:pPr>
        <w:pStyle w:val="Compact"/>
        <w:numPr>
          <w:ilvl w:val="0"/>
          <w:numId w:val="2"/>
        </w:numPr>
        <w:spacing w:before="0" w:after="0"/>
        <w:rPr>
          <w:lang w:val="nl-NL"/>
        </w:rPr>
      </w:pPr>
      <w:r w:rsidRPr="0070248E">
        <w:rPr>
          <w:lang w:val="nl-NL"/>
        </w:rPr>
        <w:t>Cameratoezicht past binnen het informatiebeveiligings- en privacybeleid (IBP-beleid) van het schoolbestuur. Het IBP-beleid verwijst naar dit reglement.</w:t>
      </w:r>
    </w:p>
    <w:p w14:paraId="5CAD09C2" w14:textId="77777777" w:rsidR="00632B2C" w:rsidRPr="002B3E34" w:rsidRDefault="00632B2C" w:rsidP="00632B2C">
      <w:pPr>
        <w:pStyle w:val="Compact"/>
        <w:spacing w:before="0" w:after="0"/>
        <w:rPr>
          <w:lang w:val="nl-NL"/>
        </w:rPr>
      </w:pPr>
    </w:p>
    <w:p w14:paraId="755C489E" w14:textId="77777777" w:rsidR="3E798D9C" w:rsidRPr="002B3E34" w:rsidRDefault="00765EDE" w:rsidP="00870362">
      <w:pPr>
        <w:pStyle w:val="Kop1"/>
        <w:spacing w:before="0" w:line="264" w:lineRule="auto"/>
        <w:rPr>
          <w:rFonts w:ascii="Calibri" w:hAnsi="Calibri" w:cs="Calibri"/>
        </w:rPr>
      </w:pPr>
      <w:bookmarkStart w:id="5" w:name="_Toc243998482"/>
      <w:r w:rsidRPr="002B3E34">
        <w:rPr>
          <w:rFonts w:ascii="Calibri" w:hAnsi="Calibri" w:cs="Calibri"/>
        </w:rPr>
        <w:t>2</w:t>
      </w:r>
      <w:r w:rsidR="62B6AD4B" w:rsidRPr="002B3E34">
        <w:rPr>
          <w:rFonts w:ascii="Calibri" w:hAnsi="Calibri" w:cs="Calibri"/>
        </w:rPr>
        <w:t xml:space="preserve">. </w:t>
      </w:r>
      <w:bookmarkEnd w:id="0"/>
      <w:bookmarkEnd w:id="1"/>
      <w:bookmarkEnd w:id="2"/>
      <w:r w:rsidR="001D2ACC" w:rsidRPr="00CE2235">
        <w:rPr>
          <w:rFonts w:ascii="Calibri" w:hAnsi="Calibri" w:cs="Calibri"/>
        </w:rPr>
        <w:t>Definities</w:t>
      </w:r>
      <w:r w:rsidR="001D2ACC" w:rsidRPr="002B3E34">
        <w:rPr>
          <w:rFonts w:ascii="Calibri" w:hAnsi="Calibri" w:cs="Calibri"/>
        </w:rPr>
        <w:t xml:space="preserve"> en reikwijdte</w:t>
      </w:r>
      <w:bookmarkEnd w:id="5"/>
    </w:p>
    <w:p w14:paraId="705AB9E0" w14:textId="77777777" w:rsidR="007F1DE3" w:rsidRPr="002B3E34" w:rsidRDefault="007F1DE3" w:rsidP="00870362">
      <w:pPr>
        <w:pStyle w:val="Kop2"/>
        <w:spacing w:before="0" w:line="264" w:lineRule="auto"/>
      </w:pPr>
      <w:bookmarkStart w:id="6" w:name="_Toc243998483"/>
      <w:r w:rsidRPr="002B3E34">
        <w:t>2.1 Definities</w:t>
      </w:r>
      <w:bookmarkEnd w:id="6"/>
    </w:p>
    <w:p w14:paraId="6399B68A" w14:textId="77777777" w:rsidR="009651E5" w:rsidRPr="002B3E34" w:rsidRDefault="009651E5" w:rsidP="00870362">
      <w:pPr>
        <w:pStyle w:val="FirstParagraph"/>
        <w:rPr>
          <w:lang w:val="nl-NL"/>
        </w:rPr>
      </w:pPr>
      <w:r w:rsidRPr="002B3E34">
        <w:rPr>
          <w:lang w:val="nl-NL"/>
        </w:rPr>
        <w:t>In dit reglement wordt verstaan onder:</w:t>
      </w:r>
    </w:p>
    <w:p w14:paraId="1AFCC931" w14:textId="77777777" w:rsidR="009651E5" w:rsidRPr="002B3E34" w:rsidRDefault="009651E5">
      <w:pPr>
        <w:pStyle w:val="Compact"/>
        <w:numPr>
          <w:ilvl w:val="0"/>
          <w:numId w:val="3"/>
        </w:numPr>
        <w:spacing w:before="0" w:after="0"/>
        <w:rPr>
          <w:lang w:val="nl-NL"/>
        </w:rPr>
      </w:pPr>
      <w:r w:rsidRPr="002B3E34">
        <w:rPr>
          <w:b/>
          <w:bCs/>
          <w:lang w:val="nl-NL"/>
        </w:rPr>
        <w:t>Autorisatiematrix</w:t>
      </w:r>
      <w:r w:rsidRPr="002B3E34">
        <w:rPr>
          <w:lang w:val="nl-NL"/>
        </w:rPr>
        <w:t xml:space="preserve">: het overzicht, opgenomen in artikel 10.1, waarin is vastgelegd welke rol welke handelingen binnen het </w:t>
      </w:r>
      <w:r w:rsidR="0020566E">
        <w:rPr>
          <w:lang w:val="nl-NL"/>
        </w:rPr>
        <w:t>C</w:t>
      </w:r>
      <w:r w:rsidRPr="002B3E34">
        <w:rPr>
          <w:lang w:val="nl-NL"/>
        </w:rPr>
        <w:t>amerasysteem mag verrichten en welke functie welke rol vervult.</w:t>
      </w:r>
    </w:p>
    <w:p w14:paraId="6EBF1658" w14:textId="77777777" w:rsidR="009651E5" w:rsidRDefault="009651E5">
      <w:pPr>
        <w:pStyle w:val="Compact"/>
        <w:numPr>
          <w:ilvl w:val="0"/>
          <w:numId w:val="3"/>
        </w:numPr>
        <w:spacing w:before="0" w:after="0"/>
        <w:rPr>
          <w:lang w:val="nl-NL"/>
        </w:rPr>
      </w:pPr>
      <w:r w:rsidRPr="002B3E34">
        <w:rPr>
          <w:b/>
          <w:bCs/>
          <w:lang w:val="nl-NL"/>
        </w:rPr>
        <w:t>AVG</w:t>
      </w:r>
      <w:r w:rsidRPr="002B3E34">
        <w:rPr>
          <w:lang w:val="nl-NL"/>
        </w:rPr>
        <w:t>: de Algemene Verordening Gegevensbescherming.</w:t>
      </w:r>
    </w:p>
    <w:p w14:paraId="33C91AFE" w14:textId="31CB5427" w:rsidR="000A4130" w:rsidRPr="002B3E34" w:rsidRDefault="000A4130">
      <w:pPr>
        <w:pStyle w:val="Compact"/>
        <w:numPr>
          <w:ilvl w:val="0"/>
          <w:numId w:val="3"/>
        </w:numPr>
        <w:spacing w:before="0" w:after="0"/>
        <w:rPr>
          <w:lang w:val="nl-NL"/>
        </w:rPr>
      </w:pPr>
      <w:r w:rsidRPr="000A4130">
        <w:rPr>
          <w:b/>
          <w:bCs/>
          <w:lang w:val="nl-NL"/>
        </w:rPr>
        <w:t>Bestuur</w:t>
      </w:r>
      <w:r>
        <w:rPr>
          <w:lang w:val="nl-NL"/>
        </w:rPr>
        <w:t>: het bevoegd gezag van het schoolbestuur (doorgaans het college van bestuur), dat eindverantwoordelijk is voor het Cameratoezicht (artikel 4.1, lid 1).</w:t>
      </w:r>
    </w:p>
    <w:p w14:paraId="451D40D7" w14:textId="77777777" w:rsidR="009651E5" w:rsidRPr="002B3E34" w:rsidRDefault="009651E5">
      <w:pPr>
        <w:pStyle w:val="Compact"/>
        <w:numPr>
          <w:ilvl w:val="0"/>
          <w:numId w:val="3"/>
        </w:numPr>
        <w:spacing w:before="0" w:after="0"/>
        <w:rPr>
          <w:lang w:val="nl-NL"/>
        </w:rPr>
      </w:pPr>
      <w:r w:rsidRPr="002B3E34">
        <w:rPr>
          <w:b/>
          <w:bCs/>
          <w:lang w:val="nl-NL"/>
        </w:rPr>
        <w:t>Betrokkene</w:t>
      </w:r>
      <w:r w:rsidRPr="002B3E34">
        <w:rPr>
          <w:lang w:val="nl-NL"/>
        </w:rPr>
        <w:t xml:space="preserve">: degene die door het </w:t>
      </w:r>
      <w:r w:rsidR="0020566E">
        <w:rPr>
          <w:lang w:val="nl-NL"/>
        </w:rPr>
        <w:t>C</w:t>
      </w:r>
      <w:r w:rsidRPr="002B3E34">
        <w:rPr>
          <w:lang w:val="nl-NL"/>
        </w:rPr>
        <w:t>amerasysteem wordt geregistreerd, waaronder in ieder geval een leerling, ouder/verzorger, medewerker, bezoeker, stagiair of gebruiker van een door het schoolbestuur verhuurde ruimte.</w:t>
      </w:r>
    </w:p>
    <w:p w14:paraId="0E4D4549" w14:textId="00C47E86" w:rsidR="009651E5" w:rsidRPr="003C3C63" w:rsidRDefault="009651E5">
      <w:pPr>
        <w:pStyle w:val="Compact"/>
        <w:numPr>
          <w:ilvl w:val="0"/>
          <w:numId w:val="3"/>
        </w:numPr>
        <w:spacing w:before="0" w:after="0"/>
        <w:rPr>
          <w:lang w:val="nl-NL"/>
        </w:rPr>
      </w:pPr>
      <w:r w:rsidRPr="002B3E34">
        <w:rPr>
          <w:b/>
          <w:bCs/>
          <w:lang w:val="nl-NL"/>
        </w:rPr>
        <w:t>Camerabeeld(en)</w:t>
      </w:r>
      <w:r w:rsidRPr="002B3E34">
        <w:rPr>
          <w:lang w:val="nl-NL"/>
        </w:rPr>
        <w:t xml:space="preserve">: de door het </w:t>
      </w:r>
      <w:r w:rsidR="0020566E">
        <w:rPr>
          <w:lang w:val="nl-NL"/>
        </w:rPr>
        <w:t>C</w:t>
      </w:r>
      <w:r w:rsidRPr="002B3E34">
        <w:rPr>
          <w:lang w:val="nl-NL"/>
        </w:rPr>
        <w:t xml:space="preserve">amerasysteem </w:t>
      </w:r>
      <w:r w:rsidR="00965C8C">
        <w:rPr>
          <w:lang w:val="nl-NL"/>
        </w:rPr>
        <w:t xml:space="preserve">zichtbare, </w:t>
      </w:r>
      <w:r w:rsidRPr="002B3E34">
        <w:rPr>
          <w:lang w:val="nl-NL"/>
        </w:rPr>
        <w:t xml:space="preserve">vastgelegde </w:t>
      </w:r>
      <w:r w:rsidRPr="003C3C63">
        <w:rPr>
          <w:lang w:val="nl-NL"/>
        </w:rPr>
        <w:t>beelden, zowel live als opgenomen.</w:t>
      </w:r>
    </w:p>
    <w:p w14:paraId="4567B871" w14:textId="77777777" w:rsidR="00981CE3" w:rsidRPr="003C3C63" w:rsidRDefault="009651E5" w:rsidP="00D877DC">
      <w:pPr>
        <w:pStyle w:val="Compact"/>
        <w:numPr>
          <w:ilvl w:val="0"/>
          <w:numId w:val="3"/>
        </w:numPr>
        <w:spacing w:before="0" w:after="0"/>
        <w:rPr>
          <w:lang w:val="nl-NL"/>
        </w:rPr>
      </w:pPr>
      <w:r w:rsidRPr="003C3C63">
        <w:rPr>
          <w:b/>
          <w:bCs/>
          <w:lang w:val="nl-NL"/>
        </w:rPr>
        <w:t>Cameraoverzicht</w:t>
      </w:r>
      <w:r w:rsidRPr="003C3C63">
        <w:rPr>
          <w:lang w:val="nl-NL"/>
        </w:rPr>
        <w:t xml:space="preserve">: </w:t>
      </w:r>
      <w:r w:rsidR="00981CE3" w:rsidRPr="003C3C63">
        <w:rPr>
          <w:lang w:val="nl-NL"/>
        </w:rPr>
        <w:t>het overzicht (bijlage A), waarin per camera onder meer de aanleiding voor plaatsing (incidenthistorie of aantoonbaar dreigend gevaar), het doel</w:t>
      </w:r>
      <w:r w:rsidR="00AF1551">
        <w:rPr>
          <w:lang w:val="nl-NL"/>
        </w:rPr>
        <w:t>einde</w:t>
      </w:r>
      <w:r w:rsidR="00981CE3" w:rsidRPr="003C3C63">
        <w:rPr>
          <w:lang w:val="nl-NL"/>
        </w:rPr>
        <w:t>, het tijdschema, de proportionaliteitsafweging, de bewaartermijn en de wijze van transparantie zijn vastgelegd.</w:t>
      </w:r>
    </w:p>
    <w:p w14:paraId="371BA65C" w14:textId="77777777" w:rsidR="009651E5" w:rsidRPr="003C3C63" w:rsidRDefault="009651E5" w:rsidP="00D877DC">
      <w:pPr>
        <w:pStyle w:val="Compact"/>
        <w:numPr>
          <w:ilvl w:val="0"/>
          <w:numId w:val="3"/>
        </w:numPr>
        <w:spacing w:before="0" w:after="0"/>
        <w:rPr>
          <w:lang w:val="nl-NL"/>
        </w:rPr>
      </w:pPr>
      <w:r w:rsidRPr="003C3C63">
        <w:rPr>
          <w:b/>
          <w:bCs/>
          <w:lang w:val="nl-NL"/>
        </w:rPr>
        <w:t>Camerasysteem</w:t>
      </w:r>
      <w:r w:rsidRPr="003C3C63">
        <w:rPr>
          <w:lang w:val="nl-NL"/>
        </w:rPr>
        <w:t>: het geheel van camera’s, monitoren, opnameapparatuur en verbindingen waarmee het Cameratoezicht wordt uitgevoerd.</w:t>
      </w:r>
    </w:p>
    <w:p w14:paraId="3AC9F30F" w14:textId="60681EDA" w:rsidR="009651E5" w:rsidRDefault="009651E5">
      <w:pPr>
        <w:pStyle w:val="Compact"/>
        <w:numPr>
          <w:ilvl w:val="0"/>
          <w:numId w:val="3"/>
        </w:numPr>
        <w:spacing w:before="0" w:after="0"/>
        <w:rPr>
          <w:lang w:val="nl-NL"/>
        </w:rPr>
      </w:pPr>
      <w:r w:rsidRPr="002B3E34">
        <w:rPr>
          <w:b/>
          <w:bCs/>
          <w:lang w:val="nl-NL"/>
        </w:rPr>
        <w:lastRenderedPageBreak/>
        <w:t>Cameratoezicht</w:t>
      </w:r>
      <w:r w:rsidRPr="002B3E34">
        <w:rPr>
          <w:lang w:val="nl-NL"/>
        </w:rPr>
        <w:t>: het systematisch waarnemen en/of vastleggen van personen door middel van camera’s, ten behoeve van de in artikel 3.1</w:t>
      </w:r>
      <w:r w:rsidR="004B675E">
        <w:rPr>
          <w:lang w:val="nl-NL"/>
        </w:rPr>
        <w:t>, lid 1</w:t>
      </w:r>
      <w:r w:rsidRPr="002B3E34">
        <w:rPr>
          <w:lang w:val="nl-NL"/>
        </w:rPr>
        <w:t xml:space="preserve"> genoemde doeleinden</w:t>
      </w:r>
      <w:r w:rsidR="000B39CD">
        <w:rPr>
          <w:lang w:val="nl-NL"/>
        </w:rPr>
        <w:t>.</w:t>
      </w:r>
    </w:p>
    <w:p w14:paraId="707E65E8" w14:textId="77777777" w:rsidR="003A7A98" w:rsidRDefault="003A7A98">
      <w:pPr>
        <w:pStyle w:val="Compact"/>
        <w:numPr>
          <w:ilvl w:val="0"/>
          <w:numId w:val="3"/>
        </w:numPr>
        <w:spacing w:before="0" w:after="0"/>
        <w:rPr>
          <w:lang w:val="en-GB"/>
        </w:rPr>
      </w:pPr>
      <w:r w:rsidRPr="0084138F">
        <w:rPr>
          <w:b/>
          <w:bCs/>
          <w:lang w:val="en-GB"/>
        </w:rPr>
        <w:t>DPIA</w:t>
      </w:r>
      <w:r w:rsidRPr="0084138F">
        <w:rPr>
          <w:lang w:val="en-GB"/>
        </w:rPr>
        <w:t xml:space="preserve">: Data </w:t>
      </w:r>
      <w:r w:rsidR="0084138F" w:rsidRPr="0084138F">
        <w:rPr>
          <w:lang w:val="en-GB"/>
        </w:rPr>
        <w:t>Protection Impact A</w:t>
      </w:r>
      <w:r w:rsidR="0084138F">
        <w:rPr>
          <w:lang w:val="en-GB"/>
        </w:rPr>
        <w:t>ssessment</w:t>
      </w:r>
      <w:r w:rsidR="00455C2B">
        <w:rPr>
          <w:lang w:val="en-GB"/>
        </w:rPr>
        <w:t xml:space="preserve"> (gegevensbeschermingseffectbeoordeling).</w:t>
      </w:r>
    </w:p>
    <w:p w14:paraId="3C185EDB" w14:textId="77777777" w:rsidR="00A44FAF" w:rsidRDefault="00696C60">
      <w:pPr>
        <w:pStyle w:val="Compact"/>
        <w:numPr>
          <w:ilvl w:val="0"/>
          <w:numId w:val="3"/>
        </w:numPr>
        <w:spacing w:before="0" w:after="0"/>
        <w:rPr>
          <w:lang w:val="nl-NL"/>
        </w:rPr>
      </w:pPr>
      <w:r w:rsidRPr="00455C2B">
        <w:rPr>
          <w:b/>
          <w:bCs/>
          <w:lang w:val="nl-NL"/>
        </w:rPr>
        <w:t>Functionaris Gegevensb</w:t>
      </w:r>
      <w:r w:rsidR="00484B42">
        <w:rPr>
          <w:b/>
          <w:bCs/>
          <w:lang w:val="nl-NL"/>
        </w:rPr>
        <w:t>e</w:t>
      </w:r>
      <w:r w:rsidRPr="00455C2B">
        <w:rPr>
          <w:b/>
          <w:bCs/>
          <w:lang w:val="nl-NL"/>
        </w:rPr>
        <w:t>scherming</w:t>
      </w:r>
      <w:r w:rsidR="000F326D">
        <w:rPr>
          <w:b/>
          <w:bCs/>
          <w:lang w:val="nl-NL"/>
        </w:rPr>
        <w:t xml:space="preserve"> (FG)</w:t>
      </w:r>
      <w:r w:rsidRPr="00455C2B">
        <w:rPr>
          <w:lang w:val="nl-NL"/>
        </w:rPr>
        <w:t xml:space="preserve">: </w:t>
      </w:r>
      <w:r w:rsidR="00455C2B" w:rsidRPr="00455C2B">
        <w:rPr>
          <w:lang w:val="nl-NL"/>
        </w:rPr>
        <w:t>de functionaris voor gegevensbescherming die het schoolbestuur op grond van artikel 37 AVG heeft aangewezen en die onafhankelijk toeziet op de naleving van de AVG binnen het schoolbestuur</w:t>
      </w:r>
      <w:r w:rsidR="00455C2B">
        <w:rPr>
          <w:lang w:val="nl-NL"/>
        </w:rPr>
        <w:t>.</w:t>
      </w:r>
    </w:p>
    <w:p w14:paraId="0DFBCEDA" w14:textId="77777777" w:rsidR="00C448FA" w:rsidRPr="00455C2B" w:rsidRDefault="00C448FA">
      <w:pPr>
        <w:pStyle w:val="Compact"/>
        <w:numPr>
          <w:ilvl w:val="0"/>
          <w:numId w:val="3"/>
        </w:numPr>
        <w:spacing w:before="0" w:after="0"/>
        <w:rPr>
          <w:lang w:val="nl-NL"/>
        </w:rPr>
      </w:pPr>
      <w:r w:rsidRPr="00C448FA">
        <w:rPr>
          <w:b/>
          <w:bCs/>
          <w:lang w:val="nl-NL"/>
        </w:rPr>
        <w:t>Gebruikstijden</w:t>
      </w:r>
      <w:r w:rsidRPr="00C448FA">
        <w:rPr>
          <w:lang w:val="nl-NL"/>
        </w:rPr>
        <w:t xml:space="preserve">: de tijden waarop een Locatie in gebruik is: de </w:t>
      </w:r>
      <w:r w:rsidR="00AA17C0">
        <w:rPr>
          <w:lang w:val="nl-NL"/>
        </w:rPr>
        <w:t>Schooltijd</w:t>
      </w:r>
      <w:r w:rsidRPr="00C448FA">
        <w:rPr>
          <w:lang w:val="nl-NL"/>
        </w:rPr>
        <w:t xml:space="preserve"> en de tijden waarop (een deel van) de Locatie wordt verhuurd.</w:t>
      </w:r>
    </w:p>
    <w:p w14:paraId="103B4C20" w14:textId="42F10AFC" w:rsidR="00BE4BAE" w:rsidRPr="00BE4BAE" w:rsidRDefault="009651E5" w:rsidP="00FE4898">
      <w:pPr>
        <w:pStyle w:val="Compact"/>
        <w:numPr>
          <w:ilvl w:val="0"/>
          <w:numId w:val="3"/>
        </w:numPr>
        <w:spacing w:before="0" w:after="0"/>
        <w:rPr>
          <w:lang w:val="nl-NL"/>
        </w:rPr>
      </w:pPr>
      <w:r w:rsidRPr="00BE4BAE">
        <w:rPr>
          <w:b/>
          <w:bCs/>
          <w:lang w:val="nl-NL"/>
        </w:rPr>
        <w:t>Ge</w:t>
      </w:r>
      <w:r w:rsidR="00DC500C" w:rsidRPr="00BE4BAE">
        <w:rPr>
          <w:b/>
          <w:bCs/>
          <w:lang w:val="nl-NL"/>
        </w:rPr>
        <w:t>machtigde</w:t>
      </w:r>
      <w:r w:rsidRPr="00BE4BAE">
        <w:rPr>
          <w:lang w:val="nl-NL"/>
        </w:rPr>
        <w:t xml:space="preserve">: </w:t>
      </w:r>
      <w:r>
        <w:rPr>
          <w:lang w:val="nl-NL"/>
        </w:rPr>
        <w:t>degene die op grond van de Autorisatiematrix (artikel 10.1) bevoegd is tot bepaalde handelingen binnen het Camerasysteem, zoals een medewerker van het schoolbestuur of van de onderhoudspartij</w:t>
      </w:r>
      <w:r w:rsidR="00455C2B">
        <w:rPr>
          <w:lang w:val="nl-NL"/>
        </w:rPr>
        <w:t>.</w:t>
      </w:r>
    </w:p>
    <w:p w14:paraId="4DE433AD" w14:textId="77777777" w:rsidR="009651E5" w:rsidRPr="00BE4BAE" w:rsidRDefault="009651E5" w:rsidP="00FE4898">
      <w:pPr>
        <w:pStyle w:val="Compact"/>
        <w:numPr>
          <w:ilvl w:val="0"/>
          <w:numId w:val="3"/>
        </w:numPr>
        <w:spacing w:before="0" w:after="0"/>
        <w:rPr>
          <w:lang w:val="nl-NL"/>
        </w:rPr>
      </w:pPr>
      <w:r w:rsidRPr="00BE4BAE">
        <w:rPr>
          <w:b/>
          <w:bCs/>
          <w:lang w:val="nl-NL"/>
        </w:rPr>
        <w:t>Incident</w:t>
      </w:r>
      <w:r w:rsidRPr="00BE4BAE">
        <w:rPr>
          <w:lang w:val="nl-NL"/>
        </w:rPr>
        <w:t xml:space="preserve">: een (vermoeden van een) waargenomen ongewenst of strafbaar feit, ongeval of andere gebeurtenis die vraagt om </w:t>
      </w:r>
      <w:r w:rsidR="000F7F44" w:rsidRPr="00BE4BAE">
        <w:rPr>
          <w:lang w:val="nl-NL"/>
        </w:rPr>
        <w:t xml:space="preserve">controle, </w:t>
      </w:r>
      <w:r w:rsidRPr="00BE4BAE">
        <w:rPr>
          <w:lang w:val="nl-NL"/>
        </w:rPr>
        <w:t>handhaving, onderzoek en/of aangifte bij de politie.</w:t>
      </w:r>
    </w:p>
    <w:p w14:paraId="469F5BB3" w14:textId="77777777" w:rsidR="009651E5" w:rsidRPr="002B3E34" w:rsidRDefault="009651E5">
      <w:pPr>
        <w:pStyle w:val="Compact"/>
        <w:numPr>
          <w:ilvl w:val="0"/>
          <w:numId w:val="3"/>
        </w:numPr>
        <w:spacing w:before="0" w:after="0"/>
        <w:rPr>
          <w:lang w:val="nl-NL"/>
        </w:rPr>
      </w:pPr>
      <w:r w:rsidRPr="002B3E34">
        <w:rPr>
          <w:b/>
          <w:bCs/>
          <w:lang w:val="nl-NL"/>
        </w:rPr>
        <w:t>Locatie</w:t>
      </w:r>
      <w:r w:rsidRPr="002B3E34">
        <w:rPr>
          <w:lang w:val="nl-NL"/>
        </w:rPr>
        <w:t>: een gebouw en/of terrein waar het schoolbestuur Cameratoezicht toepast.</w:t>
      </w:r>
    </w:p>
    <w:p w14:paraId="6A8DB26C" w14:textId="77777777" w:rsidR="009651E5" w:rsidRPr="002B3E34" w:rsidRDefault="009651E5">
      <w:pPr>
        <w:pStyle w:val="Compact"/>
        <w:numPr>
          <w:ilvl w:val="0"/>
          <w:numId w:val="3"/>
        </w:numPr>
        <w:spacing w:before="0" w:after="0"/>
        <w:rPr>
          <w:lang w:val="nl-NL"/>
        </w:rPr>
      </w:pPr>
      <w:r w:rsidRPr="002B3E34">
        <w:rPr>
          <w:b/>
          <w:bCs/>
          <w:lang w:val="nl-NL"/>
        </w:rPr>
        <w:t>Locatiedirecteur</w:t>
      </w:r>
      <w:r w:rsidRPr="002B3E34">
        <w:rPr>
          <w:lang w:val="nl-NL"/>
        </w:rPr>
        <w:t>: de directeur, rector of vergelijkbare eindverantwoordelijke van een Locatie.</w:t>
      </w:r>
    </w:p>
    <w:p w14:paraId="5902D59D" w14:textId="77777777" w:rsidR="0080255C" w:rsidRDefault="006B4700">
      <w:pPr>
        <w:pStyle w:val="Compact"/>
        <w:numPr>
          <w:ilvl w:val="0"/>
          <w:numId w:val="3"/>
        </w:numPr>
        <w:spacing w:before="0" w:after="0"/>
        <w:rPr>
          <w:lang w:val="nl-NL"/>
        </w:rPr>
      </w:pPr>
      <w:r>
        <w:rPr>
          <w:b/>
          <w:bCs/>
          <w:lang w:val="nl-NL"/>
        </w:rPr>
        <w:t>Logboek Beeldgebruik</w:t>
      </w:r>
      <w:r>
        <w:rPr>
          <w:lang w:val="nl-NL"/>
        </w:rPr>
        <w:t xml:space="preserve">: </w:t>
      </w:r>
      <w:r w:rsidRPr="000433A7">
        <w:rPr>
          <w:lang w:val="nl-NL"/>
        </w:rPr>
        <w:t>het logboek (bijlage B), waarin het terugkijken, het bewaren, het verwijderen en het verlenen van inzage in of het delen van Camerabeelden met derden wordt geregistreerd (artikel 6.2, lid 1, sub c).</w:t>
      </w:r>
    </w:p>
    <w:p w14:paraId="5CC9D5F4" w14:textId="77777777" w:rsidR="009651E5" w:rsidRPr="002B3E34" w:rsidRDefault="009651E5">
      <w:pPr>
        <w:pStyle w:val="Compact"/>
        <w:numPr>
          <w:ilvl w:val="0"/>
          <w:numId w:val="3"/>
        </w:numPr>
        <w:spacing w:before="0" w:after="0"/>
        <w:rPr>
          <w:lang w:val="nl-NL"/>
        </w:rPr>
      </w:pPr>
      <w:r w:rsidRPr="002B3E34">
        <w:rPr>
          <w:b/>
          <w:bCs/>
          <w:lang w:val="nl-NL"/>
        </w:rPr>
        <w:t xml:space="preserve">Logboek </w:t>
      </w:r>
      <w:r w:rsidR="006B3C2C">
        <w:rPr>
          <w:b/>
          <w:bCs/>
          <w:lang w:val="nl-NL"/>
        </w:rPr>
        <w:t xml:space="preserve">Reglement </w:t>
      </w:r>
      <w:r w:rsidRPr="002B3E34">
        <w:rPr>
          <w:b/>
          <w:bCs/>
          <w:lang w:val="nl-NL"/>
        </w:rPr>
        <w:t>Afwijkingen</w:t>
      </w:r>
      <w:r w:rsidRPr="002B3E34">
        <w:rPr>
          <w:lang w:val="nl-NL"/>
        </w:rPr>
        <w:t xml:space="preserve">: het logboek (bijlage B), waarin </w:t>
      </w:r>
      <w:r w:rsidR="003842CA">
        <w:rPr>
          <w:lang w:val="nl-NL"/>
        </w:rPr>
        <w:t xml:space="preserve">(tijdelijke) </w:t>
      </w:r>
      <w:r w:rsidRPr="002B3E34">
        <w:rPr>
          <w:lang w:val="nl-NL"/>
        </w:rPr>
        <w:t>afwijkingen van dit reglement worden geregistreerd (</w:t>
      </w:r>
      <w:r w:rsidR="00AC7EF3" w:rsidRPr="00AC7EF3">
        <w:rPr>
          <w:lang w:val="nl-NL"/>
        </w:rPr>
        <w:t>artikel 6.2, lid 1, sub b</w:t>
      </w:r>
      <w:r w:rsidRPr="002B3E34">
        <w:rPr>
          <w:lang w:val="nl-NL"/>
        </w:rPr>
        <w:t>).</w:t>
      </w:r>
    </w:p>
    <w:p w14:paraId="1C370073" w14:textId="77777777" w:rsidR="009651E5" w:rsidRPr="002B3E34" w:rsidRDefault="009651E5">
      <w:pPr>
        <w:pStyle w:val="Compact"/>
        <w:numPr>
          <w:ilvl w:val="0"/>
          <w:numId w:val="3"/>
        </w:numPr>
        <w:spacing w:before="0" w:after="0"/>
        <w:rPr>
          <w:lang w:val="nl-NL"/>
        </w:rPr>
      </w:pPr>
      <w:r w:rsidRPr="002B3E34">
        <w:rPr>
          <w:b/>
          <w:bCs/>
          <w:lang w:val="nl-NL"/>
        </w:rPr>
        <w:t>Logboek Wijzigingen Camera-instellingen</w:t>
      </w:r>
      <w:r w:rsidRPr="002B3E34">
        <w:rPr>
          <w:lang w:val="nl-NL"/>
        </w:rPr>
        <w:t xml:space="preserve">: het logboek (bijlage </w:t>
      </w:r>
      <w:r w:rsidR="006C1D3D">
        <w:rPr>
          <w:lang w:val="nl-NL"/>
        </w:rPr>
        <w:t>B</w:t>
      </w:r>
      <w:r w:rsidRPr="002B3E34">
        <w:rPr>
          <w:lang w:val="nl-NL"/>
        </w:rPr>
        <w:t>), waarin wijzigingen aan camera-instellingen worden geregistreerd (</w:t>
      </w:r>
      <w:r w:rsidR="00D84CF6" w:rsidRPr="00D84CF6">
        <w:rPr>
          <w:lang w:val="nl-NL"/>
        </w:rPr>
        <w:t>artikel 6.2, lid 1, sub a</w:t>
      </w:r>
      <w:r w:rsidRPr="002B3E34">
        <w:rPr>
          <w:lang w:val="nl-NL"/>
        </w:rPr>
        <w:t>).</w:t>
      </w:r>
    </w:p>
    <w:p w14:paraId="0518FB52" w14:textId="618311D7" w:rsidR="009651E5" w:rsidRPr="002B3E34" w:rsidRDefault="009651E5">
      <w:pPr>
        <w:pStyle w:val="Compact"/>
        <w:numPr>
          <w:ilvl w:val="0"/>
          <w:numId w:val="3"/>
        </w:numPr>
        <w:spacing w:before="0" w:after="0"/>
        <w:rPr>
          <w:lang w:val="nl-NL"/>
        </w:rPr>
      </w:pPr>
      <w:r w:rsidRPr="002B3E34">
        <w:rPr>
          <w:b/>
          <w:bCs/>
          <w:lang w:val="nl-NL"/>
        </w:rPr>
        <w:t>Lokale kerngebruiker</w:t>
      </w:r>
      <w:r>
        <w:rPr>
          <w:lang w:val="nl-NL"/>
        </w:rPr>
        <w:t>: de medewerker van een Locatie die het Camerasysteem dagelijks gebruikt, onder meer voor live monitoring en als eerste aanspreekpunt voor het terugkijken van Camerabeelden.</w:t>
      </w:r>
    </w:p>
    <w:p w14:paraId="2A6E2D77" w14:textId="77777777" w:rsidR="009651E5" w:rsidRPr="002B3E34" w:rsidRDefault="009651E5">
      <w:pPr>
        <w:pStyle w:val="Compact"/>
        <w:numPr>
          <w:ilvl w:val="0"/>
          <w:numId w:val="3"/>
        </w:numPr>
        <w:spacing w:before="0" w:after="0"/>
        <w:rPr>
          <w:lang w:val="nl-NL"/>
        </w:rPr>
      </w:pPr>
      <w:r w:rsidRPr="002B3E34">
        <w:rPr>
          <w:b/>
          <w:bCs/>
          <w:lang w:val="nl-NL"/>
        </w:rPr>
        <w:t>Privacy Officer</w:t>
      </w:r>
      <w:r w:rsidRPr="002B3E34">
        <w:rPr>
          <w:lang w:val="nl-NL"/>
        </w:rPr>
        <w:t>: de functionaris die het schoolbestuur adviseert over de bescherming van persoonsgegevens in het kader van het Cameratoezicht</w:t>
      </w:r>
      <w:r w:rsidR="00F644EB" w:rsidRPr="002B3E34">
        <w:rPr>
          <w:lang w:val="nl-NL"/>
        </w:rPr>
        <w:t>.</w:t>
      </w:r>
    </w:p>
    <w:p w14:paraId="5FD2FC4E" w14:textId="77777777" w:rsidR="009651E5" w:rsidRDefault="009651E5">
      <w:pPr>
        <w:pStyle w:val="Compact"/>
        <w:numPr>
          <w:ilvl w:val="0"/>
          <w:numId w:val="3"/>
        </w:numPr>
        <w:spacing w:before="0" w:after="0"/>
        <w:rPr>
          <w:lang w:val="nl-NL"/>
        </w:rPr>
      </w:pPr>
      <w:r w:rsidRPr="002B3E34">
        <w:rPr>
          <w:b/>
          <w:bCs/>
          <w:lang w:val="nl-NL"/>
        </w:rPr>
        <w:t>Proceseigenaar</w:t>
      </w:r>
      <w:r w:rsidRPr="002B3E34">
        <w:rPr>
          <w:lang w:val="nl-NL"/>
        </w:rPr>
        <w:t>: de door het schoolbestuur aangewezen functionaris die operationeel eindverantwoordelijk is voor het Cameratoezicht</w:t>
      </w:r>
      <w:r w:rsidR="00F644EB" w:rsidRPr="002B3E34">
        <w:rPr>
          <w:lang w:val="nl-NL"/>
        </w:rPr>
        <w:t>.</w:t>
      </w:r>
    </w:p>
    <w:p w14:paraId="3C262084" w14:textId="77777777" w:rsidR="00C448FA" w:rsidRDefault="00AA17C0">
      <w:pPr>
        <w:pStyle w:val="Compact"/>
        <w:numPr>
          <w:ilvl w:val="0"/>
          <w:numId w:val="3"/>
        </w:numPr>
        <w:spacing w:before="0" w:after="0"/>
        <w:rPr>
          <w:lang w:val="nl-NL"/>
        </w:rPr>
      </w:pPr>
      <w:r>
        <w:rPr>
          <w:b/>
          <w:bCs/>
          <w:lang w:val="nl-NL"/>
        </w:rPr>
        <w:t>Schooltijd</w:t>
      </w:r>
      <w:r w:rsidR="009A4B64">
        <w:rPr>
          <w:b/>
          <w:bCs/>
          <w:lang w:val="nl-NL"/>
        </w:rPr>
        <w:t>(en)</w:t>
      </w:r>
      <w:r w:rsidR="00484B42" w:rsidRPr="00484B42">
        <w:rPr>
          <w:lang w:val="nl-NL"/>
        </w:rPr>
        <w:t>: de tijd waarop een Locatie in gebruik is voor het onderwijs en de overige activiteiten van de school zelf.</w:t>
      </w:r>
    </w:p>
    <w:p w14:paraId="1DBA3C2D" w14:textId="5AD612DD" w:rsidR="00887861" w:rsidRPr="002B3E34" w:rsidRDefault="00887861">
      <w:pPr>
        <w:pStyle w:val="Compact"/>
        <w:numPr>
          <w:ilvl w:val="0"/>
          <w:numId w:val="3"/>
        </w:numPr>
        <w:spacing w:before="0" w:after="0"/>
        <w:rPr>
          <w:lang w:val="nl-NL"/>
        </w:rPr>
      </w:pPr>
      <w:r>
        <w:rPr>
          <w:b/>
          <w:bCs/>
          <w:lang w:val="nl-NL"/>
        </w:rPr>
        <w:t>Service Level Agreement (SLA)</w:t>
      </w:r>
      <w:r w:rsidRPr="00887861">
        <w:rPr>
          <w:lang w:val="nl-NL"/>
        </w:rPr>
        <w:t>:</w:t>
      </w:r>
      <w:r>
        <w:rPr>
          <w:lang w:val="nl-NL"/>
        </w:rPr>
        <w:t xml:space="preserve"> de overeenkomst tussen </w:t>
      </w:r>
      <w:r w:rsidR="008703A8">
        <w:rPr>
          <w:lang w:val="nl-NL"/>
        </w:rPr>
        <w:t>het schoolbestuur</w:t>
      </w:r>
      <w:r w:rsidR="008D5672" w:rsidRPr="008D5672">
        <w:rPr>
          <w:lang w:val="nl-NL"/>
        </w:rPr>
        <w:t xml:space="preserve"> en </w:t>
      </w:r>
      <w:r>
        <w:rPr>
          <w:lang w:val="nl-NL"/>
        </w:rPr>
        <w:t>de onderhoudspartij, waarin de te leveren diensten en de serviceniveaus, zoals prestatie-eisen, reactietijden en hersteltijden, zijn vastgelegd</w:t>
      </w:r>
      <w:r w:rsidR="00A64837">
        <w:rPr>
          <w:lang w:val="nl-NL"/>
        </w:rPr>
        <w:t>.</w:t>
      </w:r>
    </w:p>
    <w:p w14:paraId="0CA3441F" w14:textId="77777777" w:rsidR="0080255C" w:rsidRDefault="006B4700">
      <w:pPr>
        <w:pStyle w:val="Compact"/>
        <w:numPr>
          <w:ilvl w:val="0"/>
          <w:numId w:val="3"/>
        </w:numPr>
        <w:spacing w:before="0" w:after="0"/>
        <w:rPr>
          <w:lang w:val="nl-NL"/>
        </w:rPr>
      </w:pPr>
      <w:r>
        <w:rPr>
          <w:b/>
          <w:bCs/>
          <w:lang w:val="nl-NL"/>
        </w:rPr>
        <w:t>Structurele toegang</w:t>
      </w:r>
      <w:r>
        <w:rPr>
          <w:lang w:val="nl-NL"/>
        </w:rPr>
        <w:t xml:space="preserve">: </w:t>
      </w:r>
      <w:r w:rsidRPr="000433A7">
        <w:rPr>
          <w:lang w:val="nl-NL"/>
        </w:rPr>
        <w:t>de mogelijkheid voor een leverancier of onderhoudspartij om zich op elk moment, zonder voorafgaand akkoord van het schoolbestuur, met een (eigen) account op afstand toegang te verschaffen tot het Camerasysteem, al dan niet in combinatie met toegang op de Locatie. Toegang op de Locatie met een account dat alleen lokaal werkt, zoals bij periodiek fysiek onderhoud, is geen Structurele toegang.</w:t>
      </w:r>
    </w:p>
    <w:p w14:paraId="6E790E75" w14:textId="619E9E98" w:rsidR="009651E5" w:rsidRPr="002B3E34" w:rsidRDefault="009651E5">
      <w:pPr>
        <w:pStyle w:val="Compact"/>
        <w:numPr>
          <w:ilvl w:val="0"/>
          <w:numId w:val="3"/>
        </w:numPr>
        <w:spacing w:before="0" w:after="0"/>
        <w:rPr>
          <w:lang w:val="nl-NL"/>
        </w:rPr>
      </w:pPr>
      <w:r w:rsidRPr="4010BD6B">
        <w:rPr>
          <w:b/>
          <w:bCs/>
          <w:lang w:val="nl-NL"/>
        </w:rPr>
        <w:t>Systeemeigenaar</w:t>
      </w:r>
      <w:r w:rsidRPr="4010BD6B">
        <w:rPr>
          <w:lang w:val="nl-NL"/>
        </w:rPr>
        <w:t xml:space="preserve">: de door het schoolbestuur aangewezen </w:t>
      </w:r>
      <w:r w:rsidR="005A2453">
        <w:rPr>
          <w:lang w:val="nl-NL"/>
        </w:rPr>
        <w:t>functionaris</w:t>
      </w:r>
      <w:r>
        <w:rPr>
          <w:lang w:val="nl-NL"/>
        </w:rPr>
        <w:t xml:space="preserve"> bij wie het technisch beheer van het </w:t>
      </w:r>
      <w:r w:rsidR="0020566E" w:rsidRPr="4010BD6B">
        <w:rPr>
          <w:lang w:val="nl-NL"/>
        </w:rPr>
        <w:t>C</w:t>
      </w:r>
      <w:r w:rsidRPr="4010BD6B">
        <w:rPr>
          <w:lang w:val="nl-NL"/>
        </w:rPr>
        <w:t>amerasysteem is belegd</w:t>
      </w:r>
      <w:r w:rsidR="00F644EB" w:rsidRPr="4010BD6B">
        <w:rPr>
          <w:lang w:val="nl-NL"/>
        </w:rPr>
        <w:t>.</w:t>
      </w:r>
    </w:p>
    <w:p w14:paraId="352C9D5C" w14:textId="3A6370A3" w:rsidR="009651E5" w:rsidRPr="002B3E34" w:rsidRDefault="009651E5">
      <w:pPr>
        <w:pStyle w:val="Compact"/>
        <w:numPr>
          <w:ilvl w:val="0"/>
          <w:numId w:val="3"/>
        </w:numPr>
        <w:spacing w:before="0" w:after="0"/>
        <w:rPr>
          <w:lang w:val="nl-NL"/>
        </w:rPr>
      </w:pPr>
      <w:r w:rsidRPr="002B3E34">
        <w:rPr>
          <w:b/>
          <w:bCs/>
          <w:lang w:val="nl-NL"/>
        </w:rPr>
        <w:t>Verwerker</w:t>
      </w:r>
      <w:r w:rsidRPr="002B3E34">
        <w:rPr>
          <w:lang w:val="nl-NL"/>
        </w:rPr>
        <w:t xml:space="preserve">: </w:t>
      </w:r>
      <w:r w:rsidR="00F83992" w:rsidRPr="00F83992">
        <w:rPr>
          <w:lang w:val="nl-NL"/>
        </w:rPr>
        <w:t>de partij die door het schoolbestuur is ingeschakeld om (een deel van) het Cameratoezicht te verzorgen, zoals een cloudopslag-leverancier, een leverancier van online beheer- of viewsoftware of een externe onderhoudspartij met Structurele toegang tot het Camerasysteem.</w:t>
      </w:r>
    </w:p>
    <w:p w14:paraId="0B9D99D5" w14:textId="77777777" w:rsidR="009651E5" w:rsidRPr="002B3E34" w:rsidRDefault="009651E5">
      <w:pPr>
        <w:pStyle w:val="Compact"/>
        <w:numPr>
          <w:ilvl w:val="0"/>
          <w:numId w:val="3"/>
        </w:numPr>
        <w:spacing w:before="0" w:after="0"/>
        <w:rPr>
          <w:lang w:val="nl-NL"/>
        </w:rPr>
      </w:pPr>
      <w:r w:rsidRPr="002B3E34">
        <w:rPr>
          <w:b/>
          <w:bCs/>
          <w:lang w:val="nl-NL"/>
        </w:rPr>
        <w:t>Verwerkersovereenkomst</w:t>
      </w:r>
      <w:r w:rsidRPr="002B3E34">
        <w:rPr>
          <w:lang w:val="nl-NL"/>
        </w:rPr>
        <w:t>: de overeenkomst als bedoeld in artikel 28 AVG tussen het schoolbestuur en een Verwerker.</w:t>
      </w:r>
    </w:p>
    <w:p w14:paraId="382337D4" w14:textId="77777777" w:rsidR="009651E5" w:rsidRPr="002B3E34" w:rsidRDefault="009651E5">
      <w:pPr>
        <w:pStyle w:val="Compact"/>
        <w:numPr>
          <w:ilvl w:val="0"/>
          <w:numId w:val="3"/>
        </w:numPr>
        <w:spacing w:before="0" w:after="0"/>
        <w:rPr>
          <w:lang w:val="nl-NL"/>
        </w:rPr>
      </w:pPr>
      <w:r w:rsidRPr="002B3E34">
        <w:rPr>
          <w:b/>
          <w:bCs/>
          <w:lang w:val="nl-NL"/>
        </w:rPr>
        <w:lastRenderedPageBreak/>
        <w:t>Verwerkingsverantwoordelijke</w:t>
      </w:r>
      <w:r w:rsidRPr="002B3E34">
        <w:rPr>
          <w:lang w:val="nl-NL"/>
        </w:rPr>
        <w:t xml:space="preserve">: het schoolbestuur, in de hoedanigheid als bedoeld in artikel 4, </w:t>
      </w:r>
      <w:r w:rsidR="00CE68E6">
        <w:rPr>
          <w:lang w:val="nl-NL"/>
        </w:rPr>
        <w:t>lid</w:t>
      </w:r>
      <w:r w:rsidRPr="002B3E34">
        <w:rPr>
          <w:lang w:val="nl-NL"/>
        </w:rPr>
        <w:t xml:space="preserve"> 7, AVG.</w:t>
      </w:r>
    </w:p>
    <w:p w14:paraId="32B9DF08" w14:textId="77777777" w:rsidR="009651E5" w:rsidRPr="002B3E34" w:rsidRDefault="009651E5" w:rsidP="00870362">
      <w:pPr>
        <w:pStyle w:val="Kop2"/>
        <w:spacing w:before="0" w:line="264" w:lineRule="auto"/>
      </w:pPr>
      <w:bookmarkStart w:id="7" w:name="_Toc243998484"/>
      <w:r w:rsidRPr="002B3E34">
        <w:t>2.2 Reikwijdte en werkingssfeer</w:t>
      </w:r>
      <w:bookmarkEnd w:id="7"/>
    </w:p>
    <w:p w14:paraId="1FADF1A0" w14:textId="77777777" w:rsidR="008A57E3" w:rsidRDefault="00144549">
      <w:pPr>
        <w:pStyle w:val="Compact"/>
        <w:numPr>
          <w:ilvl w:val="0"/>
          <w:numId w:val="4"/>
        </w:numPr>
        <w:spacing w:before="0" w:after="0"/>
        <w:rPr>
          <w:lang w:val="nl-NL"/>
        </w:rPr>
      </w:pPr>
      <w:r w:rsidRPr="00144549">
        <w:rPr>
          <w:lang w:val="nl-NL"/>
        </w:rPr>
        <w:t>Dit reglement is van toepassing op het Cameratoezicht op alle Locaties van het schoolbestuur en op alle Betrokkenen die zich in de gebouwen of op de terreinen van het schoolbestuur bevinden.</w:t>
      </w:r>
    </w:p>
    <w:p w14:paraId="6F1B580C" w14:textId="77777777" w:rsidR="00144549" w:rsidRDefault="00144549" w:rsidP="00144549">
      <w:pPr>
        <w:pStyle w:val="Compact"/>
        <w:numPr>
          <w:ilvl w:val="0"/>
          <w:numId w:val="4"/>
        </w:numPr>
        <w:spacing w:before="0" w:after="0"/>
        <w:rPr>
          <w:lang w:val="nl-NL"/>
        </w:rPr>
      </w:pPr>
      <w:r w:rsidRPr="00144549">
        <w:rPr>
          <w:lang w:val="nl-NL"/>
        </w:rPr>
        <w:t xml:space="preserve">Dit reglement is niet van toepassing op: </w:t>
      </w:r>
    </w:p>
    <w:p w14:paraId="070DA4CC" w14:textId="3995D347" w:rsidR="00144549" w:rsidRDefault="00144549" w:rsidP="00144549">
      <w:pPr>
        <w:pStyle w:val="Compact"/>
        <w:numPr>
          <w:ilvl w:val="0"/>
          <w:numId w:val="67"/>
        </w:numPr>
        <w:spacing w:before="0" w:after="0"/>
        <w:rPr>
          <w:lang w:val="nl-NL"/>
        </w:rPr>
      </w:pPr>
      <w:r>
        <w:rPr>
          <w:lang w:val="nl-NL"/>
        </w:rPr>
        <w:t xml:space="preserve">andere vormen van beeldregistratie, zoals opnames in de klas ten behoeve van beoordeling in het kader van een docentenopleiding of interne opleiding van collega's, camera's voor toegang tot parkeerfaciliteiten, dashcams in schoolvoertuigen en bodycams, waarvoor andere kaders gelden; </w:t>
      </w:r>
    </w:p>
    <w:p w14:paraId="3177D0E5" w14:textId="4B74F810" w:rsidR="00144549" w:rsidRDefault="00144549" w:rsidP="00144549">
      <w:pPr>
        <w:pStyle w:val="Compact"/>
        <w:numPr>
          <w:ilvl w:val="0"/>
          <w:numId w:val="67"/>
        </w:numPr>
        <w:spacing w:before="0" w:after="0"/>
        <w:rPr>
          <w:lang w:val="nl-NL"/>
        </w:rPr>
      </w:pPr>
      <w:r>
        <w:rPr>
          <w:lang w:val="nl-NL"/>
        </w:rPr>
        <w:t xml:space="preserve">Camerasystemen met geautomatiseerde analyse of AI-functionaliteit, zoals gezichtsherkenning of gedragsdetectie, die het schoolbestuur niet inzet. </w:t>
      </w:r>
    </w:p>
    <w:p w14:paraId="5C95B02A" w14:textId="578AB5B9" w:rsidR="001D2ACC" w:rsidRDefault="00144549" w:rsidP="00144549">
      <w:pPr>
        <w:pStyle w:val="Compact"/>
        <w:numPr>
          <w:ilvl w:val="0"/>
          <w:numId w:val="4"/>
        </w:numPr>
        <w:spacing w:before="0" w:after="0"/>
        <w:rPr>
          <w:lang w:val="nl-NL"/>
        </w:rPr>
      </w:pPr>
      <w:r>
        <w:rPr>
          <w:lang w:val="nl-NL"/>
        </w:rPr>
        <w:t>Cameratoezicht door een derde die zelfstandig Verwerkingsverantwoordelijke is, zoals een verhuurder, valt buiten dit reglement. Voor het gebruik van een gebouw of ruimte van zo'n derde geldt artikel 14.2. Voor huurders op Locaties van het schoolbestuur geldt artikel 14.1.</w:t>
      </w:r>
    </w:p>
    <w:p w14:paraId="75942654" w14:textId="77777777" w:rsidR="00144549" w:rsidRPr="00144549" w:rsidRDefault="00144549" w:rsidP="00144549">
      <w:pPr>
        <w:pStyle w:val="Compact"/>
        <w:spacing w:before="0" w:after="0"/>
        <w:rPr>
          <w:lang w:val="nl-NL"/>
        </w:rPr>
      </w:pPr>
    </w:p>
    <w:p w14:paraId="4F8F5402" w14:textId="77777777" w:rsidR="004E5CE1" w:rsidRPr="002B3E34" w:rsidRDefault="008F258C" w:rsidP="00870362">
      <w:pPr>
        <w:pStyle w:val="Kop1"/>
        <w:spacing w:before="0" w:line="264" w:lineRule="auto"/>
        <w:rPr>
          <w:rFonts w:ascii="Calibri" w:hAnsi="Calibri" w:cs="Calibri"/>
        </w:rPr>
      </w:pPr>
      <w:bookmarkStart w:id="8" w:name="_Toc373768095"/>
      <w:bookmarkStart w:id="9" w:name="_Toc1502696752"/>
      <w:bookmarkStart w:id="10" w:name="_Toc2112224109"/>
      <w:bookmarkStart w:id="11" w:name="_Toc243998485"/>
      <w:r w:rsidRPr="002B3E34">
        <w:rPr>
          <w:rFonts w:ascii="Calibri" w:hAnsi="Calibri" w:cs="Calibri"/>
        </w:rPr>
        <w:t>3</w:t>
      </w:r>
      <w:r w:rsidR="684FCEB2" w:rsidRPr="002B3E34">
        <w:rPr>
          <w:rFonts w:ascii="Calibri" w:hAnsi="Calibri" w:cs="Calibri"/>
        </w:rPr>
        <w:t xml:space="preserve">. </w:t>
      </w:r>
      <w:bookmarkEnd w:id="8"/>
      <w:bookmarkEnd w:id="9"/>
      <w:bookmarkEnd w:id="10"/>
      <w:r w:rsidR="004E5CE1" w:rsidRPr="002B3E34">
        <w:rPr>
          <w:rFonts w:ascii="Calibri" w:hAnsi="Calibri" w:cs="Calibri"/>
        </w:rPr>
        <w:t>Doele</w:t>
      </w:r>
      <w:r w:rsidR="005C79E1">
        <w:rPr>
          <w:rFonts w:ascii="Calibri" w:hAnsi="Calibri" w:cs="Calibri"/>
        </w:rPr>
        <w:t>inden</w:t>
      </w:r>
      <w:r w:rsidR="004E5CE1" w:rsidRPr="002B3E34">
        <w:rPr>
          <w:rFonts w:ascii="Calibri" w:hAnsi="Calibri" w:cs="Calibri"/>
        </w:rPr>
        <w:t xml:space="preserve"> en proportionaliteit van het cameratoezicht</w:t>
      </w:r>
      <w:bookmarkEnd w:id="11"/>
    </w:p>
    <w:p w14:paraId="4896B55B" w14:textId="77777777" w:rsidR="00F261A8" w:rsidRPr="002B3E34" w:rsidRDefault="004E5CE1" w:rsidP="00870362">
      <w:pPr>
        <w:pStyle w:val="Kop2"/>
        <w:spacing w:before="0" w:line="264" w:lineRule="auto"/>
      </w:pPr>
      <w:bookmarkStart w:id="12" w:name="_Toc243998486"/>
      <w:r w:rsidRPr="002B3E34">
        <w:t>3.1 Doele</w:t>
      </w:r>
      <w:r w:rsidR="005C79E1">
        <w:t>inden</w:t>
      </w:r>
      <w:r w:rsidRPr="002B3E34">
        <w:t xml:space="preserve"> van het cameratoezicht</w:t>
      </w:r>
      <w:bookmarkEnd w:id="12"/>
    </w:p>
    <w:p w14:paraId="58B83BB9" w14:textId="77777777" w:rsidR="009B67D9" w:rsidRPr="00E16DE3" w:rsidRDefault="009B67D9" w:rsidP="00540FF4">
      <w:pPr>
        <w:pStyle w:val="Compact"/>
        <w:numPr>
          <w:ilvl w:val="0"/>
          <w:numId w:val="5"/>
        </w:numPr>
        <w:spacing w:before="0" w:after="0"/>
        <w:rPr>
          <w:lang w:val="nl-NL"/>
        </w:rPr>
      </w:pPr>
      <w:r w:rsidRPr="00E16DE3">
        <w:rPr>
          <w:lang w:val="nl-NL"/>
        </w:rPr>
        <w:t>Het schoolbestuur zet Cameratoezicht uitsluitend in voor de volgende doeleinden:</w:t>
      </w:r>
    </w:p>
    <w:p w14:paraId="2ED815FA" w14:textId="77777777" w:rsidR="00484519" w:rsidRPr="00E16DE3" w:rsidRDefault="00484519" w:rsidP="00540FF4">
      <w:pPr>
        <w:pStyle w:val="Compact"/>
        <w:numPr>
          <w:ilvl w:val="0"/>
          <w:numId w:val="48"/>
        </w:numPr>
        <w:spacing w:before="0" w:after="0"/>
        <w:rPr>
          <w:lang w:val="nl-NL"/>
        </w:rPr>
      </w:pPr>
      <w:r w:rsidRPr="00E16DE3">
        <w:rPr>
          <w:lang w:val="nl-NL"/>
        </w:rPr>
        <w:t>de bescherming van de veiligheid en gezondheid van leerlingen, medewerkers en bezoekers;</w:t>
      </w:r>
    </w:p>
    <w:p w14:paraId="32CFF5A2" w14:textId="77777777" w:rsidR="00484519" w:rsidRPr="00E16DE3" w:rsidRDefault="00484519" w:rsidP="00540FF4">
      <w:pPr>
        <w:pStyle w:val="Compact"/>
        <w:numPr>
          <w:ilvl w:val="0"/>
          <w:numId w:val="48"/>
        </w:numPr>
        <w:spacing w:before="0" w:after="0"/>
        <w:rPr>
          <w:lang w:val="nl-NL"/>
        </w:rPr>
      </w:pPr>
      <w:r w:rsidRPr="00E16DE3">
        <w:rPr>
          <w:lang w:val="nl-NL"/>
        </w:rPr>
        <w:t>de beveiliging van de toegang tot gebouwen en terreinen, waaronder mede begrepen het weren van onbevoegden;</w:t>
      </w:r>
    </w:p>
    <w:p w14:paraId="6F0F0B36" w14:textId="77777777" w:rsidR="000A77A8" w:rsidRPr="00E16DE3" w:rsidRDefault="00484519" w:rsidP="00540FF4">
      <w:pPr>
        <w:pStyle w:val="Compact"/>
        <w:numPr>
          <w:ilvl w:val="0"/>
          <w:numId w:val="48"/>
        </w:numPr>
        <w:spacing w:before="0" w:after="0"/>
        <w:rPr>
          <w:lang w:val="nl-NL"/>
        </w:rPr>
      </w:pPr>
      <w:r w:rsidRPr="00E16DE3">
        <w:rPr>
          <w:lang w:val="nl-NL"/>
        </w:rPr>
        <w:t>het voorkomen en registreren van overlast en strafbare feiten, zoals vandalisme, diefstal en inbraak;</w:t>
      </w:r>
    </w:p>
    <w:p w14:paraId="2F2DFBC6" w14:textId="77777777" w:rsidR="000A77A8" w:rsidRPr="00E16DE3" w:rsidRDefault="00484519" w:rsidP="00540FF4">
      <w:pPr>
        <w:pStyle w:val="Compact"/>
        <w:numPr>
          <w:ilvl w:val="0"/>
          <w:numId w:val="48"/>
        </w:numPr>
        <w:spacing w:before="0" w:after="0"/>
        <w:rPr>
          <w:lang w:val="nl-NL"/>
        </w:rPr>
      </w:pPr>
      <w:r w:rsidRPr="00E16DE3">
        <w:rPr>
          <w:lang w:val="nl-NL"/>
        </w:rPr>
        <w:t>de bewaking van zaken die zich in de gebouwen of op de terreinen bevinden;</w:t>
      </w:r>
    </w:p>
    <w:p w14:paraId="122096CD" w14:textId="77777777" w:rsidR="000A77A8" w:rsidRPr="00E16DE3" w:rsidRDefault="00484519" w:rsidP="00540FF4">
      <w:pPr>
        <w:pStyle w:val="Compact"/>
        <w:numPr>
          <w:ilvl w:val="0"/>
          <w:numId w:val="48"/>
        </w:numPr>
        <w:spacing w:before="0" w:after="0"/>
        <w:rPr>
          <w:lang w:val="nl-NL"/>
        </w:rPr>
      </w:pPr>
      <w:r w:rsidRPr="00E16DE3">
        <w:rPr>
          <w:lang w:val="nl-NL"/>
        </w:rPr>
        <w:t>het vastleggen van Incidenten ten aanzien van de onder sub a tot en met d genoemde doele</w:t>
      </w:r>
      <w:r w:rsidR="005C79E1">
        <w:rPr>
          <w:lang w:val="nl-NL"/>
        </w:rPr>
        <w:t>inden</w:t>
      </w:r>
      <w:r w:rsidRPr="00E16DE3">
        <w:rPr>
          <w:lang w:val="nl-NL"/>
        </w:rPr>
        <w:t>;</w:t>
      </w:r>
    </w:p>
    <w:p w14:paraId="0745EEF9" w14:textId="77777777" w:rsidR="000A77A8" w:rsidRDefault="00484519" w:rsidP="00540FF4">
      <w:pPr>
        <w:pStyle w:val="Compact"/>
        <w:numPr>
          <w:ilvl w:val="0"/>
          <w:numId w:val="48"/>
        </w:numPr>
        <w:spacing w:before="0" w:after="0"/>
        <w:rPr>
          <w:lang w:val="nl-NL"/>
        </w:rPr>
      </w:pPr>
      <w:r w:rsidRPr="00484519">
        <w:rPr>
          <w:lang w:val="nl-NL"/>
        </w:rPr>
        <w:t>de beveiliging, controle en verantwoording van de verwerking via systeemlogging (audittrail) en logboeken;</w:t>
      </w:r>
    </w:p>
    <w:p w14:paraId="20ED7849" w14:textId="77777777" w:rsidR="00484519" w:rsidRDefault="00484519" w:rsidP="00540FF4">
      <w:pPr>
        <w:pStyle w:val="Compact"/>
        <w:numPr>
          <w:ilvl w:val="0"/>
          <w:numId w:val="48"/>
        </w:numPr>
        <w:spacing w:before="0" w:after="0"/>
        <w:rPr>
          <w:lang w:val="nl-NL"/>
        </w:rPr>
      </w:pPr>
      <w:r w:rsidRPr="00484519">
        <w:rPr>
          <w:lang w:val="nl-NL"/>
        </w:rPr>
        <w:t>de verstrekking van incidentgegevens aan derden, op eigen besluit of op vordering.</w:t>
      </w:r>
    </w:p>
    <w:p w14:paraId="512C5A57" w14:textId="77777777" w:rsidR="00353157" w:rsidRPr="009D7E93" w:rsidRDefault="00353157" w:rsidP="00484519">
      <w:pPr>
        <w:pStyle w:val="Compact"/>
        <w:spacing w:before="0" w:after="0"/>
        <w:rPr>
          <w:i/>
          <w:iCs/>
          <w:lang w:val="nl-NL"/>
        </w:rPr>
      </w:pPr>
      <w:r w:rsidRPr="009D7E93">
        <w:rPr>
          <w:i/>
          <w:iCs/>
          <w:highlight w:val="cyan"/>
          <w:lang w:val="nl-NL"/>
        </w:rPr>
        <w:t xml:space="preserve">[Instructie, geen reglementstekst: selecteer </w:t>
      </w:r>
      <w:r w:rsidR="008C2ADC" w:rsidRPr="009D7E93">
        <w:rPr>
          <w:i/>
          <w:iCs/>
          <w:highlight w:val="cyan"/>
          <w:lang w:val="nl-NL"/>
        </w:rPr>
        <w:t>in lid 1 de van toepassing zijnde doeleinden</w:t>
      </w:r>
      <w:r w:rsidR="00AF1AB6" w:rsidRPr="009D7E93">
        <w:rPr>
          <w:i/>
          <w:iCs/>
          <w:highlight w:val="cyan"/>
          <w:lang w:val="nl-NL"/>
        </w:rPr>
        <w:t xml:space="preserve">. </w:t>
      </w:r>
      <w:r w:rsidR="00026AF7" w:rsidRPr="009D7E93">
        <w:rPr>
          <w:i/>
          <w:iCs/>
          <w:highlight w:val="cyan"/>
          <w:lang w:val="nl-NL"/>
        </w:rPr>
        <w:t xml:space="preserve">Is een </w:t>
      </w:r>
      <w:r w:rsidR="001B1733" w:rsidRPr="009D7E93">
        <w:rPr>
          <w:i/>
          <w:iCs/>
          <w:highlight w:val="cyan"/>
          <w:lang w:val="nl-NL"/>
        </w:rPr>
        <w:t>sub (</w:t>
      </w:r>
      <w:proofErr w:type="spellStart"/>
      <w:r w:rsidR="001B1733" w:rsidRPr="009D7E93">
        <w:rPr>
          <w:i/>
          <w:iCs/>
          <w:highlight w:val="cyan"/>
          <w:lang w:val="nl-NL"/>
        </w:rPr>
        <w:t>a-</w:t>
      </w:r>
      <w:r w:rsidR="00136753">
        <w:rPr>
          <w:i/>
          <w:iCs/>
          <w:highlight w:val="cyan"/>
          <w:lang w:val="nl-NL"/>
        </w:rPr>
        <w:t>d</w:t>
      </w:r>
      <w:proofErr w:type="spellEnd"/>
      <w:r w:rsidR="001B1733" w:rsidRPr="009D7E93">
        <w:rPr>
          <w:i/>
          <w:iCs/>
          <w:highlight w:val="cyan"/>
          <w:lang w:val="nl-NL"/>
        </w:rPr>
        <w:t>)</w:t>
      </w:r>
      <w:r w:rsidR="00026AF7" w:rsidRPr="009D7E93">
        <w:rPr>
          <w:i/>
          <w:iCs/>
          <w:highlight w:val="cyan"/>
          <w:lang w:val="nl-NL"/>
        </w:rPr>
        <w:t xml:space="preserve"> niet van toepassing, verwijder dit dan niet maar </w:t>
      </w:r>
      <w:r w:rsidR="00F0352C" w:rsidRPr="009D7E93">
        <w:rPr>
          <w:i/>
          <w:iCs/>
          <w:highlight w:val="cyan"/>
          <w:lang w:val="nl-NL"/>
        </w:rPr>
        <w:t>“</w:t>
      </w:r>
      <w:r w:rsidR="00F0352C" w:rsidRPr="009D7E93">
        <w:rPr>
          <w:i/>
          <w:iCs/>
          <w:strike/>
          <w:highlight w:val="cyan"/>
          <w:lang w:val="nl-NL"/>
        </w:rPr>
        <w:t xml:space="preserve">haal dit </w:t>
      </w:r>
      <w:r w:rsidR="007963DE" w:rsidRPr="009D7E93">
        <w:rPr>
          <w:i/>
          <w:iCs/>
          <w:strike/>
          <w:highlight w:val="cyan"/>
          <w:lang w:val="nl-NL"/>
        </w:rPr>
        <w:t xml:space="preserve">dan </w:t>
      </w:r>
      <w:r w:rsidR="00F0352C" w:rsidRPr="009D7E93">
        <w:rPr>
          <w:i/>
          <w:iCs/>
          <w:strike/>
          <w:highlight w:val="cyan"/>
          <w:lang w:val="nl-NL"/>
        </w:rPr>
        <w:t>door</w:t>
      </w:r>
      <w:r w:rsidR="00F0352C" w:rsidRPr="009D7E93">
        <w:rPr>
          <w:i/>
          <w:iCs/>
          <w:highlight w:val="cyan"/>
          <w:lang w:val="nl-NL"/>
        </w:rPr>
        <w:t xml:space="preserve">”, dan blijven de verwijzingen </w:t>
      </w:r>
      <w:r w:rsidR="00A31D59" w:rsidRPr="009D7E93">
        <w:rPr>
          <w:i/>
          <w:iCs/>
          <w:highlight w:val="cyan"/>
          <w:lang w:val="nl-NL"/>
        </w:rPr>
        <w:t>correct</w:t>
      </w:r>
      <w:r w:rsidR="00F0352C" w:rsidRPr="009D7E93">
        <w:rPr>
          <w:i/>
          <w:iCs/>
          <w:highlight w:val="cyan"/>
          <w:lang w:val="nl-NL"/>
        </w:rPr>
        <w:t xml:space="preserve"> en is duidelijk inzichtelijk dat </w:t>
      </w:r>
      <w:r w:rsidR="007963DE" w:rsidRPr="009D7E93">
        <w:rPr>
          <w:i/>
          <w:iCs/>
          <w:highlight w:val="cyan"/>
          <w:lang w:val="nl-NL"/>
        </w:rPr>
        <w:t>één of meerdere van de doeleinden niet van toepassing is</w:t>
      </w:r>
      <w:r w:rsidR="001B1733" w:rsidRPr="009D7E93">
        <w:rPr>
          <w:i/>
          <w:iCs/>
          <w:highlight w:val="cyan"/>
          <w:lang w:val="nl-NL"/>
        </w:rPr>
        <w:t xml:space="preserve"> verklaard</w:t>
      </w:r>
      <w:r w:rsidR="007963DE" w:rsidRPr="009D7E93">
        <w:rPr>
          <w:i/>
          <w:iCs/>
          <w:highlight w:val="cyan"/>
          <w:lang w:val="nl-NL"/>
        </w:rPr>
        <w:t xml:space="preserve">. </w:t>
      </w:r>
      <w:r w:rsidR="00CE68E6" w:rsidRPr="009D7E93">
        <w:rPr>
          <w:i/>
          <w:iCs/>
          <w:highlight w:val="cyan"/>
          <w:lang w:val="nl-NL"/>
        </w:rPr>
        <w:t>Sub</w:t>
      </w:r>
      <w:r w:rsidR="00AF1AB6" w:rsidRPr="009D7E93">
        <w:rPr>
          <w:i/>
          <w:iCs/>
          <w:highlight w:val="cyan"/>
          <w:lang w:val="nl-NL"/>
        </w:rPr>
        <w:t xml:space="preserve"> e</w:t>
      </w:r>
      <w:r w:rsidR="00EC20CA">
        <w:rPr>
          <w:i/>
          <w:iCs/>
          <w:highlight w:val="cyan"/>
          <w:lang w:val="nl-NL"/>
        </w:rPr>
        <w:t>, f</w:t>
      </w:r>
      <w:r w:rsidR="00AF1AB6" w:rsidRPr="009D7E93">
        <w:rPr>
          <w:i/>
          <w:iCs/>
          <w:highlight w:val="cyan"/>
          <w:lang w:val="nl-NL"/>
        </w:rPr>
        <w:t xml:space="preserve"> en </w:t>
      </w:r>
      <w:r w:rsidR="00EC20CA">
        <w:rPr>
          <w:i/>
          <w:iCs/>
          <w:highlight w:val="cyan"/>
          <w:lang w:val="nl-NL"/>
        </w:rPr>
        <w:t>g</w:t>
      </w:r>
      <w:r w:rsidR="00AF1AB6" w:rsidRPr="009D7E93">
        <w:rPr>
          <w:i/>
          <w:iCs/>
          <w:highlight w:val="cyan"/>
          <w:lang w:val="nl-NL"/>
        </w:rPr>
        <w:t xml:space="preserve"> zijn altijd van toepassing</w:t>
      </w:r>
      <w:r w:rsidR="00AD5042" w:rsidRPr="009D7E93">
        <w:rPr>
          <w:i/>
          <w:iCs/>
          <w:highlight w:val="cyan"/>
          <w:lang w:val="nl-NL"/>
        </w:rPr>
        <w:t>.]</w:t>
      </w:r>
      <w:r w:rsidR="00F06E8A" w:rsidRPr="009D7E93">
        <w:rPr>
          <w:i/>
          <w:iCs/>
          <w:lang w:val="nl-NL"/>
        </w:rPr>
        <w:t xml:space="preserve"> </w:t>
      </w:r>
    </w:p>
    <w:p w14:paraId="6D8170CE" w14:textId="5F76E6B2" w:rsidR="00C2766B" w:rsidRPr="00E16DE3" w:rsidRDefault="00870527" w:rsidP="00540FF4">
      <w:pPr>
        <w:pStyle w:val="Compact"/>
        <w:numPr>
          <w:ilvl w:val="0"/>
          <w:numId w:val="5"/>
        </w:numPr>
        <w:spacing w:before="0" w:after="0"/>
        <w:rPr>
          <w:lang w:val="nl-NL"/>
        </w:rPr>
      </w:pPr>
      <w:r>
        <w:rPr>
          <w:lang w:val="nl-NL"/>
        </w:rPr>
        <w:t>De opsomming in lid 1 is limitatief. Ter verduidelijking, en uitdrukkelijk niet uitputtend, wordt Cameratoezicht in geen geval ingezet voor:</w:t>
      </w:r>
    </w:p>
    <w:p w14:paraId="19D181B4" w14:textId="77777777" w:rsidR="00C2766B" w:rsidRPr="00E16DE3" w:rsidRDefault="00870527" w:rsidP="00540FF4">
      <w:pPr>
        <w:pStyle w:val="Compact"/>
        <w:numPr>
          <w:ilvl w:val="0"/>
          <w:numId w:val="60"/>
        </w:numPr>
        <w:spacing w:before="0" w:after="0"/>
        <w:rPr>
          <w:lang w:val="nl-NL"/>
        </w:rPr>
      </w:pPr>
      <w:r w:rsidRPr="00E16DE3">
        <w:rPr>
          <w:lang w:val="nl-NL"/>
        </w:rPr>
        <w:t>het beoordelen van het functioneren of de prestaties van leerlingen of medewerkers, of het structureel volgen van hun gedrag;</w:t>
      </w:r>
    </w:p>
    <w:p w14:paraId="15699B67" w14:textId="312E74FF" w:rsidR="00C2766B" w:rsidRPr="00E16DE3" w:rsidRDefault="00870527" w:rsidP="00540FF4">
      <w:pPr>
        <w:pStyle w:val="Compact"/>
        <w:numPr>
          <w:ilvl w:val="0"/>
          <w:numId w:val="60"/>
        </w:numPr>
        <w:spacing w:before="0" w:after="0"/>
        <w:rPr>
          <w:lang w:val="nl-NL"/>
        </w:rPr>
      </w:pPr>
      <w:r>
        <w:rPr>
          <w:lang w:val="nl-NL"/>
        </w:rPr>
        <w:t>de handhaving van de openbare orde, omdat dat een taak van de gemeente is;</w:t>
      </w:r>
    </w:p>
    <w:p w14:paraId="0F7B7D10" w14:textId="77777777" w:rsidR="00C2766B" w:rsidRPr="00E16DE3" w:rsidRDefault="00870527" w:rsidP="00540FF4">
      <w:pPr>
        <w:pStyle w:val="Compact"/>
        <w:numPr>
          <w:ilvl w:val="0"/>
          <w:numId w:val="60"/>
        </w:numPr>
        <w:spacing w:before="0" w:after="0"/>
        <w:rPr>
          <w:lang w:val="nl-NL"/>
        </w:rPr>
      </w:pPr>
      <w:r w:rsidRPr="00E16DE3">
        <w:rPr>
          <w:lang w:val="nl-NL"/>
        </w:rPr>
        <w:t>het vastleggen of reconstrueren van verkeersongevallen of andere voorvallen op de openbare weg;</w:t>
      </w:r>
    </w:p>
    <w:p w14:paraId="0F797C99" w14:textId="77777777" w:rsidR="00C2766B" w:rsidRPr="00E16DE3" w:rsidRDefault="00870527" w:rsidP="00540FF4">
      <w:pPr>
        <w:pStyle w:val="Compact"/>
        <w:numPr>
          <w:ilvl w:val="0"/>
          <w:numId w:val="60"/>
        </w:numPr>
        <w:spacing w:before="0" w:after="0"/>
        <w:rPr>
          <w:lang w:val="nl-NL"/>
        </w:rPr>
      </w:pPr>
      <w:r w:rsidRPr="00E16DE3">
        <w:rPr>
          <w:lang w:val="nl-NL"/>
        </w:rPr>
        <w:t>commerciële doeleinden, zoals marketing of het publiceren of verkopen van Camerabeelden;</w:t>
      </w:r>
    </w:p>
    <w:p w14:paraId="42ADAC62" w14:textId="77777777" w:rsidR="00C2766B" w:rsidRPr="00E16DE3" w:rsidRDefault="00870527" w:rsidP="00540FF4">
      <w:pPr>
        <w:pStyle w:val="Compact"/>
        <w:numPr>
          <w:ilvl w:val="0"/>
          <w:numId w:val="60"/>
        </w:numPr>
        <w:spacing w:before="0" w:after="0"/>
        <w:rPr>
          <w:lang w:val="nl-NL"/>
        </w:rPr>
      </w:pPr>
      <w:r w:rsidRPr="00E16DE3">
        <w:rPr>
          <w:lang w:val="nl-NL"/>
        </w:rPr>
        <w:t>analytische doeleinden, zoals het tellen of profileren van personen of het analyseren van gedragspatronen;</w:t>
      </w:r>
    </w:p>
    <w:p w14:paraId="1BBB0B4A" w14:textId="77777777" w:rsidR="00C2766B" w:rsidRPr="00E16DE3" w:rsidRDefault="00870527" w:rsidP="00540FF4">
      <w:pPr>
        <w:pStyle w:val="Compact"/>
        <w:numPr>
          <w:ilvl w:val="0"/>
          <w:numId w:val="60"/>
        </w:numPr>
        <w:spacing w:before="0" w:after="0"/>
        <w:rPr>
          <w:lang w:val="nl-NL"/>
        </w:rPr>
      </w:pPr>
      <w:r w:rsidRPr="00E16DE3">
        <w:rPr>
          <w:lang w:val="nl-NL"/>
        </w:rPr>
        <w:lastRenderedPageBreak/>
        <w:t>onderwijskundige doeleinden, zoals het observeren of evalueren van lessen;</w:t>
      </w:r>
    </w:p>
    <w:p w14:paraId="71ACC7A2" w14:textId="77777777" w:rsidR="00C2766B" w:rsidRPr="00E16DE3" w:rsidRDefault="00870527" w:rsidP="00540FF4">
      <w:pPr>
        <w:pStyle w:val="Compact"/>
        <w:numPr>
          <w:ilvl w:val="0"/>
          <w:numId w:val="60"/>
        </w:numPr>
        <w:spacing w:before="0" w:after="0"/>
        <w:rPr>
          <w:lang w:val="nl-NL"/>
        </w:rPr>
      </w:pPr>
      <w:r w:rsidRPr="00E16DE3">
        <w:rPr>
          <w:lang w:val="nl-NL"/>
        </w:rPr>
        <w:t>de handhaving van gedragsregels die niet onder een van de doeleinden in lid 1 vallen, zoals het rookverbod of het telefoonverbod;</w:t>
      </w:r>
    </w:p>
    <w:p w14:paraId="0C738312" w14:textId="77777777" w:rsidR="00870527" w:rsidRPr="00E16DE3" w:rsidRDefault="00E94271" w:rsidP="00540FF4">
      <w:pPr>
        <w:pStyle w:val="Compact"/>
        <w:numPr>
          <w:ilvl w:val="0"/>
          <w:numId w:val="60"/>
        </w:numPr>
        <w:spacing w:before="0" w:after="0"/>
        <w:rPr>
          <w:lang w:val="nl-NL"/>
        </w:rPr>
      </w:pPr>
      <w:r w:rsidRPr="00E16DE3">
        <w:rPr>
          <w:lang w:val="nl-NL"/>
        </w:rPr>
        <w:t>het verstrekken van Camerabeelden aan ouders, media of verzekeraars. Bij een gerechtvaardigd inzageverzoek worden Camerabeelden alleen getoond (artikel 9</w:t>
      </w:r>
      <w:r w:rsidR="00870527" w:rsidRPr="00E16DE3">
        <w:rPr>
          <w:lang w:val="nl-NL"/>
        </w:rPr>
        <w:t>).</w:t>
      </w:r>
    </w:p>
    <w:p w14:paraId="46780EB3" w14:textId="5E4B21E4" w:rsidR="00EB4997" w:rsidRPr="00E16DE3" w:rsidRDefault="00EB4997" w:rsidP="00540FF4">
      <w:pPr>
        <w:pStyle w:val="Compact"/>
        <w:numPr>
          <w:ilvl w:val="0"/>
          <w:numId w:val="5"/>
        </w:numPr>
        <w:spacing w:before="0" w:after="0"/>
        <w:rPr>
          <w:lang w:val="nl-NL"/>
        </w:rPr>
      </w:pPr>
      <w:r w:rsidRPr="00E16DE3">
        <w:rPr>
          <w:lang w:val="nl-NL"/>
        </w:rPr>
        <w:t>Het doel</w:t>
      </w:r>
      <w:r w:rsidR="00F17259">
        <w:rPr>
          <w:lang w:val="nl-NL"/>
        </w:rPr>
        <w:t>einde</w:t>
      </w:r>
      <w:r w:rsidRPr="00E16DE3">
        <w:rPr>
          <w:lang w:val="nl-NL"/>
        </w:rPr>
        <w:t xml:space="preserve"> of de doele</w:t>
      </w:r>
      <w:r w:rsidR="00F17259">
        <w:rPr>
          <w:lang w:val="nl-NL"/>
        </w:rPr>
        <w:t>inde</w:t>
      </w:r>
      <w:r w:rsidRPr="00E16DE3">
        <w:rPr>
          <w:lang w:val="nl-NL"/>
        </w:rPr>
        <w:t>n waarvoor een camera wordt ingezet, worden per camera gekozen uit lid 1, sub a tot en met d, en vastgelegd in het Cameraoverzicht (bijlage A), met de aanleiding bedoeld in artikel 3.</w:t>
      </w:r>
      <w:r w:rsidR="008A6071" w:rsidRPr="00E16DE3">
        <w:rPr>
          <w:lang w:val="nl-NL"/>
        </w:rPr>
        <w:t>2</w:t>
      </w:r>
      <w:r w:rsidRPr="00E16DE3">
        <w:rPr>
          <w:lang w:val="nl-NL"/>
        </w:rPr>
        <w:t xml:space="preserve">, lid </w:t>
      </w:r>
      <w:r w:rsidR="008A6071" w:rsidRPr="00E16DE3">
        <w:rPr>
          <w:lang w:val="nl-NL"/>
        </w:rPr>
        <w:t>7</w:t>
      </w:r>
      <w:r>
        <w:rPr>
          <w:lang w:val="nl-NL"/>
        </w:rPr>
        <w:t>. De doeleinden onder sub e, f en g gelden voor het Cameratoezicht als geheel en worden niet per camera vastgesteld.</w:t>
      </w:r>
    </w:p>
    <w:p w14:paraId="06D8B59C" w14:textId="77777777" w:rsidR="00746C09" w:rsidRPr="00E16DE3" w:rsidRDefault="009C61E8" w:rsidP="00540FF4">
      <w:pPr>
        <w:pStyle w:val="Compact"/>
        <w:numPr>
          <w:ilvl w:val="0"/>
          <w:numId w:val="5"/>
        </w:numPr>
        <w:spacing w:before="0" w:after="0"/>
        <w:rPr>
          <w:lang w:val="nl-NL"/>
        </w:rPr>
      </w:pPr>
      <w:r w:rsidRPr="00E16DE3">
        <w:rPr>
          <w:lang w:val="nl-NL"/>
        </w:rPr>
        <w:t>De doeleinden worden vastgesteld door de Proceseigenaar, in samenspraak met de Systeemeigenaar, de Locatiedirecteur en de Lokale kerngebruiker(s), op advies van de Privacy Officer.</w:t>
      </w:r>
    </w:p>
    <w:p w14:paraId="42BBC736" w14:textId="03601E12" w:rsidR="00F73C91" w:rsidRPr="00E16DE3" w:rsidRDefault="005117F2" w:rsidP="00540FF4">
      <w:pPr>
        <w:pStyle w:val="Compact"/>
        <w:numPr>
          <w:ilvl w:val="0"/>
          <w:numId w:val="5"/>
        </w:numPr>
        <w:spacing w:before="0" w:after="0"/>
        <w:rPr>
          <w:lang w:val="nl-NL"/>
        </w:rPr>
      </w:pPr>
      <w:r w:rsidRPr="00E16DE3">
        <w:rPr>
          <w:lang w:val="nl-NL"/>
        </w:rPr>
        <w:t xml:space="preserve">Het Cameraoverzicht en de noodzaak ervan wordt jaarlijks gezamenlijk geactualiseerd door de Proceseigenaar, de Systeemeigenaar en de Lokale kerngebruiker(s), op advies van de Privacy Officer, mede aan de hand van de geregistreerde </w:t>
      </w:r>
      <w:r w:rsidR="005F1AB7" w:rsidRPr="00E16DE3">
        <w:rPr>
          <w:lang w:val="nl-NL"/>
        </w:rPr>
        <w:t>I</w:t>
      </w:r>
      <w:r w:rsidRPr="00E16DE3">
        <w:rPr>
          <w:lang w:val="nl-NL"/>
        </w:rPr>
        <w:t>ncidenten. Tussentijdse wijzigingen van het Cameratoezicht, zoals het plaatsen, verplaatsen of anders richten van een camera, worden uitsluitend doorgevoerd na een gezamenlijk besluit van de Proceseigenaar en de Systeemeigenaar, op advies van de Privacy Officer, en de betreffende camera wordt vóór ingebruikname opnieuw getoetst aan doel</w:t>
      </w:r>
      <w:r w:rsidR="00653AA8">
        <w:rPr>
          <w:lang w:val="nl-NL"/>
        </w:rPr>
        <w:t>einde</w:t>
      </w:r>
      <w:r>
        <w:rPr>
          <w:lang w:val="nl-NL"/>
        </w:rPr>
        <w:t>, noodzaak en plaatsing.</w:t>
      </w:r>
    </w:p>
    <w:p w14:paraId="38D63C88" w14:textId="77777777" w:rsidR="00746C09" w:rsidRPr="00E16DE3" w:rsidRDefault="00746C09" w:rsidP="0029185C">
      <w:pPr>
        <w:pStyle w:val="Compact"/>
        <w:spacing w:before="0" w:after="0"/>
        <w:rPr>
          <w:lang w:val="nl-NL"/>
        </w:rPr>
      </w:pPr>
    </w:p>
    <w:p w14:paraId="0DDD060D" w14:textId="77777777" w:rsidR="003B56DD" w:rsidRPr="00E16DE3" w:rsidRDefault="003B56DD" w:rsidP="00870362">
      <w:pPr>
        <w:pStyle w:val="Kop2"/>
        <w:spacing w:before="0" w:line="264" w:lineRule="auto"/>
      </w:pPr>
      <w:bookmarkStart w:id="13" w:name="_Toc243998487"/>
      <w:r w:rsidRPr="00E16DE3">
        <w:t>3.2 Proportionaliteit en subsidiariteit</w:t>
      </w:r>
      <w:bookmarkEnd w:id="13"/>
    </w:p>
    <w:p w14:paraId="733DCFA0" w14:textId="3544DFB3" w:rsidR="007C0E41" w:rsidRPr="00E16DE3" w:rsidRDefault="008D76BA" w:rsidP="00540FF4">
      <w:pPr>
        <w:pStyle w:val="Compact"/>
        <w:numPr>
          <w:ilvl w:val="0"/>
          <w:numId w:val="6"/>
        </w:numPr>
        <w:spacing w:before="0" w:after="0"/>
        <w:rPr>
          <w:lang w:val="nl-NL"/>
        </w:rPr>
      </w:pPr>
      <w:r>
        <w:rPr>
          <w:lang w:val="nl-NL"/>
        </w:rPr>
        <w:t xml:space="preserve">In leslokalen en gymzalen wordt nooit gefilmd terwijl de ruimte in gebruik is door personen die daar mogen zijn, zoals leerlingen, medewerkers en gebruikers van huurders. Buiten de </w:t>
      </w:r>
      <w:r w:rsidR="00517674" w:rsidRPr="00E16DE3">
        <w:rPr>
          <w:lang w:val="nl-NL"/>
        </w:rPr>
        <w:t>Gebruikstijden</w:t>
      </w:r>
      <w:r>
        <w:rPr>
          <w:lang w:val="nl-NL"/>
        </w:rPr>
        <w:t xml:space="preserve"> is Cameratoezicht uitsluitend toegestaan in praktijklokalen met kostbare apparatuur en in gymzalen, ter beveiliging van de ruimte en de daarin aanwezige eigendommen (artikel 3.1, lid 1, sub c en d), en alleen volgens een technisch afgedwongen tijdschema (artikel 3.3).</w:t>
      </w:r>
    </w:p>
    <w:p w14:paraId="25532217" w14:textId="2E4698CA" w:rsidR="003B56DD" w:rsidRPr="00E16DE3" w:rsidRDefault="003B56DD" w:rsidP="00540FF4">
      <w:pPr>
        <w:pStyle w:val="Compact"/>
        <w:numPr>
          <w:ilvl w:val="0"/>
          <w:numId w:val="6"/>
        </w:numPr>
        <w:spacing w:before="0" w:after="0"/>
        <w:rPr>
          <w:lang w:val="nl-NL"/>
        </w:rPr>
      </w:pPr>
      <w:r w:rsidRPr="00E16DE3">
        <w:rPr>
          <w:lang w:val="nl-NL"/>
        </w:rPr>
        <w:t xml:space="preserve">Cameratoezicht in toiletten, kleedkamers of andere ruimtes met een fundamenteel </w:t>
      </w:r>
      <w:r>
        <w:rPr>
          <w:lang w:val="nl-NL"/>
        </w:rPr>
        <w:t>privacykarakter</w:t>
      </w:r>
      <w:r w:rsidRPr="00E16DE3">
        <w:rPr>
          <w:lang w:val="nl-NL"/>
        </w:rPr>
        <w:t xml:space="preserve"> is, ongeacht het doel, nooit toegestaan.</w:t>
      </w:r>
    </w:p>
    <w:p w14:paraId="014F94AA" w14:textId="65605127" w:rsidR="003B56DD" w:rsidRPr="00E16DE3" w:rsidRDefault="00BD3C0E" w:rsidP="00540FF4">
      <w:pPr>
        <w:pStyle w:val="Compact"/>
        <w:numPr>
          <w:ilvl w:val="0"/>
          <w:numId w:val="6"/>
        </w:numPr>
        <w:spacing w:before="0" w:after="0"/>
        <w:rPr>
          <w:lang w:val="nl-NL"/>
        </w:rPr>
      </w:pPr>
      <w:r w:rsidRPr="00E16DE3">
        <w:rPr>
          <w:lang w:val="nl-NL"/>
        </w:rPr>
        <w:t>Wordt een camera ingericht of ingezet voor een ander doel</w:t>
      </w:r>
      <w:r w:rsidR="008C50F4">
        <w:rPr>
          <w:lang w:val="nl-NL"/>
        </w:rPr>
        <w:t>einde</w:t>
      </w:r>
      <w:r>
        <w:rPr>
          <w:lang w:val="nl-NL"/>
        </w:rPr>
        <w:t xml:space="preserve"> dan genoemd in artikel 3.1, lid 1, sub a tot en met d, of kan voor een camera geen zodanig doeleinde (meer) worden vastgesteld, dan wordt deze camera per direct buiten gebruik gesteld of verwijderd.</w:t>
      </w:r>
    </w:p>
    <w:p w14:paraId="6506FC19" w14:textId="3B1621DB" w:rsidR="003B56DD" w:rsidRPr="002B3E34" w:rsidRDefault="003B56DD" w:rsidP="00540FF4">
      <w:pPr>
        <w:pStyle w:val="Compact"/>
        <w:numPr>
          <w:ilvl w:val="0"/>
          <w:numId w:val="6"/>
        </w:numPr>
        <w:spacing w:before="0" w:after="0"/>
        <w:rPr>
          <w:lang w:val="nl-NL"/>
        </w:rPr>
      </w:pPr>
      <w:r w:rsidRPr="002B3E34">
        <w:rPr>
          <w:lang w:val="nl-NL"/>
        </w:rPr>
        <w:t>Cameratoezicht wordt altijd gecombineerd met aanvullende preventieve maatregelen.</w:t>
      </w:r>
      <w:r>
        <w:rPr>
          <w:lang w:val="nl-NL"/>
        </w:rPr>
        <w:t xml:space="preserve"> Binnen het schoolbestuur zijn de volgende </w:t>
      </w:r>
      <w:r w:rsidR="00C10C60">
        <w:rPr>
          <w:lang w:val="nl-NL"/>
        </w:rPr>
        <w:t>aanvullende preventieve maatregelen van toepassing</w:t>
      </w:r>
      <w:r w:rsidRPr="002B3E34">
        <w:rPr>
          <w:lang w:val="nl-NL"/>
        </w:rPr>
        <w:t>:</w:t>
      </w:r>
    </w:p>
    <w:p w14:paraId="580229B7" w14:textId="77777777" w:rsidR="003B56DD" w:rsidRPr="002B3E34" w:rsidRDefault="003B56DD" w:rsidP="00540FF4">
      <w:pPr>
        <w:pStyle w:val="Compact"/>
        <w:numPr>
          <w:ilvl w:val="0"/>
          <w:numId w:val="64"/>
        </w:numPr>
        <w:spacing w:before="0" w:after="0"/>
        <w:rPr>
          <w:lang w:val="nl-NL"/>
        </w:rPr>
      </w:pPr>
      <w:r w:rsidRPr="002B3E34">
        <w:rPr>
          <w:lang w:val="nl-NL"/>
        </w:rPr>
        <w:t>surveillance door personeel of beveiligingspersoneel op het schoolterrein;</w:t>
      </w:r>
    </w:p>
    <w:p w14:paraId="66074697" w14:textId="77777777" w:rsidR="003B56DD" w:rsidRPr="002B3E34" w:rsidRDefault="003B56DD" w:rsidP="00540FF4">
      <w:pPr>
        <w:pStyle w:val="Compact"/>
        <w:numPr>
          <w:ilvl w:val="0"/>
          <w:numId w:val="64"/>
        </w:numPr>
        <w:spacing w:before="0" w:after="0"/>
        <w:rPr>
          <w:lang w:val="nl-NL"/>
        </w:rPr>
      </w:pPr>
      <w:r w:rsidRPr="002B3E34">
        <w:rPr>
          <w:lang w:val="nl-NL"/>
        </w:rPr>
        <w:t>een operationeel alarmsysteem voor inbraak- en branddetectie;</w:t>
      </w:r>
    </w:p>
    <w:p w14:paraId="402C0B63" w14:textId="77777777" w:rsidR="003B56DD" w:rsidRPr="002B3E34" w:rsidRDefault="003B56DD" w:rsidP="00540FF4">
      <w:pPr>
        <w:pStyle w:val="Compact"/>
        <w:numPr>
          <w:ilvl w:val="0"/>
          <w:numId w:val="64"/>
        </w:numPr>
        <w:spacing w:before="0" w:after="0"/>
        <w:rPr>
          <w:lang w:val="nl-NL"/>
        </w:rPr>
      </w:pPr>
      <w:r w:rsidRPr="002B3E34">
        <w:rPr>
          <w:lang w:val="nl-NL"/>
        </w:rPr>
        <w:t xml:space="preserve">het afsluiten van gebieden of terreinen buiten </w:t>
      </w:r>
      <w:r w:rsidR="00517674">
        <w:rPr>
          <w:lang w:val="nl-NL"/>
        </w:rPr>
        <w:t>Gebruikstijden</w:t>
      </w:r>
      <w:r w:rsidRPr="002B3E34">
        <w:rPr>
          <w:lang w:val="nl-NL"/>
        </w:rPr>
        <w:t>;</w:t>
      </w:r>
    </w:p>
    <w:p w14:paraId="74BDAA75" w14:textId="77777777" w:rsidR="003B56DD" w:rsidRPr="002B3E34" w:rsidRDefault="003B56DD" w:rsidP="00540FF4">
      <w:pPr>
        <w:pStyle w:val="Compact"/>
        <w:numPr>
          <w:ilvl w:val="0"/>
          <w:numId w:val="64"/>
        </w:numPr>
        <w:spacing w:before="0" w:after="0"/>
        <w:rPr>
          <w:lang w:val="nl-NL"/>
        </w:rPr>
      </w:pPr>
      <w:r w:rsidRPr="002B3E34">
        <w:rPr>
          <w:lang w:val="nl-NL"/>
        </w:rPr>
        <w:t>bebording en posters als preventieve communicatie richting bezoekers en leerlingen;</w:t>
      </w:r>
    </w:p>
    <w:p w14:paraId="2B412E03" w14:textId="77777777" w:rsidR="003B56DD" w:rsidRPr="002B3E34" w:rsidRDefault="003B56DD" w:rsidP="00540FF4">
      <w:pPr>
        <w:pStyle w:val="Compact"/>
        <w:numPr>
          <w:ilvl w:val="0"/>
          <w:numId w:val="64"/>
        </w:numPr>
        <w:spacing w:before="0" w:after="0"/>
        <w:rPr>
          <w:lang w:val="nl-NL"/>
        </w:rPr>
      </w:pPr>
      <w:r w:rsidRPr="002B3E34">
        <w:rPr>
          <w:lang w:val="nl-NL"/>
        </w:rPr>
        <w:t>bewustwordingsacties en gesprekken met leerlingen over veiligheid en gedrag;</w:t>
      </w:r>
    </w:p>
    <w:p w14:paraId="7E8EE4F4" w14:textId="77777777" w:rsidR="003B56DD" w:rsidRPr="002B3E34" w:rsidRDefault="003B56DD" w:rsidP="00540FF4">
      <w:pPr>
        <w:pStyle w:val="Compact"/>
        <w:numPr>
          <w:ilvl w:val="0"/>
          <w:numId w:val="64"/>
        </w:numPr>
        <w:spacing w:before="0" w:after="0"/>
        <w:rPr>
          <w:lang w:val="nl-NL"/>
        </w:rPr>
      </w:pPr>
      <w:r w:rsidRPr="002B3E34">
        <w:rPr>
          <w:lang w:val="nl-NL"/>
        </w:rPr>
        <w:t xml:space="preserve">aansluiting bij een wijkapp ter ondersteuning van buurttoezicht (de </w:t>
      </w:r>
      <w:proofErr w:type="spellStart"/>
      <w:r w:rsidRPr="002B3E34">
        <w:rPr>
          <w:lang w:val="nl-NL"/>
        </w:rPr>
        <w:t>privacy-aspecten</w:t>
      </w:r>
      <w:proofErr w:type="spellEnd"/>
      <w:r w:rsidRPr="002B3E34">
        <w:rPr>
          <w:lang w:val="nl-NL"/>
        </w:rPr>
        <w:t xml:space="preserve"> van een dergelijke wijkapp worden hierbij apart beoordeeld);</w:t>
      </w:r>
    </w:p>
    <w:p w14:paraId="4AF269DD" w14:textId="77777777" w:rsidR="003B56DD" w:rsidRPr="002B3E34" w:rsidRDefault="003B56DD" w:rsidP="00540FF4">
      <w:pPr>
        <w:pStyle w:val="Compact"/>
        <w:numPr>
          <w:ilvl w:val="0"/>
          <w:numId w:val="64"/>
        </w:numPr>
        <w:spacing w:before="0" w:after="0"/>
        <w:rPr>
          <w:lang w:val="nl-NL"/>
        </w:rPr>
      </w:pPr>
      <w:r w:rsidRPr="002B3E34">
        <w:rPr>
          <w:lang w:val="nl-NL"/>
        </w:rPr>
        <w:t>buurtpreventie in samenwerking met omwonenden;</w:t>
      </w:r>
    </w:p>
    <w:p w14:paraId="50D41BA0" w14:textId="77777777" w:rsidR="003B56DD" w:rsidRPr="00E16DE3" w:rsidRDefault="003B56DD" w:rsidP="00540FF4">
      <w:pPr>
        <w:pStyle w:val="Compact"/>
        <w:numPr>
          <w:ilvl w:val="0"/>
          <w:numId w:val="64"/>
        </w:numPr>
        <w:spacing w:before="0" w:after="0"/>
        <w:rPr>
          <w:lang w:val="nl-NL"/>
        </w:rPr>
      </w:pPr>
      <w:r w:rsidRPr="002B3E34">
        <w:rPr>
          <w:lang w:val="nl-NL"/>
        </w:rPr>
        <w:t xml:space="preserve">overleg met gemeente, politie en/of wijkagent over veiligheid en toezicht rondom de </w:t>
      </w:r>
      <w:r w:rsidRPr="00E16DE3">
        <w:rPr>
          <w:lang w:val="nl-NL"/>
        </w:rPr>
        <w:t>schoollocatie;</w:t>
      </w:r>
    </w:p>
    <w:p w14:paraId="7434A8E1" w14:textId="77777777" w:rsidR="003B56DD" w:rsidRPr="00E16DE3" w:rsidRDefault="00913B8E" w:rsidP="00540FF4">
      <w:pPr>
        <w:pStyle w:val="Compact"/>
        <w:numPr>
          <w:ilvl w:val="0"/>
          <w:numId w:val="64"/>
        </w:numPr>
        <w:spacing w:before="0" w:after="0"/>
        <w:rPr>
          <w:lang w:val="nl-NL"/>
        </w:rPr>
      </w:pPr>
      <w:r w:rsidRPr="00E16DE3">
        <w:rPr>
          <w:lang w:val="nl-NL"/>
        </w:rPr>
        <w:t xml:space="preserve">bij nieuwbouw of verbouwing: bouwkundig ontwerp </w:t>
      </w:r>
      <w:proofErr w:type="gramStart"/>
      <w:r w:rsidRPr="00E16DE3">
        <w:rPr>
          <w:lang w:val="nl-NL"/>
        </w:rPr>
        <w:t>conform</w:t>
      </w:r>
      <w:proofErr w:type="gramEnd"/>
      <w:r w:rsidRPr="00E16DE3">
        <w:rPr>
          <w:lang w:val="nl-NL"/>
        </w:rPr>
        <w:t xml:space="preserve"> artikel 4.</w:t>
      </w:r>
      <w:r w:rsidR="00BF4B16" w:rsidRPr="00E16DE3">
        <w:rPr>
          <w:lang w:val="nl-NL"/>
        </w:rPr>
        <w:t>3</w:t>
      </w:r>
      <w:r w:rsidRPr="00E16DE3">
        <w:rPr>
          <w:lang w:val="nl-NL"/>
        </w:rPr>
        <w:t>.</w:t>
      </w:r>
    </w:p>
    <w:p w14:paraId="233FC530" w14:textId="5B1D9C7C" w:rsidR="00F31CC5" w:rsidRDefault="00F31CC5" w:rsidP="00F31CC5">
      <w:pPr>
        <w:pStyle w:val="Compact"/>
        <w:spacing w:before="0" w:after="0"/>
        <w:ind w:left="480"/>
        <w:rPr>
          <w:lang w:val="nl-NL"/>
        </w:rPr>
      </w:pPr>
      <w:r>
        <w:rPr>
          <w:lang w:val="nl-NL"/>
        </w:rPr>
        <w:t xml:space="preserve">Welke van deze (of andere) maatregelen specifiek per camera worden toegepast, wordt vastgelegd in het Cameraoverzicht (bijlage A). Per camera wordt, mede op basis van het effect </w:t>
      </w:r>
      <w:r>
        <w:rPr>
          <w:lang w:val="nl-NL"/>
        </w:rPr>
        <w:lastRenderedPageBreak/>
        <w:t>dat deze maatregelen hebben gehad, beoordeeld of het doel zonder Cameratoezicht kan worden bereikt. De uitkomst van deze beoordeling wordt vastgelegd in het Cameraoverzicht en bij de jaarlijkse actualisatie (artikel 3.1, lid 5) opnieuw beoordeeld.</w:t>
      </w:r>
    </w:p>
    <w:p w14:paraId="607C893E" w14:textId="69CF4E58" w:rsidR="002942DA" w:rsidRPr="002942DA" w:rsidRDefault="002942DA" w:rsidP="00F31CC5">
      <w:pPr>
        <w:pStyle w:val="Compact"/>
        <w:spacing w:before="0" w:after="0"/>
        <w:rPr>
          <w:i/>
          <w:iCs/>
          <w:lang w:val="nl-NL"/>
        </w:rPr>
      </w:pPr>
      <w:r>
        <w:rPr>
          <w:i/>
          <w:iCs/>
          <w:highlight w:val="cyan"/>
          <w:lang w:val="nl-NL"/>
        </w:rPr>
        <w:t>[Instructie, geen reglementstekst: selecteer in lid 4 de van toepassing zijnde preventieve maatregelen die over het gehele schoolbestuur heen van toepassing zijn. Verwijder de regel(s) die niet van toepassing zijn.]</w:t>
      </w:r>
      <w:r w:rsidRPr="007B7F1C">
        <w:rPr>
          <w:i/>
          <w:iCs/>
          <w:lang w:val="nl-NL"/>
        </w:rPr>
        <w:t xml:space="preserve"> </w:t>
      </w:r>
    </w:p>
    <w:p w14:paraId="24AA0251" w14:textId="50FD655A" w:rsidR="003B56DD" w:rsidRPr="002B3E34" w:rsidRDefault="003B56DD" w:rsidP="00540FF4">
      <w:pPr>
        <w:pStyle w:val="Compact"/>
        <w:numPr>
          <w:ilvl w:val="0"/>
          <w:numId w:val="6"/>
        </w:numPr>
        <w:spacing w:before="0" w:after="0"/>
        <w:rPr>
          <w:lang w:val="nl-NL"/>
        </w:rPr>
      </w:pPr>
      <w:r>
        <w:rPr>
          <w:lang w:val="nl-NL"/>
        </w:rPr>
        <w:t>Ontbreken deze aanvullende preventieve maatregelen volledig, dan worden deze eerst (opnieuw) vastgesteld en ingevoerd voordat het Cameratoezicht wordt voortgezet.</w:t>
      </w:r>
    </w:p>
    <w:p w14:paraId="29279B65" w14:textId="77777777" w:rsidR="00343F70" w:rsidRDefault="003B56DD" w:rsidP="00540FF4">
      <w:pPr>
        <w:pStyle w:val="Compact"/>
        <w:numPr>
          <w:ilvl w:val="0"/>
          <w:numId w:val="6"/>
        </w:numPr>
        <w:spacing w:before="0" w:after="0"/>
        <w:rPr>
          <w:lang w:val="nl-NL"/>
        </w:rPr>
      </w:pPr>
      <w:r w:rsidRPr="002B3E34">
        <w:rPr>
          <w:lang w:val="nl-NL"/>
        </w:rPr>
        <w:t>Bij de initiële plaatsing van een camera, of bij aanvullende cameraplaatsing, wordt deze plaatsing beoordeeld door de Betrokkenen op onder meer</w:t>
      </w:r>
      <w:r w:rsidR="00343F70">
        <w:rPr>
          <w:lang w:val="nl-NL"/>
        </w:rPr>
        <w:t xml:space="preserve"> de volgende punten:</w:t>
      </w:r>
    </w:p>
    <w:p w14:paraId="6F812D7B" w14:textId="2426104E" w:rsidR="00BC7D11" w:rsidRDefault="00BC7D11" w:rsidP="00540FF4">
      <w:pPr>
        <w:pStyle w:val="Compact"/>
        <w:numPr>
          <w:ilvl w:val="0"/>
          <w:numId w:val="63"/>
        </w:numPr>
        <w:spacing w:before="0" w:after="0"/>
        <w:rPr>
          <w:lang w:val="nl-NL"/>
        </w:rPr>
      </w:pPr>
      <w:r>
        <w:rPr>
          <w:lang w:val="nl-NL"/>
        </w:rPr>
        <w:t>of er een concrete en aantoonbare veiligheidsnoodzaak bestaat voor de specifieke Locatie</w:t>
      </w:r>
      <w:r w:rsidR="000024B9">
        <w:rPr>
          <w:lang w:val="nl-NL"/>
        </w:rPr>
        <w:t>;</w:t>
      </w:r>
    </w:p>
    <w:p w14:paraId="49BAC5F0" w14:textId="634C354F" w:rsidR="00BC7D11" w:rsidRDefault="00BC7D11" w:rsidP="00540FF4">
      <w:pPr>
        <w:pStyle w:val="Compact"/>
        <w:numPr>
          <w:ilvl w:val="0"/>
          <w:numId w:val="63"/>
        </w:numPr>
        <w:spacing w:before="0" w:after="0"/>
        <w:rPr>
          <w:lang w:val="nl-NL"/>
        </w:rPr>
      </w:pPr>
      <w:r>
        <w:rPr>
          <w:lang w:val="nl-NL"/>
        </w:rPr>
        <w:t xml:space="preserve">of </w:t>
      </w:r>
      <w:r w:rsidR="004728EC">
        <w:rPr>
          <w:lang w:val="nl-NL"/>
        </w:rPr>
        <w:t xml:space="preserve">de </w:t>
      </w:r>
      <w:r w:rsidR="008E53F4">
        <w:rPr>
          <w:lang w:val="nl-NL"/>
        </w:rPr>
        <w:t xml:space="preserve">(aanvullende) </w:t>
      </w:r>
      <w:r w:rsidR="004728EC">
        <w:rPr>
          <w:lang w:val="nl-NL"/>
        </w:rPr>
        <w:t>preventieve maatregelen</w:t>
      </w:r>
      <w:r w:rsidR="008E53F4">
        <w:rPr>
          <w:lang w:val="nl-NL"/>
        </w:rPr>
        <w:t xml:space="preserve"> </w:t>
      </w:r>
      <w:r w:rsidRPr="00BC7D11">
        <w:rPr>
          <w:lang w:val="nl-NL"/>
        </w:rPr>
        <w:t xml:space="preserve">het </w:t>
      </w:r>
      <w:proofErr w:type="gramStart"/>
      <w:r w:rsidR="008E53F4">
        <w:rPr>
          <w:lang w:val="nl-NL"/>
        </w:rPr>
        <w:t xml:space="preserve">beoogde </w:t>
      </w:r>
      <w:r w:rsidRPr="00BC7D11">
        <w:rPr>
          <w:lang w:val="nl-NL"/>
        </w:rPr>
        <w:t>doel</w:t>
      </w:r>
      <w:proofErr w:type="gramEnd"/>
      <w:r w:rsidRPr="00BC7D11">
        <w:rPr>
          <w:lang w:val="nl-NL"/>
        </w:rPr>
        <w:t xml:space="preserve"> </w:t>
      </w:r>
      <w:r w:rsidR="008E53F4">
        <w:rPr>
          <w:lang w:val="nl-NL"/>
        </w:rPr>
        <w:t xml:space="preserve">ook </w:t>
      </w:r>
      <w:r w:rsidRPr="00BC7D11">
        <w:rPr>
          <w:lang w:val="nl-NL"/>
        </w:rPr>
        <w:t>afdoende kunnen bereiken</w:t>
      </w:r>
      <w:r w:rsidR="00A25D9F">
        <w:rPr>
          <w:lang w:val="nl-NL"/>
        </w:rPr>
        <w:t>;</w:t>
      </w:r>
    </w:p>
    <w:p w14:paraId="1D486494" w14:textId="77777777" w:rsidR="006D42C8" w:rsidRDefault="00156A27" w:rsidP="00540FF4">
      <w:pPr>
        <w:pStyle w:val="Compact"/>
        <w:numPr>
          <w:ilvl w:val="0"/>
          <w:numId w:val="63"/>
        </w:numPr>
        <w:spacing w:before="0" w:after="0"/>
        <w:rPr>
          <w:lang w:val="nl-NL"/>
        </w:rPr>
      </w:pPr>
      <w:r w:rsidRPr="00156A27">
        <w:rPr>
          <w:lang w:val="nl-NL"/>
        </w:rPr>
        <w:t>de mate van inbreuk op de persoonlijke levenssfeer</w:t>
      </w:r>
      <w:r w:rsidR="00D04917">
        <w:rPr>
          <w:lang w:val="nl-NL"/>
        </w:rPr>
        <w:t>;</w:t>
      </w:r>
    </w:p>
    <w:p w14:paraId="7D4733D0" w14:textId="058B02CC" w:rsidR="00A64BFE" w:rsidRDefault="006D42C8" w:rsidP="00540FF4">
      <w:pPr>
        <w:pStyle w:val="Compact"/>
        <w:numPr>
          <w:ilvl w:val="0"/>
          <w:numId w:val="63"/>
        </w:numPr>
        <w:spacing w:before="0" w:after="0"/>
        <w:rPr>
          <w:lang w:val="nl-NL"/>
        </w:rPr>
      </w:pPr>
      <w:r>
        <w:rPr>
          <w:lang w:val="nl-NL"/>
        </w:rPr>
        <w:t xml:space="preserve">of het beoogde doeleinde aansluit </w:t>
      </w:r>
      <w:r w:rsidR="00A64BFE">
        <w:rPr>
          <w:lang w:val="nl-NL"/>
        </w:rPr>
        <w:t xml:space="preserve">bij de </w:t>
      </w:r>
      <w:r w:rsidR="00D04917">
        <w:rPr>
          <w:lang w:val="nl-NL"/>
        </w:rPr>
        <w:t>verstrekte</w:t>
      </w:r>
      <w:r>
        <w:rPr>
          <w:lang w:val="nl-NL"/>
        </w:rPr>
        <w:t xml:space="preserve"> motivatie.</w:t>
      </w:r>
    </w:p>
    <w:p w14:paraId="2F9BBFA7" w14:textId="0FA7111A" w:rsidR="003B56DD" w:rsidRPr="002B3E34" w:rsidRDefault="003B56DD" w:rsidP="000B1053">
      <w:pPr>
        <w:pStyle w:val="Compact"/>
        <w:spacing w:before="0" w:after="0"/>
        <w:ind w:left="480"/>
        <w:rPr>
          <w:lang w:val="nl-NL"/>
        </w:rPr>
      </w:pPr>
      <w:r>
        <w:rPr>
          <w:lang w:val="nl-NL"/>
        </w:rPr>
        <w:t>Voor het primair onderwijs gebeurt deze beoordeling via de oudergeleding van de MR, voor het voortgezet onderwijs via de leerlingenraad. De uitkomst van deze beoordeling wordt vastgelegd in het Cameraoverzicht (bijlage A).</w:t>
      </w:r>
    </w:p>
    <w:p w14:paraId="051444B6" w14:textId="15FA67B1" w:rsidR="00122B2F" w:rsidRPr="00122B2F" w:rsidRDefault="00122B2F" w:rsidP="00540FF4">
      <w:pPr>
        <w:pStyle w:val="Compact"/>
        <w:numPr>
          <w:ilvl w:val="0"/>
          <w:numId w:val="6"/>
        </w:numPr>
        <w:spacing w:before="0" w:after="0"/>
        <w:rPr>
          <w:lang w:val="nl-NL"/>
        </w:rPr>
      </w:pPr>
      <w:r>
        <w:rPr>
          <w:lang w:val="nl-NL"/>
        </w:rPr>
        <w:t>Voor iedere camera is een aanleiding vastgelegd in het Cameraoverzicht (bijlage A). De opnametijden en de zwaarte van de aanleiding hangen af van het doeleinde:</w:t>
      </w:r>
    </w:p>
    <w:p w14:paraId="759CA1D4" w14:textId="223BD65B" w:rsidR="00122B2F" w:rsidRDefault="00122B2F" w:rsidP="00540FF4">
      <w:pPr>
        <w:pStyle w:val="Compact"/>
        <w:numPr>
          <w:ilvl w:val="0"/>
          <w:numId w:val="65"/>
        </w:numPr>
        <w:spacing w:before="0" w:after="0"/>
        <w:rPr>
          <w:lang w:val="nl-NL"/>
        </w:rPr>
      </w:pPr>
      <w:r>
        <w:rPr>
          <w:lang w:val="nl-NL"/>
        </w:rPr>
        <w:t>een camera die uitsluitend is ingezet voor de doele</w:t>
      </w:r>
      <w:r w:rsidR="00073F15">
        <w:rPr>
          <w:lang w:val="nl-NL"/>
        </w:rPr>
        <w:t>inden</w:t>
      </w:r>
      <w:r>
        <w:rPr>
          <w:lang w:val="nl-NL"/>
        </w:rPr>
        <w:t xml:space="preserve"> genoemd in artikel 3.1, lid 1, sub c en/of d, neemt alleen buiten de </w:t>
      </w:r>
      <w:r w:rsidR="00517674">
        <w:rPr>
          <w:lang w:val="nl-NL"/>
        </w:rPr>
        <w:t>Gebruikstijden</w:t>
      </w:r>
      <w:r>
        <w:rPr>
          <w:lang w:val="nl-NL"/>
        </w:rPr>
        <w:t xml:space="preserve"> van de Locatie op. Als aanleiding volstaan Incidenten op of rond de Locatie, of een aantoonbaar dreigend gevaar, zoals de aanwezigheid van kostbare apparatuur;</w:t>
      </w:r>
    </w:p>
    <w:p w14:paraId="14F92633" w14:textId="0E4D1756" w:rsidR="00122B2F" w:rsidRPr="00122B2F" w:rsidRDefault="00122B2F" w:rsidP="00540FF4">
      <w:pPr>
        <w:pStyle w:val="Compact"/>
        <w:numPr>
          <w:ilvl w:val="0"/>
          <w:numId w:val="65"/>
        </w:numPr>
        <w:spacing w:before="0" w:after="0"/>
        <w:rPr>
          <w:lang w:val="nl-NL"/>
        </w:rPr>
      </w:pPr>
      <w:r>
        <w:rPr>
          <w:lang w:val="nl-NL"/>
        </w:rPr>
        <w:t>een camera die (mede) is ingezet voor de doele</w:t>
      </w:r>
      <w:r w:rsidR="00C35CB1">
        <w:rPr>
          <w:lang w:val="nl-NL"/>
        </w:rPr>
        <w:t>inde</w:t>
      </w:r>
      <w:r>
        <w:rPr>
          <w:lang w:val="nl-NL"/>
        </w:rPr>
        <w:t xml:space="preserve">n genoemd in artikel 3.1, lid 1, sub a en/of b, mag ook tijdens de </w:t>
      </w:r>
      <w:r w:rsidR="00517674">
        <w:rPr>
          <w:lang w:val="nl-NL"/>
        </w:rPr>
        <w:t>Gebruikstijden</w:t>
      </w:r>
      <w:r>
        <w:rPr>
          <w:lang w:val="nl-NL"/>
        </w:rPr>
        <w:t xml:space="preserve"> van de Locatie opnemen. Het doeleinde is dan per camera onderbouwd met daadwerkelijke voorvallen of een aantoonbaar dreigend gevaar op die plek. Een voorval op één plek rechtvaardigt alleen een camera op die plek.</w:t>
      </w:r>
    </w:p>
    <w:p w14:paraId="353B2076" w14:textId="3E84E940" w:rsidR="41F266F3" w:rsidRPr="00122B2F" w:rsidRDefault="00122B2F" w:rsidP="00CB6231">
      <w:pPr>
        <w:pStyle w:val="Compact"/>
        <w:spacing w:before="0" w:after="0"/>
        <w:ind w:left="480"/>
        <w:rPr>
          <w:lang w:val="nl-NL"/>
        </w:rPr>
      </w:pPr>
      <w:r>
        <w:rPr>
          <w:lang w:val="nl-NL"/>
        </w:rPr>
        <w:t>De aanleiding wordt jaarlijks getoetst op actualiteit (artikel 3.1, lid 5).</w:t>
      </w:r>
    </w:p>
    <w:p w14:paraId="38590F9B" w14:textId="77777777" w:rsidR="004E5A2E" w:rsidRDefault="004E5A2E" w:rsidP="00870362">
      <w:pPr>
        <w:pStyle w:val="Compact"/>
        <w:spacing w:before="0" w:after="0"/>
        <w:rPr>
          <w:rFonts w:ascii="Calibri" w:eastAsiaTheme="minorEastAsia" w:hAnsi="Calibri" w:cs="Calibri"/>
          <w:lang w:val="nl-NL"/>
        </w:rPr>
      </w:pPr>
    </w:p>
    <w:p w14:paraId="4BB884C0" w14:textId="0BF52022" w:rsidR="006546B0" w:rsidRPr="00E16DE3" w:rsidRDefault="006546B0" w:rsidP="006546B0">
      <w:pPr>
        <w:pStyle w:val="Kop2"/>
        <w:spacing w:before="0" w:line="264" w:lineRule="auto"/>
      </w:pPr>
      <w:bookmarkStart w:id="14" w:name="_Toc243998488"/>
      <w:r>
        <w:t>3.3 Tijdschema</w:t>
      </w:r>
      <w:bookmarkEnd w:id="14"/>
    </w:p>
    <w:p w14:paraId="3D2588DB" w14:textId="17D938C8" w:rsidR="006546B0" w:rsidRPr="00E16DE3" w:rsidRDefault="00D57EBD" w:rsidP="00540FF4">
      <w:pPr>
        <w:pStyle w:val="Compact"/>
        <w:numPr>
          <w:ilvl w:val="0"/>
          <w:numId w:val="8"/>
        </w:numPr>
        <w:spacing w:before="0" w:after="0"/>
        <w:rPr>
          <w:lang w:val="nl-NL"/>
        </w:rPr>
      </w:pPr>
      <w:r>
        <w:rPr>
          <w:lang w:val="nl-NL"/>
        </w:rPr>
        <w:t xml:space="preserve">Het tijdschema per camera wordt vastgelegd in het Cameraoverzicht en door het Camerasysteem technisch afgedwongen (artikel 5.2, lid 7). Handmatig aan- en uitzetten is </w:t>
      </w:r>
      <w:r w:rsidR="009A545F">
        <w:rPr>
          <w:lang w:val="nl-NL"/>
        </w:rPr>
        <w:t>niet toegestaan</w:t>
      </w:r>
      <w:r>
        <w:rPr>
          <w:lang w:val="nl-NL"/>
        </w:rPr>
        <w:t>.</w:t>
      </w:r>
    </w:p>
    <w:p w14:paraId="64000E60" w14:textId="77777777" w:rsidR="0080255C" w:rsidRDefault="006B4700">
      <w:pPr>
        <w:pStyle w:val="Compact"/>
        <w:numPr>
          <w:ilvl w:val="0"/>
          <w:numId w:val="8"/>
        </w:numPr>
        <w:spacing w:before="0" w:after="0"/>
        <w:rPr>
          <w:lang w:val="nl-NL"/>
        </w:rPr>
      </w:pPr>
      <w:r>
        <w:rPr>
          <w:lang w:val="nl-NL"/>
        </w:rPr>
        <w:t xml:space="preserve">Kan het tijdschema niet technisch worden ingericht, dan is Cameratoezicht niet toegestaan met een camera die uitsluitend is ingezet voor de doeleinden genoemd in artikel 3.1, lid 1, sub c en/of </w:t>
      </w:r>
      <w:proofErr w:type="spellStart"/>
      <w:r>
        <w:rPr>
          <w:lang w:val="nl-NL"/>
        </w:rPr>
        <w:t>d.</w:t>
      </w:r>
      <w:proofErr w:type="spellEnd"/>
    </w:p>
    <w:p w14:paraId="71346A64" w14:textId="77777777" w:rsidR="00D57EBD" w:rsidRPr="00D57EBD" w:rsidRDefault="00D57EBD" w:rsidP="00D57EBD">
      <w:pPr>
        <w:pStyle w:val="Compact"/>
        <w:spacing w:after="0"/>
        <w:rPr>
          <w:highlight w:val="cyan"/>
          <w:lang w:val="nl-NL"/>
        </w:rPr>
      </w:pPr>
    </w:p>
    <w:p w14:paraId="02E25F4A" w14:textId="77777777" w:rsidR="2ADAFCCE" w:rsidRPr="002B3E34" w:rsidRDefault="00657628" w:rsidP="00870362">
      <w:pPr>
        <w:pStyle w:val="Kop1"/>
        <w:spacing w:before="0" w:line="264" w:lineRule="auto"/>
        <w:rPr>
          <w:rFonts w:ascii="Calibri" w:hAnsi="Calibri" w:cs="Calibri"/>
          <w:highlight w:val="yellow"/>
        </w:rPr>
      </w:pPr>
      <w:bookmarkStart w:id="15" w:name="_Toc860395881"/>
      <w:bookmarkStart w:id="16" w:name="_Toc1106156568"/>
      <w:bookmarkStart w:id="17" w:name="_Toc1127959664"/>
      <w:bookmarkStart w:id="18" w:name="_Toc243998489"/>
      <w:r w:rsidRPr="002B3E34">
        <w:rPr>
          <w:rFonts w:ascii="Calibri" w:hAnsi="Calibri" w:cs="Calibri"/>
        </w:rPr>
        <w:t>4</w:t>
      </w:r>
      <w:r w:rsidR="0F065598" w:rsidRPr="002B3E34">
        <w:rPr>
          <w:rFonts w:ascii="Calibri" w:hAnsi="Calibri" w:cs="Calibri"/>
        </w:rPr>
        <w:t xml:space="preserve">. </w:t>
      </w:r>
      <w:r w:rsidR="00435C4B" w:rsidRPr="002B3E34">
        <w:rPr>
          <w:rFonts w:ascii="Calibri" w:hAnsi="Calibri" w:cs="Calibri"/>
        </w:rPr>
        <w:t>Governance: rollen en verantwoordelijkheden</w:t>
      </w:r>
      <w:bookmarkEnd w:id="18"/>
    </w:p>
    <w:p w14:paraId="416E4F28" w14:textId="77777777" w:rsidR="00435C4B" w:rsidRPr="002B3E34" w:rsidRDefault="00435C4B" w:rsidP="00870362">
      <w:pPr>
        <w:pStyle w:val="Kop2"/>
        <w:spacing w:before="0" w:line="264" w:lineRule="auto"/>
      </w:pPr>
      <w:bookmarkStart w:id="19" w:name="Xb7a269c0947f11dd55c3980ee559a2fdced4832"/>
      <w:bookmarkStart w:id="20" w:name="_Toc243998490"/>
      <w:r w:rsidRPr="002B3E34">
        <w:t>4.1 Eigenaarschap en eindverantwoordelijkheid</w:t>
      </w:r>
      <w:bookmarkEnd w:id="20"/>
    </w:p>
    <w:p w14:paraId="3FDF90FE" w14:textId="0C1A0E8D" w:rsidR="00435C4B" w:rsidRPr="002B3E34" w:rsidRDefault="00435C4B" w:rsidP="00540FF4">
      <w:pPr>
        <w:pStyle w:val="Compact"/>
        <w:numPr>
          <w:ilvl w:val="0"/>
          <w:numId w:val="61"/>
        </w:numPr>
        <w:spacing w:before="0" w:after="0"/>
        <w:rPr>
          <w:lang w:val="nl-NL"/>
        </w:rPr>
      </w:pPr>
      <w:r>
        <w:rPr>
          <w:lang w:val="nl-NL"/>
        </w:rPr>
        <w:t>Het Bestuur is eindverantwoordelijk voor het Cameratoezicht. Het schoolbestuur is daarbij Verwerkingsverantwoordelijke.</w:t>
      </w:r>
    </w:p>
    <w:p w14:paraId="7ECA3A7C" w14:textId="5EACFF74" w:rsidR="00435C4B" w:rsidRPr="002B3E34" w:rsidRDefault="00435C4B" w:rsidP="00540FF4">
      <w:pPr>
        <w:pStyle w:val="Compact"/>
        <w:numPr>
          <w:ilvl w:val="0"/>
          <w:numId w:val="61"/>
        </w:numPr>
        <w:spacing w:before="0" w:after="0"/>
        <w:rPr>
          <w:lang w:val="nl-NL"/>
        </w:rPr>
      </w:pPr>
      <w:r>
        <w:rPr>
          <w:lang w:val="nl-NL"/>
        </w:rPr>
        <w:t>Het Bestuur wijst een Proceseigenaar aan, die operationeel eindverantwoordelijk is voor het Cameratoezicht binnen het gehele schoolbestuur.</w:t>
      </w:r>
    </w:p>
    <w:p w14:paraId="2F329B90" w14:textId="21D6F90C" w:rsidR="00435C4B" w:rsidRPr="002B3E34" w:rsidRDefault="00435C4B" w:rsidP="00540FF4">
      <w:pPr>
        <w:pStyle w:val="Compact"/>
        <w:numPr>
          <w:ilvl w:val="0"/>
          <w:numId w:val="61"/>
        </w:numPr>
        <w:spacing w:before="0" w:after="0"/>
        <w:rPr>
          <w:lang w:val="nl-NL"/>
        </w:rPr>
      </w:pPr>
      <w:r>
        <w:rPr>
          <w:lang w:val="nl-NL"/>
        </w:rPr>
        <w:t>Het Bestuur wijst een Systeemeigenaar aan, bij wie het technisch beheer van het Camerasysteem centraal voor het gehele schoolbestuur is belegd.</w:t>
      </w:r>
    </w:p>
    <w:p w14:paraId="1A5A0A1D" w14:textId="0E2EC5F6" w:rsidR="00435C4B" w:rsidRPr="002B3E34" w:rsidRDefault="00435C4B" w:rsidP="00540FF4">
      <w:pPr>
        <w:pStyle w:val="Compact"/>
        <w:numPr>
          <w:ilvl w:val="0"/>
          <w:numId w:val="61"/>
        </w:numPr>
        <w:spacing w:before="0" w:after="0"/>
        <w:rPr>
          <w:lang w:val="nl-NL"/>
        </w:rPr>
      </w:pPr>
      <w:r>
        <w:rPr>
          <w:lang w:val="nl-NL"/>
        </w:rPr>
        <w:lastRenderedPageBreak/>
        <w:t xml:space="preserve">De in dit reglement genoemde rollen zijn gekoppeld aan een functie, niet aan een naam, en zijn vastgelegd in de rol-naar-functietabel </w:t>
      </w:r>
      <w:r w:rsidRPr="002B3E34">
        <w:rPr>
          <w:lang w:val="nl-NL"/>
        </w:rPr>
        <w:t>(artikel 10.1</w:t>
      </w:r>
      <w:r w:rsidR="009D4BF0">
        <w:rPr>
          <w:lang w:val="nl-NL"/>
        </w:rPr>
        <w:t xml:space="preserve">, lid </w:t>
      </w:r>
      <w:r w:rsidR="007A6AC0">
        <w:rPr>
          <w:lang w:val="nl-NL"/>
        </w:rPr>
        <w:t>3</w:t>
      </w:r>
      <w:r w:rsidRPr="002B3E34">
        <w:rPr>
          <w:lang w:val="nl-NL"/>
        </w:rPr>
        <w:t>).</w:t>
      </w:r>
    </w:p>
    <w:p w14:paraId="17E3DD39" w14:textId="28475870" w:rsidR="00914E1A" w:rsidRPr="00E16DE3" w:rsidRDefault="00435C4B" w:rsidP="00540FF4">
      <w:pPr>
        <w:pStyle w:val="Compact"/>
        <w:numPr>
          <w:ilvl w:val="0"/>
          <w:numId w:val="61"/>
        </w:numPr>
        <w:spacing w:before="0" w:after="0"/>
        <w:rPr>
          <w:lang w:val="nl-NL"/>
        </w:rPr>
      </w:pPr>
      <w:r>
        <w:rPr>
          <w:lang w:val="nl-NL"/>
        </w:rPr>
        <w:t xml:space="preserve">Afwijking van dit reglement is uitsluitend toegestaan na voorafgaande toestemming van het Bestuur. Iedere afwijking wordt gedocumenteerd in het Logboek </w:t>
      </w:r>
      <w:r w:rsidR="00115C70" w:rsidRPr="00914E1A">
        <w:rPr>
          <w:lang w:val="nl-NL"/>
        </w:rPr>
        <w:t xml:space="preserve">Reglement </w:t>
      </w:r>
      <w:r w:rsidRPr="00914E1A">
        <w:rPr>
          <w:lang w:val="nl-NL"/>
        </w:rPr>
        <w:t xml:space="preserve">Afwijkingen </w:t>
      </w:r>
      <w:r w:rsidRPr="00E16DE3">
        <w:rPr>
          <w:lang w:val="nl-NL"/>
        </w:rPr>
        <w:t>(bijlage B).</w:t>
      </w:r>
    </w:p>
    <w:p w14:paraId="1BAA884F" w14:textId="54187DC1" w:rsidR="00914E1A" w:rsidRPr="00E16DE3" w:rsidRDefault="00914E1A" w:rsidP="00540FF4">
      <w:pPr>
        <w:pStyle w:val="Compact"/>
        <w:numPr>
          <w:ilvl w:val="0"/>
          <w:numId w:val="61"/>
        </w:numPr>
        <w:spacing w:before="0" w:after="0"/>
        <w:rPr>
          <w:lang w:val="nl-NL"/>
        </w:rPr>
      </w:pPr>
      <w:r>
        <w:rPr>
          <w:lang w:val="nl-NL"/>
        </w:rPr>
        <w:t>De Proceseigenaar rapporteert jaarlijks aan het Bestuur over het Cameratoezicht. De rapportage bevat ten minste:</w:t>
      </w:r>
    </w:p>
    <w:p w14:paraId="783C05CE" w14:textId="4A9D3060" w:rsidR="00914E1A" w:rsidRPr="00E16DE3" w:rsidRDefault="00914E1A" w:rsidP="00540FF4">
      <w:pPr>
        <w:pStyle w:val="Compact"/>
        <w:numPr>
          <w:ilvl w:val="0"/>
          <w:numId w:val="55"/>
        </w:numPr>
        <w:spacing w:before="0" w:after="0"/>
        <w:rPr>
          <w:lang w:val="nl-NL"/>
        </w:rPr>
      </w:pPr>
      <w:r w:rsidRPr="00E16DE3">
        <w:rPr>
          <w:lang w:val="nl-NL"/>
        </w:rPr>
        <w:t xml:space="preserve">de aard, omvang en duur van het Cameratoezicht en de uitkomsten van de jaarlijkse actualisatie van het Cameraoverzicht (artikel 3.1, lid </w:t>
      </w:r>
      <w:r>
        <w:rPr>
          <w:lang w:val="nl-NL"/>
        </w:rPr>
        <w:t>5);</w:t>
      </w:r>
    </w:p>
    <w:p w14:paraId="31B79823" w14:textId="77777777" w:rsidR="00914E1A" w:rsidRPr="00E16DE3" w:rsidRDefault="00914E1A" w:rsidP="00540FF4">
      <w:pPr>
        <w:pStyle w:val="Compact"/>
        <w:numPr>
          <w:ilvl w:val="0"/>
          <w:numId w:val="55"/>
        </w:numPr>
        <w:spacing w:before="0" w:after="0"/>
        <w:rPr>
          <w:lang w:val="nl-NL"/>
        </w:rPr>
      </w:pPr>
      <w:r w:rsidRPr="00E16DE3">
        <w:rPr>
          <w:lang w:val="nl-NL"/>
        </w:rPr>
        <w:t>de uitkomsten van de controle op logging en de praktische controle (artikel</w:t>
      </w:r>
      <w:r w:rsidR="00BA6899">
        <w:rPr>
          <w:lang w:val="nl-NL"/>
        </w:rPr>
        <w:t>en</w:t>
      </w:r>
      <w:r w:rsidRPr="00E16DE3">
        <w:rPr>
          <w:lang w:val="nl-NL"/>
        </w:rPr>
        <w:t xml:space="preserve"> 6.3 en 6.4);</w:t>
      </w:r>
    </w:p>
    <w:p w14:paraId="6B544A8F" w14:textId="77777777" w:rsidR="00914E1A" w:rsidRPr="00E16DE3" w:rsidRDefault="00914E1A" w:rsidP="00540FF4">
      <w:pPr>
        <w:pStyle w:val="Compact"/>
        <w:numPr>
          <w:ilvl w:val="0"/>
          <w:numId w:val="55"/>
        </w:numPr>
        <w:spacing w:before="0" w:after="0"/>
        <w:rPr>
          <w:lang w:val="nl-NL"/>
        </w:rPr>
      </w:pPr>
      <w:r w:rsidRPr="00E16DE3">
        <w:rPr>
          <w:lang w:val="nl-NL"/>
        </w:rPr>
        <w:t>de datalekken en beveiligingsincidenten met het Camerasysteem (artikel 12);</w:t>
      </w:r>
    </w:p>
    <w:p w14:paraId="1BBD339B" w14:textId="0B55B5DC" w:rsidR="00914E1A" w:rsidRPr="00E16DE3" w:rsidRDefault="00914E1A" w:rsidP="00540FF4">
      <w:pPr>
        <w:pStyle w:val="Compact"/>
        <w:numPr>
          <w:ilvl w:val="0"/>
          <w:numId w:val="55"/>
        </w:numPr>
        <w:spacing w:before="0" w:after="0"/>
        <w:rPr>
          <w:lang w:val="nl-NL"/>
        </w:rPr>
      </w:pPr>
      <w:r>
        <w:rPr>
          <w:lang w:val="nl-NL"/>
        </w:rPr>
        <w:t>een samenvatting van de logboeken (artikel 6.2);</w:t>
      </w:r>
    </w:p>
    <w:p w14:paraId="44718B43" w14:textId="77777777" w:rsidR="00914E1A" w:rsidRPr="00E16DE3" w:rsidRDefault="00914E1A" w:rsidP="00540FF4">
      <w:pPr>
        <w:pStyle w:val="Compact"/>
        <w:numPr>
          <w:ilvl w:val="0"/>
          <w:numId w:val="55"/>
        </w:numPr>
        <w:spacing w:before="0" w:after="0"/>
        <w:rPr>
          <w:lang w:val="nl-NL"/>
        </w:rPr>
      </w:pPr>
      <w:r w:rsidRPr="00E16DE3">
        <w:rPr>
          <w:lang w:val="nl-NL"/>
        </w:rPr>
        <w:t>of heimelijk Cameratoezicht is toegepast (artikel 13).</w:t>
      </w:r>
    </w:p>
    <w:p w14:paraId="52F86DE5" w14:textId="722E6A5F" w:rsidR="00D52CA2" w:rsidRPr="00E16DE3" w:rsidRDefault="00914E1A" w:rsidP="00D52CA2">
      <w:pPr>
        <w:pStyle w:val="Compact"/>
        <w:spacing w:before="0" w:after="0"/>
        <w:ind w:left="480"/>
        <w:rPr>
          <w:lang w:val="nl-NL"/>
        </w:rPr>
      </w:pPr>
      <w:r>
        <w:rPr>
          <w:lang w:val="nl-NL"/>
        </w:rPr>
        <w:t>Het Bestuur rapporteert hierover jaarlijks aan de (G)MR.</w:t>
      </w:r>
    </w:p>
    <w:p w14:paraId="1F9CBAE4" w14:textId="77777777" w:rsidR="00D52CA2" w:rsidRPr="00E16DE3" w:rsidRDefault="00ED4978" w:rsidP="00540FF4">
      <w:pPr>
        <w:pStyle w:val="Compact"/>
        <w:numPr>
          <w:ilvl w:val="0"/>
          <w:numId w:val="61"/>
        </w:numPr>
        <w:spacing w:before="0" w:after="0"/>
        <w:rPr>
          <w:lang w:val="nl-NL"/>
        </w:rPr>
      </w:pPr>
      <w:r w:rsidRPr="00E16DE3">
        <w:rPr>
          <w:lang w:val="nl-NL"/>
        </w:rPr>
        <w:t>De Locatiedirecteur ziet binnen de eigen Locatie toe op de naleving van dit reglement en meldt afwijkingen onverwijld aan de Proceseigenaar.</w:t>
      </w:r>
    </w:p>
    <w:p w14:paraId="5ABA885B" w14:textId="79B3BA37" w:rsidR="008F1984" w:rsidRPr="00E16DE3" w:rsidRDefault="008F1984" w:rsidP="00540FF4">
      <w:pPr>
        <w:pStyle w:val="Compact"/>
        <w:numPr>
          <w:ilvl w:val="0"/>
          <w:numId w:val="61"/>
        </w:numPr>
        <w:spacing w:before="0" w:after="0"/>
        <w:rPr>
          <w:lang w:val="nl-NL"/>
        </w:rPr>
      </w:pPr>
      <w:r w:rsidRPr="00E16DE3">
        <w:rPr>
          <w:lang w:val="nl-NL"/>
        </w:rPr>
        <w:t xml:space="preserve">Het Cameratoezicht is ingericht volgens het </w:t>
      </w:r>
      <w:proofErr w:type="spellStart"/>
      <w:r w:rsidRPr="00E16DE3">
        <w:rPr>
          <w:lang w:val="nl-NL"/>
        </w:rPr>
        <w:t>three</w:t>
      </w:r>
      <w:proofErr w:type="spellEnd"/>
      <w:r w:rsidRPr="00E16DE3">
        <w:rPr>
          <w:lang w:val="nl-NL"/>
        </w:rPr>
        <w:t xml:space="preserve"> </w:t>
      </w:r>
      <w:proofErr w:type="spellStart"/>
      <w:r w:rsidRPr="00E16DE3">
        <w:rPr>
          <w:lang w:val="nl-NL"/>
        </w:rPr>
        <w:t>lines</w:t>
      </w:r>
      <w:proofErr w:type="spellEnd"/>
      <w:r>
        <w:rPr>
          <w:lang w:val="nl-NL"/>
        </w:rPr>
        <w:t>-model. Het Bestuur is eindverantwoordelijk (lid 1) en richt de drie lijnen in:</w:t>
      </w:r>
    </w:p>
    <w:p w14:paraId="410DE87F" w14:textId="7EFBCBFC" w:rsidR="001342CB" w:rsidRPr="00E16DE3" w:rsidRDefault="001342CB" w:rsidP="00540FF4">
      <w:pPr>
        <w:pStyle w:val="Compact"/>
        <w:numPr>
          <w:ilvl w:val="0"/>
          <w:numId w:val="57"/>
        </w:numPr>
        <w:spacing w:before="0" w:after="0"/>
        <w:rPr>
          <w:lang w:val="nl-NL"/>
        </w:rPr>
      </w:pPr>
      <w:r>
        <w:rPr>
          <w:lang w:val="nl-NL"/>
        </w:rPr>
        <w:t xml:space="preserve">eerste lijn, uitvoering, eigenaarschap en controle op de naleving: de Proceseigenaar, de Systeemeigenaar en de Locatiedirecteur (leden 2, 3 en 7); </w:t>
      </w:r>
    </w:p>
    <w:p w14:paraId="4D9D1705" w14:textId="77777777" w:rsidR="00367BA0" w:rsidRPr="00E16DE3" w:rsidRDefault="008F1984" w:rsidP="00540FF4">
      <w:pPr>
        <w:pStyle w:val="Compact"/>
        <w:numPr>
          <w:ilvl w:val="0"/>
          <w:numId w:val="57"/>
        </w:numPr>
        <w:spacing w:before="0" w:after="0"/>
        <w:rPr>
          <w:lang w:val="nl-NL"/>
        </w:rPr>
      </w:pPr>
      <w:r w:rsidRPr="00E16DE3">
        <w:rPr>
          <w:lang w:val="nl-NL"/>
        </w:rPr>
        <w:t>tweede lijn, advie</w:t>
      </w:r>
      <w:r w:rsidR="001342CB" w:rsidRPr="00E16DE3">
        <w:rPr>
          <w:lang w:val="nl-NL"/>
        </w:rPr>
        <w:t>s</w:t>
      </w:r>
      <w:r w:rsidRPr="00E16DE3">
        <w:rPr>
          <w:lang w:val="nl-NL"/>
        </w:rPr>
        <w:t>: de Privacy Officer;</w:t>
      </w:r>
    </w:p>
    <w:p w14:paraId="1E88EE37" w14:textId="77777777" w:rsidR="00ED4978" w:rsidRPr="00E16DE3" w:rsidRDefault="008F1984" w:rsidP="00540FF4">
      <w:pPr>
        <w:pStyle w:val="Compact"/>
        <w:numPr>
          <w:ilvl w:val="0"/>
          <w:numId w:val="57"/>
        </w:numPr>
        <w:spacing w:before="0" w:after="0"/>
        <w:rPr>
          <w:lang w:val="nl-NL"/>
        </w:rPr>
      </w:pPr>
      <w:r w:rsidRPr="00E16DE3">
        <w:rPr>
          <w:lang w:val="nl-NL"/>
        </w:rPr>
        <w:t>derde lijn, onafhankelijk toezicht: de FG.</w:t>
      </w:r>
    </w:p>
    <w:p w14:paraId="06276DD4" w14:textId="77777777" w:rsidR="00435C4B" w:rsidRPr="002B3E34" w:rsidRDefault="00435C4B" w:rsidP="00870362">
      <w:pPr>
        <w:pStyle w:val="Compact"/>
        <w:spacing w:before="0" w:after="0"/>
        <w:rPr>
          <w:lang w:val="nl-NL"/>
        </w:rPr>
      </w:pPr>
    </w:p>
    <w:p w14:paraId="31AD1A2F" w14:textId="77777777" w:rsidR="00435C4B" w:rsidRPr="002B3E34" w:rsidRDefault="00435C4B" w:rsidP="00870362">
      <w:pPr>
        <w:pStyle w:val="Kop2"/>
        <w:spacing w:before="0" w:line="264" w:lineRule="auto"/>
      </w:pPr>
      <w:bookmarkStart w:id="21" w:name="inkoop-en-aanschaf"/>
      <w:bookmarkStart w:id="22" w:name="_Toc243998491"/>
      <w:bookmarkEnd w:id="19"/>
      <w:r w:rsidRPr="002B3E34">
        <w:t>4.2 Inkoop en aanschaf</w:t>
      </w:r>
      <w:bookmarkEnd w:id="22"/>
    </w:p>
    <w:p w14:paraId="58D25171" w14:textId="77777777" w:rsidR="00435C4B" w:rsidRDefault="00435C4B" w:rsidP="00540FF4">
      <w:pPr>
        <w:pStyle w:val="Compact"/>
        <w:numPr>
          <w:ilvl w:val="0"/>
          <w:numId w:val="9"/>
        </w:numPr>
        <w:spacing w:before="0" w:after="0"/>
        <w:rPr>
          <w:lang w:val="nl-NL"/>
        </w:rPr>
      </w:pPr>
      <w:r w:rsidRPr="002B3E34">
        <w:rPr>
          <w:lang w:val="nl-NL"/>
        </w:rPr>
        <w:t xml:space="preserve">De aanschaf van </w:t>
      </w:r>
      <w:r w:rsidR="00863DB2">
        <w:rPr>
          <w:lang w:val="nl-NL"/>
        </w:rPr>
        <w:t>C</w:t>
      </w:r>
      <w:r w:rsidRPr="002B3E34">
        <w:rPr>
          <w:lang w:val="nl-NL"/>
        </w:rPr>
        <w:t xml:space="preserve">amerasystemen verloopt via </w:t>
      </w:r>
      <w:r w:rsidR="00684CD1">
        <w:rPr>
          <w:lang w:val="nl-NL"/>
        </w:rPr>
        <w:t>[</w:t>
      </w:r>
      <w:r w:rsidRPr="0042512B">
        <w:rPr>
          <w:highlight w:val="yellow"/>
          <w:lang w:val="nl-NL"/>
        </w:rPr>
        <w:t>het bestaande centrale inkoopproces van het schoolbestuur</w:t>
      </w:r>
      <w:r w:rsidR="00684CD1" w:rsidRPr="0042512B">
        <w:rPr>
          <w:highlight w:val="yellow"/>
          <w:lang w:val="nl-NL"/>
        </w:rPr>
        <w:t>/</w:t>
      </w:r>
      <w:r w:rsidR="0042512B">
        <w:rPr>
          <w:highlight w:val="yellow"/>
          <w:lang w:val="nl-NL"/>
        </w:rPr>
        <w:t xml:space="preserve"> </w:t>
      </w:r>
      <w:r w:rsidR="0042512B" w:rsidRPr="0042512B">
        <w:rPr>
          <w:highlight w:val="yellow"/>
          <w:lang w:val="nl-NL"/>
        </w:rPr>
        <w:t xml:space="preserve">een door de </w:t>
      </w:r>
      <w:r w:rsidR="0042512B">
        <w:rPr>
          <w:highlight w:val="yellow"/>
          <w:lang w:val="nl-NL"/>
        </w:rPr>
        <w:t>P</w:t>
      </w:r>
      <w:r w:rsidR="0042512B" w:rsidRPr="0042512B">
        <w:rPr>
          <w:highlight w:val="yellow"/>
          <w:lang w:val="nl-NL"/>
        </w:rPr>
        <w:t>roceseigenaar ingericht inkoopproces</w:t>
      </w:r>
      <w:r w:rsidR="0042512B">
        <w:rPr>
          <w:lang w:val="nl-NL"/>
        </w:rPr>
        <w:t>].</w:t>
      </w:r>
    </w:p>
    <w:p w14:paraId="178B4A20" w14:textId="10EA6AD9" w:rsidR="00C948FE" w:rsidRPr="002B3E34" w:rsidRDefault="002B3CE3" w:rsidP="00540FF4">
      <w:pPr>
        <w:pStyle w:val="Compact"/>
        <w:numPr>
          <w:ilvl w:val="0"/>
          <w:numId w:val="9"/>
        </w:numPr>
        <w:spacing w:before="0" w:after="0"/>
        <w:rPr>
          <w:lang w:val="nl-NL"/>
        </w:rPr>
      </w:pPr>
      <w:r>
        <w:rPr>
          <w:lang w:val="nl-NL"/>
        </w:rPr>
        <w:t>Het inkoopteam bestaat in ieder geval uit de Proceseigenaar, de Systeemeigenaar en de Privacy Officer. De Proceseigenaar en de Systeemeigenaar keuren iedere aanschaf gezamenlijk goed, op advies van de Privacy Officer.</w:t>
      </w:r>
    </w:p>
    <w:p w14:paraId="55A75A95" w14:textId="77777777" w:rsidR="00435C4B" w:rsidRPr="009F66C8" w:rsidRDefault="00DE7968" w:rsidP="00540FF4">
      <w:pPr>
        <w:pStyle w:val="Compact"/>
        <w:numPr>
          <w:ilvl w:val="0"/>
          <w:numId w:val="9"/>
        </w:numPr>
        <w:spacing w:before="0" w:after="0"/>
        <w:rPr>
          <w:lang w:val="nl-NL"/>
        </w:rPr>
      </w:pPr>
      <w:r w:rsidRPr="00DE7968">
        <w:rPr>
          <w:lang w:val="nl-NL"/>
        </w:rPr>
        <w:t>Bij de aanschaf geldt dat het Camerasysteem moet voldoen aan de in dit reglement gestelde technische vereisten (zie de artikelen 5.1 tot en met 5.7)</w:t>
      </w:r>
      <w:r w:rsidR="00435C4B" w:rsidRPr="002B3E34">
        <w:rPr>
          <w:lang w:val="nl-NL"/>
        </w:rPr>
        <w:t>.</w:t>
      </w:r>
      <w:r w:rsidR="009F66C8">
        <w:rPr>
          <w:lang w:val="nl-NL"/>
        </w:rPr>
        <w:t xml:space="preserve"> </w:t>
      </w:r>
      <w:r w:rsidR="009F66C8" w:rsidRPr="002B3E34">
        <w:rPr>
          <w:lang w:val="nl-NL"/>
        </w:rPr>
        <w:t>Een checklist met concrete inkoopeisen is opgenomen als bijlage (bijlage C).</w:t>
      </w:r>
    </w:p>
    <w:p w14:paraId="104ADF5F" w14:textId="77777777" w:rsidR="006A3470" w:rsidRDefault="006A3470" w:rsidP="00540FF4">
      <w:pPr>
        <w:pStyle w:val="Compact"/>
        <w:numPr>
          <w:ilvl w:val="0"/>
          <w:numId w:val="9"/>
        </w:numPr>
        <w:spacing w:before="0" w:after="0"/>
        <w:rPr>
          <w:lang w:val="nl-NL"/>
        </w:rPr>
      </w:pPr>
      <w:r w:rsidRPr="006A3470">
        <w:rPr>
          <w:lang w:val="nl-NL"/>
        </w:rPr>
        <w:t xml:space="preserve">Voorafgaand aan ingebruikname stelt de leverancier samen met het inkoopteam een inrichtingsplan op, waarin ten minste is vastgelegd: welke functies van het Camerasysteem worden geactiveerd en welke niet, welke accounts en rollen worden aangemaakt en welke rechten deze rollen krijgen </w:t>
      </w:r>
      <w:proofErr w:type="gramStart"/>
      <w:r w:rsidRPr="006A3470">
        <w:rPr>
          <w:lang w:val="nl-NL"/>
        </w:rPr>
        <w:t>conform</w:t>
      </w:r>
      <w:proofErr w:type="gramEnd"/>
      <w:r w:rsidRPr="006A3470">
        <w:rPr>
          <w:lang w:val="nl-NL"/>
        </w:rPr>
        <w:t xml:space="preserve"> de Autorisatiematrix (artikel 10.1).</w:t>
      </w:r>
    </w:p>
    <w:p w14:paraId="2367FFCD" w14:textId="77777777" w:rsidR="009F66C8" w:rsidRPr="00E16DE3" w:rsidRDefault="00C825E5" w:rsidP="00540FF4">
      <w:pPr>
        <w:pStyle w:val="Compact"/>
        <w:numPr>
          <w:ilvl w:val="0"/>
          <w:numId w:val="9"/>
        </w:numPr>
        <w:spacing w:before="0" w:after="0"/>
        <w:rPr>
          <w:lang w:val="nl-NL"/>
        </w:rPr>
      </w:pPr>
      <w:r w:rsidRPr="00C825E5">
        <w:rPr>
          <w:lang w:val="nl-NL"/>
        </w:rPr>
        <w:t xml:space="preserve">Het inrichtingsplan wordt door de Proceseigenaar en de Systeemeigenaar vastgesteld voordat </w:t>
      </w:r>
      <w:r w:rsidRPr="00E16DE3">
        <w:rPr>
          <w:lang w:val="nl-NL"/>
        </w:rPr>
        <w:t>het Camerasysteem in gebruik wordt genomen.</w:t>
      </w:r>
    </w:p>
    <w:p w14:paraId="67CD2F77" w14:textId="77777777" w:rsidR="00E70EF2" w:rsidRPr="00E16DE3" w:rsidRDefault="001F0935" w:rsidP="00540FF4">
      <w:pPr>
        <w:pStyle w:val="Compact"/>
        <w:numPr>
          <w:ilvl w:val="0"/>
          <w:numId w:val="9"/>
        </w:numPr>
        <w:spacing w:before="0" w:after="0"/>
        <w:rPr>
          <w:lang w:val="nl-NL"/>
        </w:rPr>
      </w:pPr>
      <w:r w:rsidRPr="00E16DE3">
        <w:rPr>
          <w:lang w:val="nl-NL"/>
        </w:rPr>
        <w:t xml:space="preserve">De aanschaf van </w:t>
      </w:r>
      <w:r w:rsidR="00430020" w:rsidRPr="00E16DE3">
        <w:rPr>
          <w:lang w:val="nl-NL"/>
        </w:rPr>
        <w:t>C</w:t>
      </w:r>
      <w:r w:rsidRPr="00E16DE3">
        <w:rPr>
          <w:lang w:val="nl-NL"/>
        </w:rPr>
        <w:t>amerasystemen is erop gericht dat binnen het schoolbestuur, zolang dit technisch mogelijk is, met één type Camerasysteem wordt gewerkt, dat bij een nieuwe generatie kan worden geüpdatet in plaats van vervangen. Waar dit financieel verstandig is, wordt met één onderhoudspartij gewerkt, met aandacht voor het voorkomen van een te grote afhankelijkheid van één leverancier (beheerprincipe).</w:t>
      </w:r>
    </w:p>
    <w:p w14:paraId="45A2D9D2" w14:textId="77777777" w:rsidR="00435C4B" w:rsidRDefault="00435C4B" w:rsidP="00870362">
      <w:pPr>
        <w:pStyle w:val="Compact"/>
        <w:spacing w:before="0" w:after="0"/>
        <w:rPr>
          <w:lang w:val="nl-NL"/>
        </w:rPr>
      </w:pPr>
    </w:p>
    <w:p w14:paraId="138B3538" w14:textId="77777777" w:rsidR="00913B8E" w:rsidRPr="002B3E34" w:rsidRDefault="00913B8E" w:rsidP="00913B8E">
      <w:pPr>
        <w:pStyle w:val="Kop2"/>
        <w:spacing w:before="0" w:line="264" w:lineRule="auto"/>
      </w:pPr>
      <w:bookmarkStart w:id="23" w:name="_Toc243998492"/>
      <w:r w:rsidRPr="002B3E34">
        <w:lastRenderedPageBreak/>
        <w:t xml:space="preserve">4.3 </w:t>
      </w:r>
      <w:r w:rsidR="00475D11" w:rsidRPr="00475D11">
        <w:t>Bouwkundig ontwerp en installatie bij nieuwbouw en verbouwing</w:t>
      </w:r>
      <w:bookmarkEnd w:id="23"/>
    </w:p>
    <w:p w14:paraId="5E855658" w14:textId="77777777" w:rsidR="00667001" w:rsidRPr="00667001" w:rsidRDefault="00667001" w:rsidP="00540FF4">
      <w:pPr>
        <w:pStyle w:val="Compact"/>
        <w:numPr>
          <w:ilvl w:val="0"/>
          <w:numId w:val="10"/>
        </w:numPr>
        <w:spacing w:before="0" w:after="0"/>
        <w:rPr>
          <w:lang w:val="nl-NL"/>
        </w:rPr>
      </w:pPr>
      <w:r w:rsidRPr="00667001">
        <w:rPr>
          <w:lang w:val="nl-NL"/>
        </w:rPr>
        <w:t>Bij het ontwerp van een nieuw te bouwen of te verbouwen schoolgebouw wordt de Proceseigenaar tijdig betrokken, zodat de bouwkundige indeling kan worden beoordeeld op de noodzaak voor (aanvullend) Cameratoezicht.</w:t>
      </w:r>
    </w:p>
    <w:p w14:paraId="3C4E663B" w14:textId="77777777" w:rsidR="00667001" w:rsidRPr="00667001" w:rsidRDefault="00667001" w:rsidP="00540FF4">
      <w:pPr>
        <w:pStyle w:val="Compact"/>
        <w:numPr>
          <w:ilvl w:val="0"/>
          <w:numId w:val="10"/>
        </w:numPr>
        <w:spacing w:before="0" w:after="0"/>
        <w:rPr>
          <w:lang w:val="nl-NL"/>
        </w:rPr>
      </w:pPr>
      <w:r w:rsidRPr="00667001">
        <w:rPr>
          <w:lang w:val="nl-NL"/>
        </w:rPr>
        <w:t>Bij het ontwerp wordt een overvloed aan nissen, hoeken of anderszins onoverzichtelijke ruimtes vermeden, voor zover dit redelijkerwijs mogelijk is.</w:t>
      </w:r>
    </w:p>
    <w:p w14:paraId="26B4AD5E" w14:textId="77777777" w:rsidR="00667001" w:rsidRPr="00667001" w:rsidRDefault="00667001" w:rsidP="00540FF4">
      <w:pPr>
        <w:pStyle w:val="Compact"/>
        <w:numPr>
          <w:ilvl w:val="0"/>
          <w:numId w:val="10"/>
        </w:numPr>
        <w:spacing w:before="0" w:after="0"/>
        <w:rPr>
          <w:lang w:val="nl-NL"/>
        </w:rPr>
      </w:pPr>
      <w:r w:rsidRPr="00667001">
        <w:rPr>
          <w:lang w:val="nl-NL"/>
        </w:rPr>
        <w:t>Is het vermijden van onoverzichtelijke ruimtes niet mogelijk (bijvoorbeeld bij bestaande of monumentale bouw), dan meldt de architect of het bouwteam dit vooraf bij de Proceseigenaar.</w:t>
      </w:r>
    </w:p>
    <w:p w14:paraId="7C6BB102" w14:textId="77777777" w:rsidR="00913B8E" w:rsidRPr="00E16DE3" w:rsidRDefault="00667001" w:rsidP="00540FF4">
      <w:pPr>
        <w:pStyle w:val="Compact"/>
        <w:numPr>
          <w:ilvl w:val="0"/>
          <w:numId w:val="10"/>
        </w:numPr>
        <w:spacing w:before="0" w:after="0"/>
        <w:rPr>
          <w:lang w:val="nl-NL"/>
        </w:rPr>
      </w:pPr>
      <w:r w:rsidRPr="00E16DE3">
        <w:rPr>
          <w:lang w:val="nl-NL"/>
        </w:rPr>
        <w:t>De Proceseigenaar weegt in dat geval expliciet af of, en zo ja hoeveel, aanvullend Cameratoezicht noodzakelijk is voor de betreffende ruimte(n). Deze afweging wordt vastgelegd in het Cameraoverzicht (bijlage A).</w:t>
      </w:r>
    </w:p>
    <w:p w14:paraId="4A728CF7" w14:textId="77777777" w:rsidR="00BC1934" w:rsidRPr="00E16DE3" w:rsidRDefault="00BC1934" w:rsidP="00540FF4">
      <w:pPr>
        <w:pStyle w:val="Compact"/>
        <w:numPr>
          <w:ilvl w:val="0"/>
          <w:numId w:val="10"/>
        </w:numPr>
        <w:spacing w:before="0" w:after="0"/>
        <w:rPr>
          <w:lang w:val="nl-NL"/>
        </w:rPr>
      </w:pPr>
      <w:r w:rsidRPr="00E16DE3">
        <w:rPr>
          <w:lang w:val="nl-NL"/>
        </w:rPr>
        <w:t xml:space="preserve">Camera's en recorder worden niet opgenomen in het bestek van de bouwaanbesteding. Het schoolbestuur schaft het Camerasysteem zelf aan, </w:t>
      </w:r>
      <w:proofErr w:type="gramStart"/>
      <w:r w:rsidRPr="00E16DE3">
        <w:rPr>
          <w:lang w:val="nl-NL"/>
        </w:rPr>
        <w:t>conform</w:t>
      </w:r>
      <w:proofErr w:type="gramEnd"/>
      <w:r w:rsidRPr="00E16DE3">
        <w:rPr>
          <w:lang w:val="nl-NL"/>
        </w:rPr>
        <w:t xml:space="preserve"> de inkoopeisen (bijlage C) en het beheerprincipe (artikel 4.2, lid 6).</w:t>
      </w:r>
    </w:p>
    <w:p w14:paraId="2796C7A8" w14:textId="7BDEB953" w:rsidR="00667001" w:rsidRPr="00E16DE3" w:rsidRDefault="00222553" w:rsidP="00540FF4">
      <w:pPr>
        <w:pStyle w:val="Compact"/>
        <w:numPr>
          <w:ilvl w:val="0"/>
          <w:numId w:val="10"/>
        </w:numPr>
        <w:spacing w:before="0" w:after="0"/>
        <w:rPr>
          <w:lang w:val="nl-NL"/>
        </w:rPr>
      </w:pPr>
      <w:r>
        <w:rPr>
          <w:lang w:val="nl-NL"/>
        </w:rPr>
        <w:t>Alleen bij een één-op-één vervanging van een schoolgebouw op dezelfde Locatie, waar eerder rechtmatig Cameratoezicht plaatsvond, mag het Cameratoezicht direct bij oplevering worden ingericht. Voorbereidende voorzieningen, zoals bekabeling, kunnen dan in het bestek worden opgenomen. Vóór ingebruikname wordt het Cameraoverzicht geactualiseerd, wordt per camera opnieuw getoetst aan doel</w:t>
      </w:r>
      <w:r w:rsidR="001470CD">
        <w:rPr>
          <w:lang w:val="nl-NL"/>
        </w:rPr>
        <w:t>einde</w:t>
      </w:r>
      <w:r>
        <w:rPr>
          <w:lang w:val="nl-NL"/>
        </w:rPr>
        <w:t>, noodzaak en plaatsing, en wordt instemming van de (G)MR gevraagd. Bij andere nieuwbouw wordt het Cameratoezicht niet direct bij oplevering ingericht, maar pas wanneer op de nieuwe Locatie een aanleiding is vastgesteld (artikel 3.2, lid 7).</w:t>
      </w:r>
    </w:p>
    <w:p w14:paraId="5E764F65" w14:textId="77777777" w:rsidR="00222553" w:rsidRPr="00222553" w:rsidRDefault="00222553" w:rsidP="00222553">
      <w:pPr>
        <w:pStyle w:val="Compact"/>
        <w:spacing w:before="0" w:after="0"/>
        <w:rPr>
          <w:lang w:val="nl-NL"/>
        </w:rPr>
      </w:pPr>
    </w:p>
    <w:p w14:paraId="7BD0CDF3" w14:textId="77777777" w:rsidR="00435C4B" w:rsidRPr="002B3E34" w:rsidRDefault="00435C4B" w:rsidP="00870362">
      <w:pPr>
        <w:pStyle w:val="Kop2"/>
        <w:spacing w:before="0" w:line="264" w:lineRule="auto"/>
      </w:pPr>
      <w:bookmarkStart w:id="24" w:name="accountbeheer"/>
      <w:bookmarkStart w:id="25" w:name="_Toc243998493"/>
      <w:bookmarkEnd w:id="21"/>
      <w:r w:rsidRPr="002B3E34">
        <w:t>4.</w:t>
      </w:r>
      <w:r w:rsidR="00667001">
        <w:t>4</w:t>
      </w:r>
      <w:r w:rsidRPr="002B3E34">
        <w:t xml:space="preserve"> Accountbeheer</w:t>
      </w:r>
      <w:bookmarkEnd w:id="25"/>
    </w:p>
    <w:p w14:paraId="1479D193" w14:textId="2A789E77" w:rsidR="00435C4B" w:rsidRPr="002B3E34" w:rsidRDefault="00435C4B" w:rsidP="00540FF4">
      <w:pPr>
        <w:pStyle w:val="Compact"/>
        <w:numPr>
          <w:ilvl w:val="0"/>
          <w:numId w:val="56"/>
        </w:numPr>
        <w:spacing w:before="0" w:after="0"/>
        <w:rPr>
          <w:lang w:val="nl-NL"/>
        </w:rPr>
      </w:pPr>
      <w:r>
        <w:rPr>
          <w:lang w:val="nl-NL"/>
        </w:rPr>
        <w:t xml:space="preserve">De Proceseigenaar is verantwoordelijk voor het accountbeheer binnen het </w:t>
      </w:r>
      <w:r w:rsidR="0020566E">
        <w:rPr>
          <w:lang w:val="nl-NL"/>
        </w:rPr>
        <w:t>C</w:t>
      </w:r>
      <w:r w:rsidRPr="002B3E34">
        <w:rPr>
          <w:lang w:val="nl-NL"/>
        </w:rPr>
        <w:t>amerasysteem.</w:t>
      </w:r>
    </w:p>
    <w:p w14:paraId="2069B644" w14:textId="77777777" w:rsidR="00435C4B" w:rsidRPr="002B3E34" w:rsidRDefault="00435C4B" w:rsidP="00540FF4">
      <w:pPr>
        <w:pStyle w:val="Compact"/>
        <w:numPr>
          <w:ilvl w:val="0"/>
          <w:numId w:val="56"/>
        </w:numPr>
        <w:spacing w:before="0" w:after="0"/>
        <w:rPr>
          <w:lang w:val="nl-NL"/>
        </w:rPr>
      </w:pPr>
      <w:r w:rsidRPr="002B3E34">
        <w:rPr>
          <w:lang w:val="nl-NL"/>
        </w:rPr>
        <w:t>Het toekennen en verwijderen van een account is gekoppeld aan het bestaande HR-proces voor in- en uitdiensttreding en/of functiewijziging: op basis van de vervulde functie wordt bepaald of een account voor Cameratoezicht wordt toegekend, gewijzigd of verwijderd.</w:t>
      </w:r>
    </w:p>
    <w:p w14:paraId="12821B95" w14:textId="77777777" w:rsidR="00435C4B" w:rsidRPr="002B3E34" w:rsidRDefault="00435C4B" w:rsidP="00540FF4">
      <w:pPr>
        <w:pStyle w:val="Compact"/>
        <w:numPr>
          <w:ilvl w:val="0"/>
          <w:numId w:val="56"/>
        </w:numPr>
        <w:spacing w:before="0" w:after="0"/>
        <w:rPr>
          <w:lang w:val="nl-NL"/>
        </w:rPr>
      </w:pPr>
      <w:r w:rsidRPr="002B3E34">
        <w:rPr>
          <w:lang w:val="nl-NL"/>
        </w:rPr>
        <w:t>Bij toekenning van een account worden de rol en de bijbehorende rechten toegewezen overeenkomstig de Autorisatiematrix (artikel 10.1</w:t>
      </w:r>
      <w:r w:rsidR="007051E6">
        <w:rPr>
          <w:lang w:val="nl-NL"/>
        </w:rPr>
        <w:t>, lid 2</w:t>
      </w:r>
      <w:r w:rsidR="006D3F23">
        <w:rPr>
          <w:lang w:val="nl-NL"/>
        </w:rPr>
        <w:t xml:space="preserve"> en 3</w:t>
      </w:r>
      <w:r w:rsidRPr="002B3E34">
        <w:rPr>
          <w:lang w:val="nl-NL"/>
        </w:rPr>
        <w:t>).</w:t>
      </w:r>
    </w:p>
    <w:p w14:paraId="2468E48B" w14:textId="77777777" w:rsidR="00435C4B" w:rsidRPr="002B3E34" w:rsidRDefault="00435C4B" w:rsidP="00870362">
      <w:pPr>
        <w:pStyle w:val="Compact"/>
        <w:spacing w:before="0" w:after="0"/>
        <w:rPr>
          <w:lang w:val="nl-NL"/>
        </w:rPr>
      </w:pPr>
    </w:p>
    <w:p w14:paraId="671471EC" w14:textId="77777777" w:rsidR="00435C4B" w:rsidRPr="002B3E34" w:rsidRDefault="00435C4B" w:rsidP="00870362">
      <w:pPr>
        <w:pStyle w:val="Kop2"/>
        <w:spacing w:before="0" w:line="264" w:lineRule="auto"/>
      </w:pPr>
      <w:bookmarkStart w:id="26" w:name="_Toc243998494"/>
      <w:bookmarkEnd w:id="24"/>
      <w:r w:rsidRPr="002B3E34">
        <w:t>4.</w:t>
      </w:r>
      <w:r w:rsidR="00667001">
        <w:t>5</w:t>
      </w:r>
      <w:r w:rsidRPr="002B3E34">
        <w:t xml:space="preserve"> Bewustwording</w:t>
      </w:r>
      <w:bookmarkEnd w:id="26"/>
    </w:p>
    <w:p w14:paraId="16636B3D" w14:textId="25C37E03" w:rsidR="00435C4B" w:rsidRPr="002B3E34" w:rsidRDefault="00435C4B" w:rsidP="00540FF4">
      <w:pPr>
        <w:pStyle w:val="Compact"/>
        <w:numPr>
          <w:ilvl w:val="0"/>
          <w:numId w:val="11"/>
        </w:numPr>
        <w:spacing w:before="0" w:after="0"/>
        <w:rPr>
          <w:lang w:val="nl-NL"/>
        </w:rPr>
      </w:pPr>
      <w:r>
        <w:rPr>
          <w:lang w:val="nl-NL"/>
        </w:rPr>
        <w:t xml:space="preserve">Voor medewerkers met toegang tot het </w:t>
      </w:r>
      <w:r w:rsidR="0020566E">
        <w:rPr>
          <w:lang w:val="nl-NL"/>
        </w:rPr>
        <w:t>C</w:t>
      </w:r>
      <w:r>
        <w:rPr>
          <w:lang w:val="nl-NL"/>
        </w:rPr>
        <w:t>amerasysteem geldt het bewustwordingsprogramma in bijlage D.</w:t>
      </w:r>
    </w:p>
    <w:p w14:paraId="7F15CA57" w14:textId="77777777" w:rsidR="00A36A81" w:rsidRDefault="00435C4B" w:rsidP="00540FF4">
      <w:pPr>
        <w:pStyle w:val="Compact"/>
        <w:numPr>
          <w:ilvl w:val="0"/>
          <w:numId w:val="11"/>
        </w:numPr>
        <w:spacing w:before="0" w:after="0"/>
        <w:rPr>
          <w:lang w:val="nl-NL"/>
        </w:rPr>
      </w:pPr>
      <w:r w:rsidRPr="002B3E34">
        <w:rPr>
          <w:lang w:val="nl-NL"/>
        </w:rPr>
        <w:t>Medewerkers ontvangen bij het verkrijgen van hun autorisatie een briefing op basis van het bewustwordingsprogramma en bevestigen schriftelijk kennis te hebben genomen van dit reglement. Dit loopt via de Proceseigenaar, in aansluiting op het autorisatieproces (artikel 4.</w:t>
      </w:r>
      <w:r w:rsidR="00D93C57">
        <w:rPr>
          <w:lang w:val="nl-NL"/>
        </w:rPr>
        <w:t>4</w:t>
      </w:r>
      <w:r w:rsidRPr="002B3E34">
        <w:rPr>
          <w:lang w:val="nl-NL"/>
        </w:rPr>
        <w:t>, lid</w:t>
      </w:r>
      <w:r w:rsidR="006D3F23">
        <w:rPr>
          <w:lang w:val="nl-NL"/>
        </w:rPr>
        <w:t xml:space="preserve"> 2</w:t>
      </w:r>
      <w:r w:rsidRPr="002B3E34">
        <w:rPr>
          <w:lang w:val="nl-NL"/>
        </w:rPr>
        <w:t>).</w:t>
      </w:r>
    </w:p>
    <w:p w14:paraId="02005AE1" w14:textId="57C5F33C" w:rsidR="003462F5" w:rsidRPr="00A36A81" w:rsidRDefault="00A36A81" w:rsidP="00540FF4">
      <w:pPr>
        <w:pStyle w:val="Compact"/>
        <w:numPr>
          <w:ilvl w:val="0"/>
          <w:numId w:val="11"/>
        </w:numPr>
        <w:spacing w:before="0" w:after="0"/>
        <w:rPr>
          <w:lang w:val="nl-NL"/>
        </w:rPr>
      </w:pPr>
      <w:r w:rsidRPr="00A36A81">
        <w:rPr>
          <w:lang w:val="nl-NL"/>
        </w:rPr>
        <w:t xml:space="preserve">Het bewustwordingsprogramma wordt jaarlijks herhaald, gekoppeld aan de jaarlijkse </w:t>
      </w:r>
      <w:r>
        <w:rPr>
          <w:lang w:val="nl-NL"/>
        </w:rPr>
        <w:t>evaluatie</w:t>
      </w:r>
      <w:r w:rsidRPr="00A36A81">
        <w:rPr>
          <w:lang w:val="nl-NL"/>
        </w:rPr>
        <w:t xml:space="preserve"> van het Cameraoverzicht (artikel 3.1, lid </w:t>
      </w:r>
      <w:r>
        <w:rPr>
          <w:lang w:val="nl-NL"/>
        </w:rPr>
        <w:t>5).</w:t>
      </w:r>
    </w:p>
    <w:p w14:paraId="62AB132C" w14:textId="77777777" w:rsidR="00A36A81" w:rsidRPr="002B3E34" w:rsidRDefault="00A36A81" w:rsidP="00870362">
      <w:pPr>
        <w:spacing w:after="0" w:line="264" w:lineRule="auto"/>
        <w:rPr>
          <w:rFonts w:ascii="Calibri" w:hAnsi="Calibri" w:cs="Calibri"/>
          <w:sz w:val="24"/>
          <w:szCs w:val="24"/>
        </w:rPr>
      </w:pPr>
    </w:p>
    <w:p w14:paraId="580B69FC" w14:textId="77777777" w:rsidR="2ADAFCCE" w:rsidRPr="002B3E34" w:rsidRDefault="00756061" w:rsidP="00870362">
      <w:pPr>
        <w:pStyle w:val="Kop1"/>
        <w:spacing w:before="0" w:line="264" w:lineRule="auto"/>
        <w:rPr>
          <w:rFonts w:ascii="Calibri" w:hAnsi="Calibri" w:cs="Calibri"/>
        </w:rPr>
      </w:pPr>
      <w:bookmarkStart w:id="27" w:name="_Toc243998495"/>
      <w:r w:rsidRPr="002B3E34">
        <w:rPr>
          <w:rFonts w:ascii="Calibri" w:hAnsi="Calibri" w:cs="Calibri"/>
        </w:rPr>
        <w:t>5</w:t>
      </w:r>
      <w:r w:rsidR="414DE618" w:rsidRPr="002B3E34">
        <w:rPr>
          <w:rFonts w:ascii="Calibri" w:hAnsi="Calibri" w:cs="Calibri"/>
        </w:rPr>
        <w:t xml:space="preserve">. </w:t>
      </w:r>
      <w:bookmarkEnd w:id="15"/>
      <w:bookmarkEnd w:id="16"/>
      <w:bookmarkEnd w:id="17"/>
      <w:r w:rsidR="00D5478D" w:rsidRPr="002B3E34">
        <w:rPr>
          <w:rFonts w:ascii="Calibri" w:hAnsi="Calibri" w:cs="Calibri"/>
        </w:rPr>
        <w:t>Technische inrichting, beveiliging en onderhoud</w:t>
      </w:r>
      <w:bookmarkEnd w:id="27"/>
    </w:p>
    <w:p w14:paraId="48EDC1B6" w14:textId="77777777" w:rsidR="008D3947" w:rsidRPr="002B3E34" w:rsidRDefault="008D3947" w:rsidP="00870362">
      <w:pPr>
        <w:pStyle w:val="Kop2"/>
        <w:spacing w:before="0" w:line="264" w:lineRule="auto"/>
      </w:pPr>
      <w:bookmarkStart w:id="28" w:name="_Toc243998496"/>
      <w:r w:rsidRPr="002B3E34">
        <w:t>5.1 Plaatsing en fysieke bevestiging</w:t>
      </w:r>
      <w:bookmarkEnd w:id="28"/>
    </w:p>
    <w:p w14:paraId="642D42CC" w14:textId="60111CD6" w:rsidR="008D3947" w:rsidRPr="002B3E34" w:rsidRDefault="008D3947" w:rsidP="00540FF4">
      <w:pPr>
        <w:pStyle w:val="Compact"/>
        <w:numPr>
          <w:ilvl w:val="0"/>
          <w:numId w:val="12"/>
        </w:numPr>
        <w:spacing w:before="0" w:after="0"/>
        <w:rPr>
          <w:lang w:val="nl-NL"/>
        </w:rPr>
      </w:pPr>
      <w:r>
        <w:rPr>
          <w:lang w:val="nl-NL"/>
        </w:rPr>
        <w:t>Camera’s worden fysiek bevestigd op een vaste plek, op zodanige wijze dat verplaatsing niet mogelijk is zonder speciaal gereedschap.</w:t>
      </w:r>
    </w:p>
    <w:p w14:paraId="37688A97" w14:textId="3B207275" w:rsidR="008D3947" w:rsidRPr="002B3E34" w:rsidRDefault="008D3947" w:rsidP="00540FF4">
      <w:pPr>
        <w:pStyle w:val="Compact"/>
        <w:numPr>
          <w:ilvl w:val="0"/>
          <w:numId w:val="12"/>
        </w:numPr>
        <w:spacing w:before="0" w:after="0"/>
        <w:rPr>
          <w:lang w:val="nl-NL"/>
        </w:rPr>
      </w:pPr>
      <w:r w:rsidRPr="002B3E34">
        <w:rPr>
          <w:lang w:val="nl-NL"/>
        </w:rPr>
        <w:t xml:space="preserve">Vaste camera’s die (mede) gericht zijn op de openbare ruimte buiten de eigendomsgrens van de school, worden </w:t>
      </w:r>
      <w:r w:rsidR="00FE2E2B">
        <w:rPr>
          <w:lang w:val="nl-NL"/>
        </w:rPr>
        <w:t xml:space="preserve">zo </w:t>
      </w:r>
      <w:r w:rsidRPr="002B3E34">
        <w:rPr>
          <w:lang w:val="nl-NL"/>
        </w:rPr>
        <w:t xml:space="preserve">bijgesteld </w:t>
      </w:r>
      <w:r>
        <w:rPr>
          <w:lang w:val="nl-NL"/>
        </w:rPr>
        <w:t xml:space="preserve">dat de openbare ruimte niet zichtbaar is, of </w:t>
      </w:r>
      <w:r w:rsidR="00BE49D4">
        <w:rPr>
          <w:lang w:val="nl-NL"/>
        </w:rPr>
        <w:t xml:space="preserve">de openbare ruimte </w:t>
      </w:r>
      <w:r w:rsidR="00BE49D4">
        <w:rPr>
          <w:lang w:val="nl-NL"/>
        </w:rPr>
        <w:lastRenderedPageBreak/>
        <w:t xml:space="preserve">wordt </w:t>
      </w:r>
      <w:r w:rsidRPr="002B3E34">
        <w:rPr>
          <w:lang w:val="nl-NL"/>
        </w:rPr>
        <w:t>softwarematig afgeschermd</w:t>
      </w:r>
      <w:r>
        <w:rPr>
          <w:lang w:val="nl-NL"/>
        </w:rPr>
        <w:t xml:space="preserve"> door dat deel van het beeld zwart of onherkenbaar te maken</w:t>
      </w:r>
      <w:r w:rsidR="004E0B29">
        <w:rPr>
          <w:lang w:val="nl-NL"/>
        </w:rPr>
        <w:t xml:space="preserve"> (</w:t>
      </w:r>
      <w:proofErr w:type="spellStart"/>
      <w:r w:rsidR="004E0B29">
        <w:rPr>
          <w:lang w:val="nl-NL"/>
        </w:rPr>
        <w:t>blurren</w:t>
      </w:r>
      <w:proofErr w:type="spellEnd"/>
      <w:r w:rsidR="004E0B29">
        <w:rPr>
          <w:lang w:val="nl-NL"/>
        </w:rPr>
        <w:t>)</w:t>
      </w:r>
      <w:r w:rsidRPr="002B3E34">
        <w:rPr>
          <w:lang w:val="nl-NL"/>
        </w:rPr>
        <w:t>.</w:t>
      </w:r>
    </w:p>
    <w:p w14:paraId="40998DB6" w14:textId="77777777" w:rsidR="008D3947" w:rsidRPr="002B3E34" w:rsidRDefault="008D3947" w:rsidP="00540FF4">
      <w:pPr>
        <w:pStyle w:val="Compact"/>
        <w:numPr>
          <w:ilvl w:val="0"/>
          <w:numId w:val="12"/>
        </w:numPr>
        <w:spacing w:before="0" w:after="0"/>
        <w:rPr>
          <w:lang w:val="nl-NL"/>
        </w:rPr>
      </w:pPr>
      <w:r w:rsidRPr="002B3E34">
        <w:rPr>
          <w:lang w:val="nl-NL"/>
        </w:rPr>
        <w:t xml:space="preserve">Beweegbare camera’s worden softwarematig zodanig vastgezet, dat de openbare ruimte buiten de eigendomsgrens van de school niet in beeld </w:t>
      </w:r>
      <w:r w:rsidR="0010267E">
        <w:rPr>
          <w:lang w:val="nl-NL"/>
        </w:rPr>
        <w:t>komt</w:t>
      </w:r>
      <w:r w:rsidRPr="002B3E34">
        <w:rPr>
          <w:lang w:val="nl-NL"/>
        </w:rPr>
        <w:t>.</w:t>
      </w:r>
    </w:p>
    <w:p w14:paraId="5DDE4433" w14:textId="0CB53C8C" w:rsidR="008D3947" w:rsidRPr="002B3E34" w:rsidRDefault="008D3947" w:rsidP="00540FF4">
      <w:pPr>
        <w:pStyle w:val="Compact"/>
        <w:numPr>
          <w:ilvl w:val="0"/>
          <w:numId w:val="12"/>
        </w:numPr>
        <w:spacing w:before="0" w:after="0"/>
        <w:rPr>
          <w:lang w:val="nl-NL"/>
        </w:rPr>
      </w:pPr>
      <w:r>
        <w:rPr>
          <w:lang w:val="nl-NL"/>
        </w:rPr>
        <w:t>Alleen de Systeemeigenaar kan de instellingen genoemd in lid 2 en 3 wijzigen. Iedere wijziging wordt vastgelegd in het Logboek Wijzigingen Camera-instellingen (artikel 6.2, lid 1, sub a).</w:t>
      </w:r>
    </w:p>
    <w:p w14:paraId="06AFB287" w14:textId="77777777" w:rsidR="008C1B86" w:rsidRPr="002B3E34" w:rsidRDefault="008C1B86" w:rsidP="00870362">
      <w:pPr>
        <w:spacing w:after="0" w:line="264" w:lineRule="auto"/>
        <w:rPr>
          <w:rFonts w:ascii="Calibri" w:hAnsi="Calibri" w:cs="Calibri"/>
          <w:sz w:val="24"/>
          <w:szCs w:val="24"/>
        </w:rPr>
      </w:pPr>
    </w:p>
    <w:p w14:paraId="1D609839" w14:textId="77777777" w:rsidR="00602805" w:rsidRPr="002B3E34" w:rsidRDefault="00602805" w:rsidP="00870362">
      <w:pPr>
        <w:pStyle w:val="Kop2"/>
        <w:spacing w:before="0" w:line="264" w:lineRule="auto"/>
      </w:pPr>
      <w:bookmarkStart w:id="29" w:name="_Toc243998497"/>
      <w:r w:rsidRPr="002B3E34">
        <w:t>5.2 Opnamefuncties en privacy by default</w:t>
      </w:r>
      <w:bookmarkEnd w:id="29"/>
    </w:p>
    <w:p w14:paraId="1DBC7882" w14:textId="77777777" w:rsidR="00602805" w:rsidRPr="002B3E34" w:rsidRDefault="00602805" w:rsidP="00540FF4">
      <w:pPr>
        <w:pStyle w:val="Compact"/>
        <w:numPr>
          <w:ilvl w:val="0"/>
          <w:numId w:val="13"/>
        </w:numPr>
        <w:spacing w:before="0" w:after="0"/>
        <w:rPr>
          <w:lang w:val="nl-NL"/>
        </w:rPr>
      </w:pPr>
      <w:r w:rsidRPr="002B3E34">
        <w:rPr>
          <w:lang w:val="nl-NL"/>
        </w:rPr>
        <w:t xml:space="preserve">Bij de installatie en configuratie van het </w:t>
      </w:r>
      <w:r w:rsidR="0020566E">
        <w:rPr>
          <w:lang w:val="nl-NL"/>
        </w:rPr>
        <w:t>C</w:t>
      </w:r>
      <w:r w:rsidRPr="002B3E34">
        <w:rPr>
          <w:lang w:val="nl-NL"/>
        </w:rPr>
        <w:t>amerasysteem worden per camera uitsluitend d</w:t>
      </w:r>
      <w:r w:rsidR="006519C6">
        <w:rPr>
          <w:lang w:val="nl-NL"/>
        </w:rPr>
        <w:t>i</w:t>
      </w:r>
      <w:r w:rsidRPr="002B3E34">
        <w:rPr>
          <w:lang w:val="nl-NL"/>
        </w:rPr>
        <w:t xml:space="preserve">e functies ingeschakeld die strikt noodzakelijk zijn voor </w:t>
      </w:r>
      <w:r w:rsidR="00935035">
        <w:rPr>
          <w:lang w:val="nl-NL"/>
        </w:rPr>
        <w:t>de</w:t>
      </w:r>
      <w:r w:rsidRPr="002B3E34">
        <w:rPr>
          <w:lang w:val="nl-NL"/>
        </w:rPr>
        <w:t xml:space="preserve"> </w:t>
      </w:r>
      <w:proofErr w:type="gramStart"/>
      <w:r w:rsidRPr="002B3E34">
        <w:rPr>
          <w:lang w:val="nl-NL"/>
        </w:rPr>
        <w:t>krachtens</w:t>
      </w:r>
      <w:proofErr w:type="gramEnd"/>
      <w:r w:rsidRPr="002B3E34">
        <w:rPr>
          <w:lang w:val="nl-NL"/>
        </w:rPr>
        <w:t xml:space="preserve"> artikel 3.1</w:t>
      </w:r>
      <w:r w:rsidR="006519C6">
        <w:rPr>
          <w:lang w:val="nl-NL"/>
        </w:rPr>
        <w:t>, lid 1</w:t>
      </w:r>
      <w:r w:rsidRPr="002B3E34">
        <w:rPr>
          <w:lang w:val="nl-NL"/>
        </w:rPr>
        <w:t xml:space="preserve"> vastgestelde doel</w:t>
      </w:r>
      <w:r w:rsidR="006519C6">
        <w:rPr>
          <w:lang w:val="nl-NL"/>
        </w:rPr>
        <w:t>e</w:t>
      </w:r>
      <w:r w:rsidR="001470CD">
        <w:rPr>
          <w:lang w:val="nl-NL"/>
        </w:rPr>
        <w:t>inde</w:t>
      </w:r>
      <w:r w:rsidR="006519C6">
        <w:rPr>
          <w:lang w:val="nl-NL"/>
        </w:rPr>
        <w:t>n</w:t>
      </w:r>
      <w:r w:rsidRPr="002B3E34">
        <w:rPr>
          <w:lang w:val="nl-NL"/>
        </w:rPr>
        <w:t>.</w:t>
      </w:r>
    </w:p>
    <w:p w14:paraId="6267D6BC" w14:textId="3BF44CAD" w:rsidR="00602805" w:rsidRPr="002B3E34" w:rsidRDefault="00602805" w:rsidP="00540FF4">
      <w:pPr>
        <w:pStyle w:val="Compact"/>
        <w:numPr>
          <w:ilvl w:val="0"/>
          <w:numId w:val="13"/>
        </w:numPr>
        <w:spacing w:before="0" w:after="0"/>
        <w:rPr>
          <w:lang w:val="nl-NL"/>
        </w:rPr>
      </w:pPr>
      <w:r w:rsidRPr="002B3E34">
        <w:rPr>
          <w:lang w:val="nl-NL"/>
        </w:rPr>
        <w:t>Aanwezige, niet-noodzakelijke functies</w:t>
      </w:r>
      <w:r w:rsidR="00935035">
        <w:rPr>
          <w:lang w:val="nl-NL"/>
        </w:rPr>
        <w:t>,</w:t>
      </w:r>
      <w:r w:rsidRPr="002B3E34">
        <w:rPr>
          <w:lang w:val="nl-NL"/>
        </w:rPr>
        <w:t xml:space="preserve"> zoals onbeperkte pan-tilt-zoom-beweging, optische zoom</w:t>
      </w:r>
      <w:r w:rsidR="00907100">
        <w:rPr>
          <w:lang w:val="nl-NL"/>
        </w:rPr>
        <w:t xml:space="preserve"> </w:t>
      </w:r>
      <w:r w:rsidRPr="002B3E34">
        <w:rPr>
          <w:lang w:val="nl-NL"/>
        </w:rPr>
        <w:t>en draadloze verzending</w:t>
      </w:r>
      <w:r>
        <w:rPr>
          <w:lang w:val="nl-NL"/>
        </w:rPr>
        <w:t xml:space="preserve">, </w:t>
      </w:r>
      <w:r w:rsidRPr="002B3E34">
        <w:rPr>
          <w:lang w:val="nl-NL"/>
        </w:rPr>
        <w:t>worden technisch uitgeschakeld of geblokkeerd.</w:t>
      </w:r>
    </w:p>
    <w:p w14:paraId="44A5DD63" w14:textId="344AAD73" w:rsidR="00602805" w:rsidRPr="002B3E34" w:rsidRDefault="00602805" w:rsidP="00540FF4">
      <w:pPr>
        <w:pStyle w:val="Compact"/>
        <w:numPr>
          <w:ilvl w:val="0"/>
          <w:numId w:val="13"/>
        </w:numPr>
        <w:spacing w:before="0" w:after="0"/>
        <w:rPr>
          <w:lang w:val="nl-NL"/>
        </w:rPr>
      </w:pPr>
      <w:r>
        <w:rPr>
          <w:lang w:val="nl-NL"/>
        </w:rPr>
        <w:t>De geluidsopname is uitgeschakeld.</w:t>
      </w:r>
    </w:p>
    <w:p w14:paraId="2A2AF8CE" w14:textId="77777777" w:rsidR="00602805" w:rsidRPr="002B3E34" w:rsidRDefault="00602805" w:rsidP="00540FF4">
      <w:pPr>
        <w:pStyle w:val="Compact"/>
        <w:numPr>
          <w:ilvl w:val="0"/>
          <w:numId w:val="13"/>
        </w:numPr>
        <w:spacing w:before="0" w:after="0"/>
        <w:rPr>
          <w:lang w:val="nl-NL"/>
        </w:rPr>
      </w:pPr>
      <w:r w:rsidRPr="002B3E34">
        <w:rPr>
          <w:lang w:val="nl-NL"/>
        </w:rPr>
        <w:t>AI-technieken bij opname, zoals gezichtsherkenning</w:t>
      </w:r>
      <w:r w:rsidR="0026791A">
        <w:rPr>
          <w:lang w:val="nl-NL"/>
        </w:rPr>
        <w:t>, kentekenherkenning</w:t>
      </w:r>
      <w:r w:rsidRPr="002B3E34">
        <w:rPr>
          <w:lang w:val="nl-NL"/>
        </w:rPr>
        <w:t xml:space="preserve"> of gedragsanalyse, worden uitgeschakeld.</w:t>
      </w:r>
    </w:p>
    <w:p w14:paraId="4D97C882" w14:textId="6F465CC2" w:rsidR="00602805" w:rsidRPr="002B3E34" w:rsidRDefault="00602805" w:rsidP="00540FF4">
      <w:pPr>
        <w:pStyle w:val="Compact"/>
        <w:numPr>
          <w:ilvl w:val="0"/>
          <w:numId w:val="13"/>
        </w:numPr>
        <w:spacing w:before="0" w:after="0"/>
        <w:rPr>
          <w:lang w:val="nl-NL"/>
        </w:rPr>
      </w:pPr>
      <w:r>
        <w:rPr>
          <w:lang w:val="nl-NL"/>
        </w:rPr>
        <w:t>Alleen de Systeemeigenaar kan de instellingen genoemd in lid 2, 3 en 4 activeren of wijzigen. Iedere wijziging van de in dit artikel genoemde instellingen, waaronder het tijdschema, wordt vastgelegd in het Logboek Wijzigingen Camera-instellingen (artikel 6.2, lid 1, sub a).</w:t>
      </w:r>
    </w:p>
    <w:p w14:paraId="52F3FC9D" w14:textId="58121733" w:rsidR="00602805" w:rsidRPr="00E53F94" w:rsidRDefault="00602805" w:rsidP="00540FF4">
      <w:pPr>
        <w:pStyle w:val="Compact"/>
        <w:numPr>
          <w:ilvl w:val="0"/>
          <w:numId w:val="13"/>
        </w:numPr>
        <w:spacing w:before="0" w:after="0"/>
        <w:rPr>
          <w:lang w:val="nl-NL"/>
        </w:rPr>
      </w:pPr>
      <w:r w:rsidRPr="002B3E34">
        <w:rPr>
          <w:lang w:val="nl-NL"/>
        </w:rPr>
        <w:t xml:space="preserve">Activering van een niet-noodzakelijke functie </w:t>
      </w:r>
      <w:r w:rsidR="00534DA3">
        <w:rPr>
          <w:lang w:val="nl-NL"/>
        </w:rPr>
        <w:t xml:space="preserve">(lid </w:t>
      </w:r>
      <w:r w:rsidR="006E0FF0">
        <w:rPr>
          <w:lang w:val="nl-NL"/>
        </w:rPr>
        <w:t xml:space="preserve">2, 3 en 4) </w:t>
      </w:r>
      <w:r w:rsidRPr="002B3E34">
        <w:rPr>
          <w:lang w:val="nl-NL"/>
        </w:rPr>
        <w:t xml:space="preserve">is in beginsel niet toegestaan. Is dit in een individueel geval </w:t>
      </w:r>
      <w:r w:rsidR="00A46BE5">
        <w:rPr>
          <w:lang w:val="nl-NL"/>
        </w:rPr>
        <w:t>met onderbouwde reden</w:t>
      </w:r>
      <w:r>
        <w:rPr>
          <w:lang w:val="nl-NL"/>
        </w:rPr>
        <w:t xml:space="preserve"> toch noodzakelijk</w:t>
      </w:r>
      <w:r w:rsidRPr="002B3E34">
        <w:rPr>
          <w:lang w:val="nl-NL"/>
        </w:rPr>
        <w:t xml:space="preserve">, dan is activering uitsluitend tijdelijk toegestaan, met een aantoonbare relatie met een </w:t>
      </w:r>
      <w:proofErr w:type="gramStart"/>
      <w:r w:rsidRPr="002B3E34">
        <w:rPr>
          <w:lang w:val="nl-NL"/>
        </w:rPr>
        <w:t>krachtens</w:t>
      </w:r>
      <w:proofErr w:type="gramEnd"/>
      <w:r w:rsidRPr="002B3E34">
        <w:rPr>
          <w:lang w:val="nl-NL"/>
        </w:rPr>
        <w:t xml:space="preserve"> artikel 3.1 vastgesteld doel</w:t>
      </w:r>
      <w:r w:rsidR="001470CD">
        <w:rPr>
          <w:lang w:val="nl-NL"/>
        </w:rPr>
        <w:t>einde</w:t>
      </w:r>
      <w:r>
        <w:rPr>
          <w:lang w:val="nl-NL"/>
        </w:rPr>
        <w:t xml:space="preserve"> en na voorafgaande toestemming van het Bestuur overeenkomstig </w:t>
      </w:r>
      <w:r w:rsidRPr="00E53F94">
        <w:rPr>
          <w:lang w:val="nl-NL"/>
        </w:rPr>
        <w:t>artikel 4.1</w:t>
      </w:r>
      <w:r w:rsidR="000D1DA1" w:rsidRPr="00E53F94">
        <w:rPr>
          <w:lang w:val="nl-NL"/>
        </w:rPr>
        <w:t xml:space="preserve">, </w:t>
      </w:r>
      <w:r w:rsidRPr="00E53F94">
        <w:rPr>
          <w:lang w:val="nl-NL"/>
        </w:rPr>
        <w:t xml:space="preserve">lid </w:t>
      </w:r>
      <w:r>
        <w:rPr>
          <w:lang w:val="nl-NL"/>
        </w:rPr>
        <w:t xml:space="preserve">5 </w:t>
      </w:r>
      <w:r w:rsidRPr="00E53F94">
        <w:rPr>
          <w:lang w:val="nl-NL"/>
        </w:rPr>
        <w:t>(afwijking van dit reglement).</w:t>
      </w:r>
    </w:p>
    <w:p w14:paraId="284450E1" w14:textId="4D83E6B5" w:rsidR="005A14D6" w:rsidRPr="00E53F94" w:rsidRDefault="00C1074D" w:rsidP="00540FF4">
      <w:pPr>
        <w:pStyle w:val="Compact"/>
        <w:numPr>
          <w:ilvl w:val="0"/>
          <w:numId w:val="13"/>
        </w:numPr>
        <w:spacing w:before="0" w:after="0"/>
        <w:rPr>
          <w:lang w:val="nl-NL"/>
        </w:rPr>
      </w:pPr>
      <w:r w:rsidRPr="00E53F94">
        <w:rPr>
          <w:lang w:val="nl-NL"/>
        </w:rPr>
        <w:t xml:space="preserve">De Systeemeigenaar stelt per camera het tijdschema in </w:t>
      </w:r>
      <w:proofErr w:type="gramStart"/>
      <w:r w:rsidRPr="00E53F94">
        <w:rPr>
          <w:lang w:val="nl-NL"/>
        </w:rPr>
        <w:t>conform</w:t>
      </w:r>
      <w:proofErr w:type="gramEnd"/>
      <w:r w:rsidRPr="00E53F94">
        <w:rPr>
          <w:lang w:val="nl-NL"/>
        </w:rPr>
        <w:t xml:space="preserve"> het Cameraoverzicht, rekening houdend met de </w:t>
      </w:r>
      <w:r w:rsidR="00517674" w:rsidRPr="00E53F94">
        <w:rPr>
          <w:lang w:val="nl-NL"/>
        </w:rPr>
        <w:t>Gebruikstijden</w:t>
      </w:r>
      <w:r>
        <w:rPr>
          <w:lang w:val="nl-NL"/>
        </w:rPr>
        <w:t xml:space="preserve"> (artikel 14.1, lid 3).</w:t>
      </w:r>
    </w:p>
    <w:p w14:paraId="5FDF93CA" w14:textId="77777777" w:rsidR="0011567D" w:rsidRPr="002B3E34" w:rsidRDefault="0011567D" w:rsidP="00870362">
      <w:pPr>
        <w:spacing w:after="0" w:line="264" w:lineRule="auto"/>
        <w:rPr>
          <w:rFonts w:ascii="Calibri" w:hAnsi="Calibri" w:cs="Calibri"/>
          <w:sz w:val="24"/>
          <w:szCs w:val="24"/>
        </w:rPr>
      </w:pPr>
    </w:p>
    <w:p w14:paraId="1F35943C" w14:textId="77777777" w:rsidR="0054525E" w:rsidRPr="002B3E34" w:rsidRDefault="0054525E" w:rsidP="00870362">
      <w:pPr>
        <w:pStyle w:val="Kop2"/>
        <w:spacing w:before="0" w:line="264" w:lineRule="auto"/>
      </w:pPr>
      <w:bookmarkStart w:id="30" w:name="_Toc243998498"/>
      <w:r w:rsidRPr="002B3E34">
        <w:t>5.3 Opslag van camerabeelden</w:t>
      </w:r>
      <w:bookmarkEnd w:id="30"/>
    </w:p>
    <w:p w14:paraId="65849231" w14:textId="77777777" w:rsidR="0054525E" w:rsidRPr="002B3E34" w:rsidRDefault="0054525E" w:rsidP="00540FF4">
      <w:pPr>
        <w:pStyle w:val="Compact"/>
        <w:numPr>
          <w:ilvl w:val="0"/>
          <w:numId w:val="14"/>
        </w:numPr>
        <w:spacing w:before="0" w:after="0"/>
        <w:rPr>
          <w:lang w:val="nl-NL"/>
        </w:rPr>
      </w:pPr>
      <w:r w:rsidRPr="002B3E34">
        <w:rPr>
          <w:lang w:val="nl-NL"/>
        </w:rPr>
        <w:t>Camerabeelden worden opgeslagen [</w:t>
      </w:r>
      <w:r w:rsidRPr="002B3E34">
        <w:rPr>
          <w:highlight w:val="yellow"/>
          <w:lang w:val="nl-NL"/>
        </w:rPr>
        <w:t xml:space="preserve">binnen het </w:t>
      </w:r>
      <w:r w:rsidR="0020566E">
        <w:rPr>
          <w:highlight w:val="yellow"/>
          <w:lang w:val="nl-NL"/>
        </w:rPr>
        <w:t>C</w:t>
      </w:r>
      <w:r w:rsidRPr="002B3E34">
        <w:rPr>
          <w:highlight w:val="yellow"/>
          <w:lang w:val="nl-NL"/>
        </w:rPr>
        <w:t>amerasysteem zelf (lokale opslag)/ bij een externe cloudopslag-leverancier</w:t>
      </w:r>
      <w:r w:rsidRPr="002B3E34">
        <w:rPr>
          <w:lang w:val="nl-NL"/>
        </w:rPr>
        <w:t>].</w:t>
      </w:r>
    </w:p>
    <w:p w14:paraId="29E95E2F" w14:textId="77777777" w:rsidR="0054525E" w:rsidRPr="007B7F1C" w:rsidRDefault="0054525E" w:rsidP="003017FB">
      <w:pPr>
        <w:pStyle w:val="Compact"/>
        <w:spacing w:before="0" w:after="0"/>
        <w:rPr>
          <w:i/>
          <w:iCs/>
          <w:lang w:val="nl-NL"/>
        </w:rPr>
      </w:pPr>
      <w:r w:rsidRPr="007B7F1C">
        <w:rPr>
          <w:i/>
          <w:iCs/>
          <w:highlight w:val="cyan"/>
          <w:lang w:val="nl-NL"/>
        </w:rPr>
        <w:t>[Instructie, geen reglementstekst: afhankelijk van de keuze in het lid</w:t>
      </w:r>
      <w:r w:rsidR="003017FB" w:rsidRPr="007B7F1C">
        <w:rPr>
          <w:i/>
          <w:iCs/>
          <w:highlight w:val="cyan"/>
          <w:lang w:val="nl-NL"/>
        </w:rPr>
        <w:t xml:space="preserve"> 1</w:t>
      </w:r>
      <w:r w:rsidRPr="007B7F1C">
        <w:rPr>
          <w:i/>
          <w:iCs/>
          <w:highlight w:val="cyan"/>
          <w:lang w:val="nl-NL"/>
        </w:rPr>
        <w:t xml:space="preserve"> is óf </w:t>
      </w:r>
      <w:r w:rsidR="00DA72B1" w:rsidRPr="007B7F1C">
        <w:rPr>
          <w:i/>
          <w:iCs/>
          <w:highlight w:val="cyan"/>
          <w:lang w:val="nl-NL"/>
        </w:rPr>
        <w:t>lid 2</w:t>
      </w:r>
      <w:r w:rsidRPr="007B7F1C">
        <w:rPr>
          <w:i/>
          <w:iCs/>
          <w:highlight w:val="cyan"/>
          <w:lang w:val="nl-NL"/>
        </w:rPr>
        <w:t xml:space="preserve"> óf </w:t>
      </w:r>
      <w:r w:rsidR="00DA72B1" w:rsidRPr="007B7F1C">
        <w:rPr>
          <w:i/>
          <w:iCs/>
          <w:highlight w:val="cyan"/>
          <w:lang w:val="nl-NL"/>
        </w:rPr>
        <w:t xml:space="preserve">lid 3 </w:t>
      </w:r>
      <w:r w:rsidRPr="007B7F1C">
        <w:rPr>
          <w:i/>
          <w:iCs/>
          <w:highlight w:val="cyan"/>
          <w:lang w:val="nl-NL"/>
        </w:rPr>
        <w:t>van toepassing. Verwijder bij de definitieve vaststelling van dit reglement het niet-toepasselijke lid en pas de nummering van de overige leden aan.</w:t>
      </w:r>
      <w:r w:rsidR="003017FB" w:rsidRPr="007B7F1C">
        <w:rPr>
          <w:i/>
          <w:iCs/>
          <w:highlight w:val="cyan"/>
          <w:lang w:val="nl-NL"/>
        </w:rPr>
        <w:t>]</w:t>
      </w:r>
    </w:p>
    <w:p w14:paraId="78CEF8A1" w14:textId="77842B32" w:rsidR="007B7F1C" w:rsidRPr="00E16DE3" w:rsidRDefault="007B7F1C" w:rsidP="00540FF4">
      <w:pPr>
        <w:pStyle w:val="Compact"/>
        <w:numPr>
          <w:ilvl w:val="0"/>
          <w:numId w:val="14"/>
        </w:numPr>
        <w:spacing w:before="0" w:after="0"/>
        <w:rPr>
          <w:lang w:val="nl-NL"/>
        </w:rPr>
      </w:pPr>
      <w:r>
        <w:rPr>
          <w:lang w:val="nl-NL"/>
        </w:rPr>
        <w:t>Camerabeelden worden volledig lokaal opgeslagen op een recorder op de Locatie. Voor de opslag treedt geen externe partij op als Verwerker en is geen Verwerkersovereenkomst vereist.</w:t>
      </w:r>
    </w:p>
    <w:p w14:paraId="3725243C" w14:textId="0CA90778" w:rsidR="0054525E" w:rsidRPr="002B3E34" w:rsidRDefault="00447BD4" w:rsidP="00540FF4">
      <w:pPr>
        <w:pStyle w:val="Compact"/>
        <w:numPr>
          <w:ilvl w:val="0"/>
          <w:numId w:val="14"/>
        </w:numPr>
        <w:spacing w:before="0" w:after="0"/>
        <w:rPr>
          <w:lang w:val="nl-NL"/>
        </w:rPr>
      </w:pPr>
      <w:r>
        <w:rPr>
          <w:lang w:val="nl-NL"/>
        </w:rPr>
        <w:t>Voor cloudopslag gelden de vereisten van artikel 5.7</w:t>
      </w:r>
      <w:r w:rsidR="004942F4">
        <w:rPr>
          <w:lang w:val="nl-NL"/>
        </w:rPr>
        <w:t>, lid 2</w:t>
      </w:r>
      <w:r>
        <w:rPr>
          <w:lang w:val="nl-NL"/>
        </w:rPr>
        <w:t>.</w:t>
      </w:r>
    </w:p>
    <w:p w14:paraId="26EBF36E" w14:textId="77777777" w:rsidR="0011567D" w:rsidRPr="002B3E34" w:rsidRDefault="0011567D" w:rsidP="00870362">
      <w:pPr>
        <w:spacing w:after="0" w:line="264" w:lineRule="auto"/>
        <w:rPr>
          <w:rFonts w:ascii="Calibri" w:hAnsi="Calibri" w:cs="Calibri"/>
          <w:sz w:val="24"/>
          <w:szCs w:val="24"/>
        </w:rPr>
      </w:pPr>
    </w:p>
    <w:p w14:paraId="44E69070" w14:textId="77777777" w:rsidR="00EB5859" w:rsidRPr="002B3E34" w:rsidRDefault="00EB5859" w:rsidP="00870362">
      <w:pPr>
        <w:pStyle w:val="Kop2"/>
        <w:spacing w:before="0" w:line="264" w:lineRule="auto"/>
      </w:pPr>
      <w:bookmarkStart w:id="31" w:name="_Toc243998499"/>
      <w:r w:rsidRPr="002B3E34">
        <w:t>5.4 Technische beveiliging</w:t>
      </w:r>
      <w:bookmarkEnd w:id="31"/>
    </w:p>
    <w:p w14:paraId="5C3FEB7B" w14:textId="77777777" w:rsidR="0046100C" w:rsidRPr="002B3E34" w:rsidRDefault="0046100C" w:rsidP="00540FF4">
      <w:pPr>
        <w:pStyle w:val="Compact"/>
        <w:numPr>
          <w:ilvl w:val="0"/>
          <w:numId w:val="15"/>
        </w:numPr>
        <w:spacing w:before="0" w:after="0"/>
        <w:rPr>
          <w:lang w:val="nl-NL"/>
        </w:rPr>
      </w:pPr>
      <w:r w:rsidRPr="002B3E34">
        <w:rPr>
          <w:lang w:val="nl-NL"/>
        </w:rPr>
        <w:t xml:space="preserve">Het </w:t>
      </w:r>
      <w:r w:rsidR="0020566E">
        <w:rPr>
          <w:lang w:val="nl-NL"/>
        </w:rPr>
        <w:t>C</w:t>
      </w:r>
      <w:r w:rsidRPr="002B3E34">
        <w:rPr>
          <w:lang w:val="nl-NL"/>
        </w:rPr>
        <w:t>amerasysteem is aangesloten op [</w:t>
      </w:r>
      <w:r w:rsidRPr="002B3E34">
        <w:rPr>
          <w:highlight w:val="yellow"/>
          <w:lang w:val="nl-NL"/>
        </w:rPr>
        <w:t>een fysiek gescheiden netwerk zonder internetverbinding</w:t>
      </w:r>
      <w:r w:rsidR="00D17073">
        <w:rPr>
          <w:highlight w:val="yellow"/>
          <w:lang w:val="nl-NL"/>
        </w:rPr>
        <w:t xml:space="preserve">/ </w:t>
      </w:r>
      <w:r w:rsidRPr="002B3E34">
        <w:rPr>
          <w:highlight w:val="yellow"/>
          <w:lang w:val="nl-NL"/>
        </w:rPr>
        <w:t>een fysiek gescheiden netwerk met een eigen internetverbinding</w:t>
      </w:r>
      <w:r w:rsidR="00AD50AB">
        <w:rPr>
          <w:highlight w:val="yellow"/>
          <w:lang w:val="nl-NL"/>
        </w:rPr>
        <w:t xml:space="preserve">/ </w:t>
      </w:r>
      <w:r w:rsidRPr="002B3E34">
        <w:rPr>
          <w:highlight w:val="yellow"/>
          <w:lang w:val="nl-NL"/>
        </w:rPr>
        <w:t>een logisch gescheiden netwerk (VLAN) zonder internetverbinding</w:t>
      </w:r>
      <w:r w:rsidR="00AD50AB">
        <w:rPr>
          <w:highlight w:val="yellow"/>
          <w:lang w:val="nl-NL"/>
        </w:rPr>
        <w:t xml:space="preserve">/ </w:t>
      </w:r>
      <w:r w:rsidRPr="002B3E34">
        <w:rPr>
          <w:highlight w:val="yellow"/>
          <w:lang w:val="nl-NL"/>
        </w:rPr>
        <w:t>een logisch gescheiden netwerk (VLAN) met</w:t>
      </w:r>
      <w:r w:rsidR="00AD50AB">
        <w:rPr>
          <w:highlight w:val="yellow"/>
          <w:lang w:val="nl-NL"/>
        </w:rPr>
        <w:t xml:space="preserve"> een eigen</w:t>
      </w:r>
      <w:r w:rsidRPr="002B3E34">
        <w:rPr>
          <w:highlight w:val="yellow"/>
          <w:lang w:val="nl-NL"/>
        </w:rPr>
        <w:t xml:space="preserve"> internetverbinding</w:t>
      </w:r>
      <w:r w:rsidRPr="002B3E34">
        <w:rPr>
          <w:lang w:val="nl-NL"/>
        </w:rPr>
        <w:t>].</w:t>
      </w:r>
    </w:p>
    <w:p w14:paraId="1B39C2E0" w14:textId="1E8B5C04" w:rsidR="0046100C" w:rsidRPr="007B7F1C" w:rsidRDefault="0046100C" w:rsidP="00870362">
      <w:pPr>
        <w:pStyle w:val="Compact"/>
        <w:spacing w:before="0" w:after="0"/>
        <w:rPr>
          <w:i/>
          <w:iCs/>
          <w:lang w:val="nl-NL"/>
        </w:rPr>
      </w:pPr>
      <w:r w:rsidRPr="007B7F1C">
        <w:rPr>
          <w:i/>
          <w:iCs/>
          <w:highlight w:val="cyan"/>
          <w:lang w:val="nl-NL"/>
        </w:rPr>
        <w:t xml:space="preserve">[Instructie, geen reglementstekst: </w:t>
      </w:r>
      <w:r>
        <w:rPr>
          <w:i/>
          <w:iCs/>
          <w:highlight w:val="cyan"/>
          <w:lang w:val="nl-NL"/>
        </w:rPr>
        <w:t>lid 2, 3 en 4</w:t>
      </w:r>
      <w:r w:rsidRPr="007B7F1C">
        <w:rPr>
          <w:i/>
          <w:iCs/>
          <w:highlight w:val="cyan"/>
          <w:lang w:val="nl-NL"/>
        </w:rPr>
        <w:t xml:space="preserve"> zijn van toepassing bij alle situaties genoemd in </w:t>
      </w:r>
      <w:r w:rsidR="00A845CA" w:rsidRPr="007B7F1C">
        <w:rPr>
          <w:i/>
          <w:iCs/>
          <w:highlight w:val="cyan"/>
          <w:lang w:val="nl-NL"/>
        </w:rPr>
        <w:t>lid 1</w:t>
      </w:r>
      <w:r w:rsidRPr="007B7F1C">
        <w:rPr>
          <w:i/>
          <w:iCs/>
          <w:highlight w:val="cyan"/>
          <w:lang w:val="nl-NL"/>
        </w:rPr>
        <w:t xml:space="preserve">, behalve </w:t>
      </w:r>
      <w:r w:rsidR="003A3D58" w:rsidRPr="007B7F1C">
        <w:rPr>
          <w:i/>
          <w:iCs/>
          <w:highlight w:val="cyan"/>
          <w:lang w:val="nl-NL"/>
        </w:rPr>
        <w:t>de situatie “</w:t>
      </w:r>
      <w:r w:rsidRPr="007B7F1C">
        <w:rPr>
          <w:i/>
          <w:iCs/>
          <w:highlight w:val="cyan"/>
          <w:lang w:val="nl-NL"/>
        </w:rPr>
        <w:t>een fysiek gescheiden netwerk zonder internetverbinding</w:t>
      </w:r>
      <w:r w:rsidR="003A3D58" w:rsidRPr="007B7F1C">
        <w:rPr>
          <w:i/>
          <w:iCs/>
          <w:highlight w:val="cyan"/>
          <w:lang w:val="nl-NL"/>
        </w:rPr>
        <w:t>”</w:t>
      </w:r>
      <w:r w:rsidRPr="007B7F1C">
        <w:rPr>
          <w:i/>
          <w:iCs/>
          <w:highlight w:val="cyan"/>
          <w:lang w:val="nl-NL"/>
        </w:rPr>
        <w:t xml:space="preserve">. </w:t>
      </w:r>
      <w:r w:rsidR="003A3D58" w:rsidRPr="007B7F1C">
        <w:rPr>
          <w:i/>
          <w:iCs/>
          <w:highlight w:val="cyan"/>
          <w:lang w:val="nl-NL"/>
        </w:rPr>
        <w:t xml:space="preserve">In geval van </w:t>
      </w:r>
      <w:r w:rsidR="0059503E" w:rsidRPr="007B7F1C">
        <w:rPr>
          <w:i/>
          <w:iCs/>
          <w:highlight w:val="cyan"/>
          <w:lang w:val="nl-NL"/>
        </w:rPr>
        <w:t>“een fysiek gescheiden netwerk zonder internetverbinding”</w:t>
      </w:r>
      <w:r w:rsidR="00A845CA" w:rsidRPr="007B7F1C">
        <w:rPr>
          <w:i/>
          <w:iCs/>
          <w:highlight w:val="cyan"/>
          <w:lang w:val="nl-NL"/>
        </w:rPr>
        <w:t>:</w:t>
      </w:r>
      <w:r w:rsidR="0059503E" w:rsidRPr="007B7F1C">
        <w:rPr>
          <w:i/>
          <w:iCs/>
          <w:highlight w:val="cyan"/>
          <w:lang w:val="nl-NL"/>
        </w:rPr>
        <w:t xml:space="preserve"> </w:t>
      </w:r>
      <w:r w:rsidR="00A845CA" w:rsidRPr="007B7F1C">
        <w:rPr>
          <w:i/>
          <w:iCs/>
          <w:highlight w:val="cyan"/>
          <w:lang w:val="nl-NL"/>
        </w:rPr>
        <w:t>verwijder dan lid 2, 3, en 4</w:t>
      </w:r>
      <w:r w:rsidR="00D23D78" w:rsidRPr="007B7F1C">
        <w:rPr>
          <w:i/>
          <w:iCs/>
          <w:highlight w:val="cyan"/>
          <w:lang w:val="nl-NL"/>
        </w:rPr>
        <w:t xml:space="preserve"> en pas de </w:t>
      </w:r>
      <w:r w:rsidRPr="007B7F1C">
        <w:rPr>
          <w:i/>
          <w:iCs/>
          <w:highlight w:val="cyan"/>
          <w:lang w:val="nl-NL"/>
        </w:rPr>
        <w:t>nummering van de overige leden aan.</w:t>
      </w:r>
      <w:r w:rsidR="00AD50AB" w:rsidRPr="007B7F1C">
        <w:rPr>
          <w:i/>
          <w:iCs/>
          <w:highlight w:val="cyan"/>
          <w:lang w:val="nl-NL"/>
        </w:rPr>
        <w:t>]</w:t>
      </w:r>
    </w:p>
    <w:p w14:paraId="11F5C227" w14:textId="77777777" w:rsidR="0046100C" w:rsidRPr="002B3E34" w:rsidRDefault="0046100C" w:rsidP="00540FF4">
      <w:pPr>
        <w:pStyle w:val="Compact"/>
        <w:numPr>
          <w:ilvl w:val="0"/>
          <w:numId w:val="15"/>
        </w:numPr>
        <w:spacing w:before="0" w:after="0"/>
        <w:rPr>
          <w:lang w:val="nl-NL"/>
        </w:rPr>
      </w:pPr>
      <w:r w:rsidRPr="002B3E34">
        <w:rPr>
          <w:lang w:val="nl-NL"/>
        </w:rPr>
        <w:lastRenderedPageBreak/>
        <w:t>Een firewall is actief die het camerasegment scheidt van de overige netwerksegmenten en/of het internet, zodat uitsluitend strikt noodzakelijk verkeer is toegestaan.</w:t>
      </w:r>
    </w:p>
    <w:p w14:paraId="1C25FD2E" w14:textId="77777777" w:rsidR="0046100C" w:rsidRPr="002B3E34" w:rsidRDefault="0046100C" w:rsidP="00540FF4">
      <w:pPr>
        <w:pStyle w:val="Compact"/>
        <w:numPr>
          <w:ilvl w:val="0"/>
          <w:numId w:val="15"/>
        </w:numPr>
        <w:spacing w:before="0" w:after="0"/>
        <w:rPr>
          <w:lang w:val="nl-NL"/>
        </w:rPr>
      </w:pPr>
      <w:r w:rsidRPr="002B3E34">
        <w:rPr>
          <w:lang w:val="nl-NL"/>
        </w:rPr>
        <w:t>Aanvullende beveiligingsmaatregelen zijn getroffen, zoals netwerkinbraakdetectie (IDS/IPS) of gelijkwaardige monitoring.</w:t>
      </w:r>
    </w:p>
    <w:p w14:paraId="786E8B39" w14:textId="6355B9AD" w:rsidR="0046100C" w:rsidRDefault="0046100C" w:rsidP="00540FF4">
      <w:pPr>
        <w:pStyle w:val="Compact"/>
        <w:numPr>
          <w:ilvl w:val="0"/>
          <w:numId w:val="15"/>
        </w:numPr>
        <w:spacing w:before="0" w:after="0"/>
        <w:rPr>
          <w:lang w:val="nl-NL"/>
        </w:rPr>
      </w:pPr>
      <w:r>
        <w:rPr>
          <w:lang w:val="nl-NL"/>
        </w:rPr>
        <w:t>Camerabeelden worden versleuteld overgedragen</w:t>
      </w:r>
      <w:r w:rsidR="00070BF0">
        <w:rPr>
          <w:lang w:val="nl-NL"/>
        </w:rPr>
        <w:t xml:space="preserve"> tussen camera en </w:t>
      </w:r>
      <w:r w:rsidR="00A472D3" w:rsidRPr="00A472D3">
        <w:rPr>
          <w:highlight w:val="yellow"/>
          <w:lang w:val="nl-NL"/>
        </w:rPr>
        <w:t xml:space="preserve">[lokale </w:t>
      </w:r>
      <w:r w:rsidR="00070BF0" w:rsidRPr="00A472D3">
        <w:rPr>
          <w:highlight w:val="yellow"/>
          <w:lang w:val="nl-NL"/>
        </w:rPr>
        <w:t>recorder/ cloudops</w:t>
      </w:r>
      <w:r w:rsidR="00A472D3" w:rsidRPr="00A472D3">
        <w:rPr>
          <w:highlight w:val="yellow"/>
          <w:lang w:val="nl-NL"/>
        </w:rPr>
        <w:t>lag]</w:t>
      </w:r>
      <w:r w:rsidRPr="002B3E34">
        <w:rPr>
          <w:lang w:val="nl-NL"/>
        </w:rPr>
        <w:t>.</w:t>
      </w:r>
    </w:p>
    <w:p w14:paraId="43E00EC8" w14:textId="77777777" w:rsidR="00CD06EE" w:rsidRPr="00E16DE3" w:rsidRDefault="00CD06EE" w:rsidP="00540FF4">
      <w:pPr>
        <w:pStyle w:val="Compact"/>
        <w:numPr>
          <w:ilvl w:val="0"/>
          <w:numId w:val="15"/>
        </w:numPr>
        <w:spacing w:before="0" w:after="0"/>
        <w:rPr>
          <w:lang w:val="nl-NL"/>
        </w:rPr>
      </w:pPr>
      <w:r w:rsidRPr="00CD06EE">
        <w:rPr>
          <w:lang w:val="nl-NL"/>
        </w:rPr>
        <w:t xml:space="preserve">Opgeslagen Camerabeelden zijn versleuteld (versleuteling in rust). Ondersteunt een bestaande recorder dit aantoonbaar niet, dan bevindt de recorder zich in een afgesloten technische ruimte (artikel 5.5, lid 1), wordt dit vastgelegd in de DPIA en is versleuteling in rust een eis bij </w:t>
      </w:r>
      <w:r w:rsidRPr="00E16DE3">
        <w:rPr>
          <w:lang w:val="nl-NL"/>
        </w:rPr>
        <w:t>vervanging van het Camerasysteem (artikel 4.2).</w:t>
      </w:r>
    </w:p>
    <w:p w14:paraId="05A3D8EA" w14:textId="77777777" w:rsidR="00893814" w:rsidRPr="00E16DE3" w:rsidRDefault="00893814" w:rsidP="00540FF4">
      <w:pPr>
        <w:pStyle w:val="Compact"/>
        <w:numPr>
          <w:ilvl w:val="0"/>
          <w:numId w:val="15"/>
        </w:numPr>
        <w:spacing w:before="0" w:after="0"/>
        <w:rPr>
          <w:lang w:val="nl-NL"/>
        </w:rPr>
      </w:pPr>
      <w:r w:rsidRPr="00E16DE3">
        <w:rPr>
          <w:lang w:val="nl-NL"/>
        </w:rPr>
        <w:t xml:space="preserve">Bij online toegang of toegang op afstand tot het Camerasysteem is </w:t>
      </w:r>
      <w:proofErr w:type="spellStart"/>
      <w:r w:rsidRPr="00E16DE3">
        <w:rPr>
          <w:lang w:val="nl-NL"/>
        </w:rPr>
        <w:t>meerfactorauthenticatie</w:t>
      </w:r>
      <w:proofErr w:type="spellEnd"/>
      <w:r w:rsidRPr="00E16DE3">
        <w:rPr>
          <w:lang w:val="nl-NL"/>
        </w:rPr>
        <w:t xml:space="preserve"> (MFA) verplicht ingesteld. Bij uitsluitend lokale toegang is MFA ingesteld waar het Camerasysteem dit ondersteunt. Ondersteunt het Camerasysteem dit niet, dan wordt een wachtwoord of wachtzin van minimaal 15 tekens gebruikt. Standaardwachtwoorden van de fabrikant worden bij ingebruikname gewijzigd. Er gelden geen verplichte samenstellingsregels en geen periodieke wijziging. Een wachtwoord wordt direct gewijzigd bij (een vermoeden van) compromittering. Veelgebruikte of eerder gelekte wachtwoorden en hergebruik van wachtwoorden zijn niet toegestaan.</w:t>
      </w:r>
    </w:p>
    <w:p w14:paraId="79C53CB5" w14:textId="77777777" w:rsidR="00880A78" w:rsidRPr="002B3E34" w:rsidRDefault="000D66EB" w:rsidP="00540FF4">
      <w:pPr>
        <w:pStyle w:val="Compact"/>
        <w:numPr>
          <w:ilvl w:val="0"/>
          <w:numId w:val="15"/>
        </w:numPr>
        <w:spacing w:before="0" w:after="0"/>
        <w:rPr>
          <w:lang w:val="nl-NL"/>
        </w:rPr>
      </w:pPr>
      <w:r w:rsidRPr="000D66EB">
        <w:rPr>
          <w:lang w:val="nl-NL"/>
        </w:rPr>
        <w:t>Een sessie waarin live wordt meegekeken</w:t>
      </w:r>
      <w:r>
        <w:rPr>
          <w:lang w:val="nl-NL"/>
        </w:rPr>
        <w:t xml:space="preserve">, </w:t>
      </w:r>
      <w:r w:rsidRPr="000D66EB">
        <w:rPr>
          <w:lang w:val="nl-NL"/>
        </w:rPr>
        <w:t>wordt teruggekeken</w:t>
      </w:r>
      <w:r>
        <w:rPr>
          <w:lang w:val="nl-NL"/>
        </w:rPr>
        <w:t xml:space="preserve"> </w:t>
      </w:r>
      <w:r w:rsidRPr="000D66EB">
        <w:rPr>
          <w:lang w:val="nl-NL"/>
        </w:rPr>
        <w:t xml:space="preserve">of camera-instellingen worden gewijzigd, vergrendelt automatisch na een periode van inactiviteit van </w:t>
      </w:r>
      <w:r w:rsidR="00726567">
        <w:rPr>
          <w:lang w:val="nl-NL"/>
        </w:rPr>
        <w:t xml:space="preserve">maximaal </w:t>
      </w:r>
      <w:r w:rsidRPr="000D66EB">
        <w:rPr>
          <w:lang w:val="nl-NL"/>
        </w:rPr>
        <w:t>vijf minuten, waarna hernieuwde authenticatie vereist is.</w:t>
      </w:r>
      <w:r w:rsidR="00726567">
        <w:rPr>
          <w:lang w:val="nl-NL"/>
        </w:rPr>
        <w:t xml:space="preserve"> Bij live kijken blijven de beelden na deze tijd wel zichtbaar.</w:t>
      </w:r>
    </w:p>
    <w:p w14:paraId="1EB6D255" w14:textId="0BFC98A7" w:rsidR="0046100C" w:rsidRPr="002B3E34" w:rsidRDefault="0046100C" w:rsidP="00540FF4">
      <w:pPr>
        <w:pStyle w:val="Compact"/>
        <w:numPr>
          <w:ilvl w:val="0"/>
          <w:numId w:val="15"/>
        </w:numPr>
        <w:spacing w:before="0" w:after="0"/>
        <w:rPr>
          <w:lang w:val="nl-NL"/>
        </w:rPr>
      </w:pPr>
      <w:r>
        <w:rPr>
          <w:lang w:val="nl-NL"/>
        </w:rPr>
        <w:t>Terugkijken vereist altijd opnieuw inloggen, ook als</w:t>
      </w:r>
      <w:r w:rsidRPr="002B3E34">
        <w:rPr>
          <w:lang w:val="nl-NL"/>
        </w:rPr>
        <w:t xml:space="preserve"> </w:t>
      </w:r>
      <w:r w:rsidR="0011622C">
        <w:rPr>
          <w:lang w:val="nl-NL"/>
        </w:rPr>
        <w:t xml:space="preserve">een </w:t>
      </w:r>
      <w:r w:rsidRPr="002B3E34">
        <w:rPr>
          <w:lang w:val="nl-NL"/>
        </w:rPr>
        <w:t>live</w:t>
      </w:r>
      <w:r w:rsidR="005B0004">
        <w:rPr>
          <w:lang w:val="nl-NL"/>
        </w:rPr>
        <w:t xml:space="preserve"> sessie actief is</w:t>
      </w:r>
      <w:r w:rsidRPr="002B3E34">
        <w:rPr>
          <w:lang w:val="nl-NL"/>
        </w:rPr>
        <w:t>.</w:t>
      </w:r>
    </w:p>
    <w:p w14:paraId="66AFD3FA" w14:textId="77777777" w:rsidR="0046100C" w:rsidRPr="002B3E34" w:rsidRDefault="0046100C" w:rsidP="00540FF4">
      <w:pPr>
        <w:pStyle w:val="Compact"/>
        <w:numPr>
          <w:ilvl w:val="0"/>
          <w:numId w:val="15"/>
        </w:numPr>
        <w:spacing w:before="0" w:after="0"/>
        <w:rPr>
          <w:lang w:val="nl-NL"/>
        </w:rPr>
      </w:pPr>
      <w:r w:rsidRPr="002B3E34">
        <w:rPr>
          <w:lang w:val="nl-NL"/>
        </w:rPr>
        <w:t xml:space="preserve">Het </w:t>
      </w:r>
      <w:r w:rsidR="0020566E">
        <w:rPr>
          <w:lang w:val="nl-NL"/>
        </w:rPr>
        <w:t>C</w:t>
      </w:r>
      <w:r w:rsidRPr="002B3E34">
        <w:rPr>
          <w:lang w:val="nl-NL"/>
        </w:rPr>
        <w:t xml:space="preserve">amerasysteem past </w:t>
      </w:r>
      <w:r w:rsidR="00A73605" w:rsidRPr="007A5D81">
        <w:rPr>
          <w:highlight w:val="yellow"/>
          <w:lang w:val="nl-NL"/>
        </w:rPr>
        <w:t>[</w:t>
      </w:r>
      <w:r w:rsidRPr="007A5D81">
        <w:rPr>
          <w:highlight w:val="yellow"/>
          <w:lang w:val="nl-NL"/>
        </w:rPr>
        <w:t>beveiligingsupdates automatisch toe</w:t>
      </w:r>
      <w:r w:rsidR="00A73605" w:rsidRPr="007A5D81">
        <w:rPr>
          <w:highlight w:val="yellow"/>
          <w:lang w:val="nl-NL"/>
        </w:rPr>
        <w:t xml:space="preserve">/ </w:t>
      </w:r>
      <w:r w:rsidRPr="007A5D81">
        <w:rPr>
          <w:highlight w:val="yellow"/>
          <w:lang w:val="nl-NL"/>
        </w:rPr>
        <w:t>beveiligingsupdates worden ten minste eens per kwartaal handmatig gecontroleerd en toegepast</w:t>
      </w:r>
      <w:r w:rsidR="007A5D81" w:rsidRPr="007A5D81">
        <w:rPr>
          <w:highlight w:val="yellow"/>
          <w:lang w:val="nl-NL"/>
        </w:rPr>
        <w:t>]</w:t>
      </w:r>
      <w:r w:rsidRPr="002B3E34">
        <w:rPr>
          <w:lang w:val="nl-NL"/>
        </w:rPr>
        <w:t>.</w:t>
      </w:r>
    </w:p>
    <w:p w14:paraId="02641A81" w14:textId="6141C513" w:rsidR="0046100C" w:rsidRPr="002B3E34" w:rsidRDefault="00454FBC" w:rsidP="00540FF4">
      <w:pPr>
        <w:pStyle w:val="Compact"/>
        <w:numPr>
          <w:ilvl w:val="0"/>
          <w:numId w:val="15"/>
        </w:numPr>
        <w:spacing w:before="0" w:after="0"/>
        <w:rPr>
          <w:lang w:val="nl-NL"/>
        </w:rPr>
      </w:pPr>
      <w:r>
        <w:rPr>
          <w:lang w:val="nl-NL"/>
        </w:rPr>
        <w:t>Is</w:t>
      </w:r>
      <w:r w:rsidR="0046100C" w:rsidRPr="002B3E34">
        <w:rPr>
          <w:lang w:val="nl-NL"/>
        </w:rPr>
        <w:t xml:space="preserve"> het </w:t>
      </w:r>
      <w:r w:rsidR="0020566E">
        <w:rPr>
          <w:lang w:val="nl-NL"/>
        </w:rPr>
        <w:t>C</w:t>
      </w:r>
      <w:r w:rsidR="0046100C" w:rsidRPr="002B3E34">
        <w:rPr>
          <w:lang w:val="nl-NL"/>
        </w:rPr>
        <w:t xml:space="preserve">amerasysteem online bereikbaar </w:t>
      </w:r>
      <w:r>
        <w:rPr>
          <w:lang w:val="nl-NL"/>
        </w:rPr>
        <w:t>voor terugkijken op afstand (artikel 10.4), dan worden de beveiligingsmaatregelen en de updatefrequentie uit dit artikel daarop aangescherpt.</w:t>
      </w:r>
    </w:p>
    <w:p w14:paraId="555983EE" w14:textId="01C15B04" w:rsidR="0046100C" w:rsidRPr="002B3E34" w:rsidRDefault="0046100C" w:rsidP="00540FF4">
      <w:pPr>
        <w:pStyle w:val="Compact"/>
        <w:numPr>
          <w:ilvl w:val="0"/>
          <w:numId w:val="15"/>
        </w:numPr>
        <w:spacing w:before="0" w:after="0"/>
        <w:rPr>
          <w:lang w:val="nl-NL"/>
        </w:rPr>
      </w:pPr>
      <w:r>
        <w:rPr>
          <w:lang w:val="nl-NL"/>
        </w:rPr>
        <w:t>De Systeemeigenaar voert de maatregelen uit dit artikel uit.</w:t>
      </w:r>
    </w:p>
    <w:p w14:paraId="66271CB9" w14:textId="77777777" w:rsidR="00D67BFE" w:rsidRPr="002B3E34" w:rsidRDefault="00D67BFE" w:rsidP="00870362">
      <w:pPr>
        <w:spacing w:after="0" w:line="264" w:lineRule="auto"/>
        <w:rPr>
          <w:rFonts w:ascii="Calibri" w:hAnsi="Calibri" w:cs="Calibri"/>
          <w:sz w:val="24"/>
          <w:szCs w:val="24"/>
        </w:rPr>
      </w:pPr>
    </w:p>
    <w:p w14:paraId="0585DF32" w14:textId="77777777" w:rsidR="00E07A2A" w:rsidRPr="002B3E34" w:rsidRDefault="00E07A2A" w:rsidP="00870362">
      <w:pPr>
        <w:pStyle w:val="Kop2"/>
        <w:spacing w:before="0" w:line="264" w:lineRule="auto"/>
      </w:pPr>
      <w:bookmarkStart w:id="32" w:name="_Toc243998500"/>
      <w:r w:rsidRPr="002B3E34">
        <w:t>5.5 Fysieke beveiliging</w:t>
      </w:r>
      <w:bookmarkEnd w:id="32"/>
    </w:p>
    <w:p w14:paraId="7BD0298C" w14:textId="77777777" w:rsidR="00E07A2A" w:rsidRPr="002B3E34" w:rsidRDefault="00E07A2A" w:rsidP="00540FF4">
      <w:pPr>
        <w:pStyle w:val="Compact"/>
        <w:numPr>
          <w:ilvl w:val="0"/>
          <w:numId w:val="16"/>
        </w:numPr>
        <w:spacing w:before="0" w:after="0"/>
        <w:rPr>
          <w:lang w:val="nl-NL"/>
        </w:rPr>
      </w:pPr>
      <w:r w:rsidRPr="002B3E34">
        <w:rPr>
          <w:lang w:val="nl-NL"/>
        </w:rPr>
        <w:t xml:space="preserve">Technische componenten van het </w:t>
      </w:r>
      <w:r w:rsidR="0020566E">
        <w:rPr>
          <w:lang w:val="nl-NL"/>
        </w:rPr>
        <w:t>C</w:t>
      </w:r>
      <w:r w:rsidRPr="002B3E34">
        <w:rPr>
          <w:lang w:val="nl-NL"/>
        </w:rPr>
        <w:t>amerasysteem, zoals de recorder en netwerkswitches, bevinden zich in een afgesloten technische ruimte.</w:t>
      </w:r>
    </w:p>
    <w:p w14:paraId="7BD6DC63" w14:textId="71CD5B40" w:rsidR="00E07A2A" w:rsidRPr="002B3E34" w:rsidRDefault="00E07A2A" w:rsidP="00540FF4">
      <w:pPr>
        <w:pStyle w:val="Compact"/>
        <w:numPr>
          <w:ilvl w:val="0"/>
          <w:numId w:val="16"/>
        </w:numPr>
        <w:spacing w:before="0" w:after="0"/>
        <w:rPr>
          <w:lang w:val="nl-NL"/>
        </w:rPr>
      </w:pPr>
      <w:r>
        <w:rPr>
          <w:lang w:val="nl-NL"/>
        </w:rPr>
        <w:t>Hebben andere personen dan de Systeemeigenaar, de Proceseigenaar of Gemachtigden toegang nodig tot de technische ruimte, dan bevinden deze componenten zich bovendien in een afgesloten patchkast die niet van de zij- of achterkant benaderbaar is.</w:t>
      </w:r>
    </w:p>
    <w:p w14:paraId="7CD1BDF8" w14:textId="77777777" w:rsidR="00E07A2A" w:rsidRPr="002B3E34" w:rsidRDefault="00E07A2A" w:rsidP="00540FF4">
      <w:pPr>
        <w:pStyle w:val="Compact"/>
        <w:numPr>
          <w:ilvl w:val="0"/>
          <w:numId w:val="16"/>
        </w:numPr>
        <w:spacing w:before="0" w:after="0"/>
        <w:rPr>
          <w:lang w:val="nl-NL"/>
        </w:rPr>
      </w:pPr>
      <w:r w:rsidRPr="002B3E34">
        <w:rPr>
          <w:lang w:val="nl-NL"/>
        </w:rPr>
        <w:t>De technische ruimte is bij voorkeur beveiligd met een elektronisch slot. Is dit niet het geval, dan geldt een sleutelregistratie en wordt iedere toegang tot de technische ruimte geregistreerd op een inschrijflijst, overeenkomstig het bestaande proces vanuit het normenkader IBP FO.</w:t>
      </w:r>
    </w:p>
    <w:p w14:paraId="1571C49D" w14:textId="2908CEBB" w:rsidR="00E07A2A" w:rsidRPr="002B3E34" w:rsidRDefault="00E07A2A" w:rsidP="00540FF4">
      <w:pPr>
        <w:pStyle w:val="Compact"/>
        <w:numPr>
          <w:ilvl w:val="0"/>
          <w:numId w:val="16"/>
        </w:numPr>
        <w:spacing w:before="0" w:after="0"/>
        <w:rPr>
          <w:lang w:val="nl-NL"/>
        </w:rPr>
      </w:pPr>
      <w:r w:rsidRPr="002B3E34">
        <w:rPr>
          <w:lang w:val="nl-NL"/>
        </w:rPr>
        <w:t xml:space="preserve">De ruimte van waaruit live beelden </w:t>
      </w:r>
      <w:r w:rsidR="009023A0">
        <w:rPr>
          <w:lang w:val="nl-NL"/>
        </w:rPr>
        <w:t xml:space="preserve">te zien </w:t>
      </w:r>
      <w:r>
        <w:rPr>
          <w:lang w:val="nl-NL"/>
        </w:rPr>
        <w:t>en/of teruggekeken beelden zichtbaar zijn, is afgesloten en uitsluitend toegankelijk voor medewerkers die in de Autorisatiematrix zijn opgenomen.</w:t>
      </w:r>
    </w:p>
    <w:p w14:paraId="489075B4" w14:textId="77777777" w:rsidR="00E07A2A" w:rsidRPr="002B3E34" w:rsidRDefault="00E07A2A" w:rsidP="00870362">
      <w:pPr>
        <w:spacing w:after="0" w:line="264" w:lineRule="auto"/>
        <w:rPr>
          <w:rFonts w:ascii="Calibri" w:hAnsi="Calibri" w:cs="Calibri"/>
          <w:sz w:val="24"/>
          <w:szCs w:val="24"/>
        </w:rPr>
      </w:pPr>
    </w:p>
    <w:p w14:paraId="69005CD8" w14:textId="77777777" w:rsidR="00E53C69" w:rsidRPr="002B3E34" w:rsidRDefault="00E53C69" w:rsidP="00870362">
      <w:pPr>
        <w:pStyle w:val="Kop2"/>
        <w:spacing w:before="0" w:line="264" w:lineRule="auto"/>
      </w:pPr>
      <w:bookmarkStart w:id="33" w:name="_Toc243998501"/>
      <w:r w:rsidRPr="002B3E34">
        <w:t>5.6 Technisch onderhoud</w:t>
      </w:r>
      <w:bookmarkEnd w:id="33"/>
    </w:p>
    <w:p w14:paraId="4DF6BE3C" w14:textId="77777777" w:rsidR="00E53C69" w:rsidRPr="009D7E93" w:rsidRDefault="00E53C69" w:rsidP="00870362">
      <w:pPr>
        <w:pStyle w:val="Compact"/>
        <w:spacing w:before="0" w:after="0"/>
        <w:rPr>
          <w:i/>
          <w:iCs/>
          <w:lang w:val="nl-NL"/>
        </w:rPr>
      </w:pPr>
      <w:r w:rsidRPr="009D7E93">
        <w:rPr>
          <w:i/>
          <w:iCs/>
          <w:highlight w:val="cyan"/>
          <w:lang w:val="nl-NL"/>
        </w:rPr>
        <w:t xml:space="preserve">[Instructie, geen reglementstekst: kies hieronder versie A (extern onderhoud) of versie B (intern onderhoud), afhankelijk van de lokale situatie. Verwijder bij de definitieve vaststelling van dit reglement de </w:t>
      </w:r>
      <w:r w:rsidR="00DD58CC" w:rsidRPr="009D7E93">
        <w:rPr>
          <w:i/>
          <w:iCs/>
          <w:highlight w:val="cyan"/>
          <w:lang w:val="nl-NL"/>
        </w:rPr>
        <w:t xml:space="preserve">titel van Versie A/B en de niet </w:t>
      </w:r>
      <w:r w:rsidR="00A70091" w:rsidRPr="009D7E93">
        <w:rPr>
          <w:i/>
          <w:iCs/>
          <w:highlight w:val="cyan"/>
          <w:lang w:val="nl-NL"/>
        </w:rPr>
        <w:t>van toepa</w:t>
      </w:r>
      <w:r w:rsidR="00053CC9" w:rsidRPr="009D7E93">
        <w:rPr>
          <w:i/>
          <w:iCs/>
          <w:highlight w:val="cyan"/>
          <w:lang w:val="nl-NL"/>
        </w:rPr>
        <w:t>ss</w:t>
      </w:r>
      <w:r w:rsidR="00A70091" w:rsidRPr="009D7E93">
        <w:rPr>
          <w:i/>
          <w:iCs/>
          <w:highlight w:val="cyan"/>
          <w:lang w:val="nl-NL"/>
        </w:rPr>
        <w:t>ing zijnde leden</w:t>
      </w:r>
      <w:r w:rsidRPr="009D7E93">
        <w:rPr>
          <w:i/>
          <w:iCs/>
          <w:highlight w:val="cyan"/>
          <w:lang w:val="nl-NL"/>
        </w:rPr>
        <w:t>.</w:t>
      </w:r>
      <w:r w:rsidR="00DF79B2" w:rsidRPr="009D7E93">
        <w:rPr>
          <w:i/>
          <w:iCs/>
          <w:highlight w:val="cyan"/>
          <w:lang w:val="nl-NL"/>
        </w:rPr>
        <w:t>]</w:t>
      </w:r>
    </w:p>
    <w:p w14:paraId="0DECCFA1" w14:textId="77777777" w:rsidR="00E53C69" w:rsidRPr="002B3E34" w:rsidRDefault="00E53C69" w:rsidP="00870362">
      <w:pPr>
        <w:pStyle w:val="Compact"/>
        <w:spacing w:before="0" w:after="0"/>
        <w:rPr>
          <w:lang w:val="nl-NL"/>
        </w:rPr>
      </w:pPr>
      <w:r w:rsidRPr="00053CC9">
        <w:rPr>
          <w:highlight w:val="cyan"/>
          <w:lang w:val="nl-NL"/>
        </w:rPr>
        <w:t>Versie A</w:t>
      </w:r>
      <w:r w:rsidR="00887861">
        <w:rPr>
          <w:highlight w:val="cyan"/>
          <w:lang w:val="nl-NL"/>
        </w:rPr>
        <w:t>:</w:t>
      </w:r>
      <w:r w:rsidRPr="00053CC9">
        <w:rPr>
          <w:highlight w:val="cyan"/>
          <w:lang w:val="nl-NL"/>
        </w:rPr>
        <w:t xml:space="preserve"> extern onderhoud</w:t>
      </w:r>
    </w:p>
    <w:p w14:paraId="50E60012" w14:textId="708567FC" w:rsidR="00E53C69" w:rsidRPr="002B3E34" w:rsidRDefault="00E53C69" w:rsidP="00540FF4">
      <w:pPr>
        <w:pStyle w:val="Compact"/>
        <w:numPr>
          <w:ilvl w:val="0"/>
          <w:numId w:val="17"/>
        </w:numPr>
        <w:spacing w:before="0" w:after="0"/>
        <w:rPr>
          <w:lang w:val="nl-NL"/>
        </w:rPr>
      </w:pPr>
      <w:r w:rsidRPr="4010BD6B">
        <w:rPr>
          <w:lang w:val="nl-NL"/>
        </w:rPr>
        <w:lastRenderedPageBreak/>
        <w:t>Onderhoudsafspraken (waaronder</w:t>
      </w:r>
      <w:r w:rsidR="00053CC9" w:rsidRPr="4010BD6B">
        <w:rPr>
          <w:lang w:val="nl-NL"/>
        </w:rPr>
        <w:t>:</w:t>
      </w:r>
      <w:r w:rsidRPr="4010BD6B">
        <w:rPr>
          <w:lang w:val="nl-NL"/>
        </w:rPr>
        <w:t xml:space="preserve"> updates, upgrades</w:t>
      </w:r>
      <w:r w:rsidR="00053CC9" w:rsidRPr="4010BD6B">
        <w:rPr>
          <w:lang w:val="nl-NL"/>
        </w:rPr>
        <w:t>,</w:t>
      </w:r>
      <w:r w:rsidRPr="4010BD6B">
        <w:rPr>
          <w:lang w:val="nl-NL"/>
        </w:rPr>
        <w:t xml:space="preserve"> beveiligingspatches</w:t>
      </w:r>
      <w:r w:rsidR="00053CC9" w:rsidRPr="4010BD6B">
        <w:rPr>
          <w:lang w:val="nl-NL"/>
        </w:rPr>
        <w:t>, responsetijd en fysiek onderhoud</w:t>
      </w:r>
      <w:r w:rsidRPr="4010BD6B">
        <w:rPr>
          <w:lang w:val="nl-NL"/>
        </w:rPr>
        <w:t xml:space="preserve">) worden vastgelegd in een </w:t>
      </w:r>
      <w:r>
        <w:rPr>
          <w:lang w:val="nl-NL"/>
        </w:rPr>
        <w:t xml:space="preserve">SLA met een externe onderhoudspartij. Deze SLA wordt ten minste jaarlijks </w:t>
      </w:r>
      <w:r w:rsidR="00053CC9" w:rsidRPr="4010BD6B">
        <w:rPr>
          <w:lang w:val="nl-NL"/>
        </w:rPr>
        <w:t xml:space="preserve">gezamenlijk </w:t>
      </w:r>
      <w:r w:rsidRPr="4010BD6B">
        <w:rPr>
          <w:lang w:val="nl-NL"/>
        </w:rPr>
        <w:t xml:space="preserve">geëvalueerd door de Proceseigenaar en de Systeemeigenaar. Een overzicht van de onderwerpen die in de SLA worden geregeld, is opgenomen als bijlage (bijlage </w:t>
      </w:r>
      <w:r w:rsidR="00053CC9" w:rsidRPr="4010BD6B">
        <w:rPr>
          <w:lang w:val="nl-NL"/>
        </w:rPr>
        <w:t>E</w:t>
      </w:r>
      <w:r w:rsidRPr="4010BD6B">
        <w:rPr>
          <w:lang w:val="nl-NL"/>
        </w:rPr>
        <w:t>).</w:t>
      </w:r>
    </w:p>
    <w:p w14:paraId="229D8F4D" w14:textId="77777777" w:rsidR="00E53C69" w:rsidRPr="002B3E34" w:rsidRDefault="00E53C69" w:rsidP="00540FF4">
      <w:pPr>
        <w:pStyle w:val="Compact"/>
        <w:numPr>
          <w:ilvl w:val="0"/>
          <w:numId w:val="17"/>
        </w:numPr>
        <w:spacing w:before="0" w:after="0"/>
        <w:rPr>
          <w:lang w:val="nl-NL"/>
        </w:rPr>
      </w:pPr>
      <w:r w:rsidRPr="002B3E34">
        <w:rPr>
          <w:lang w:val="nl-NL"/>
        </w:rPr>
        <w:t xml:space="preserve">In de SLA zijn hersteltijden vastgelegd voor het geval van uitval. De Proceseigenaar is bekend met de herstelprocedure en treft bij uitval adequate tijdelijke compenserende maatregelen, zoals verhoogd fysiek toezicht, totdat het </w:t>
      </w:r>
      <w:r w:rsidR="0020566E">
        <w:rPr>
          <w:lang w:val="nl-NL"/>
        </w:rPr>
        <w:t>C</w:t>
      </w:r>
      <w:r w:rsidRPr="002B3E34">
        <w:rPr>
          <w:lang w:val="nl-NL"/>
        </w:rPr>
        <w:t>amerasysteem is hersteld.</w:t>
      </w:r>
    </w:p>
    <w:p w14:paraId="118F51DF" w14:textId="77777777" w:rsidR="00E53C69" w:rsidRPr="002B3E34" w:rsidRDefault="00E53C69" w:rsidP="00540FF4">
      <w:pPr>
        <w:pStyle w:val="Compact"/>
        <w:numPr>
          <w:ilvl w:val="0"/>
          <w:numId w:val="17"/>
        </w:numPr>
        <w:spacing w:before="0" w:after="0"/>
        <w:rPr>
          <w:lang w:val="nl-NL"/>
        </w:rPr>
      </w:pPr>
      <w:r w:rsidRPr="002B3E34">
        <w:rPr>
          <w:lang w:val="nl-NL"/>
        </w:rPr>
        <w:t>In de SLA wordt een geheimhoudingsclausule opgenomen die het bekijken, opslaan en distribueren van Camerabeelden door de onderhoudspartij verbiedt, tenzij dit strikt noodzakelijk is op verzoek van de Proceseigenaar of de Systeemeigenaar.</w:t>
      </w:r>
    </w:p>
    <w:p w14:paraId="424483C5" w14:textId="30AC37A9" w:rsidR="00E53C69" w:rsidRPr="002B3E34" w:rsidRDefault="00E53C69" w:rsidP="00540FF4">
      <w:pPr>
        <w:pStyle w:val="Compact"/>
        <w:numPr>
          <w:ilvl w:val="0"/>
          <w:numId w:val="17"/>
        </w:numPr>
        <w:spacing w:before="0" w:after="0"/>
        <w:rPr>
          <w:lang w:val="nl-NL"/>
        </w:rPr>
      </w:pPr>
      <w:r w:rsidRPr="002B3E34">
        <w:rPr>
          <w:lang w:val="nl-NL"/>
        </w:rPr>
        <w:t>De onderhoudspartij heeft [</w:t>
      </w:r>
      <w:r w:rsidRPr="002B3E34">
        <w:rPr>
          <w:highlight w:val="yellow"/>
          <w:lang w:val="nl-NL"/>
        </w:rPr>
        <w:t>wel/ geen</w:t>
      </w:r>
      <w:r>
        <w:rPr>
          <w:lang w:val="nl-NL"/>
        </w:rPr>
        <w:t xml:space="preserve">] Structurele toegang tot het </w:t>
      </w:r>
      <w:r w:rsidR="0020566E">
        <w:rPr>
          <w:lang w:val="nl-NL"/>
        </w:rPr>
        <w:t>C</w:t>
      </w:r>
      <w:r w:rsidRPr="002B3E34">
        <w:rPr>
          <w:lang w:val="nl-NL"/>
        </w:rPr>
        <w:t>amerasysteem.</w:t>
      </w:r>
    </w:p>
    <w:p w14:paraId="597FF967" w14:textId="69E146AC" w:rsidR="00E53C69" w:rsidRPr="009D7E93" w:rsidRDefault="00E53C69" w:rsidP="00870362">
      <w:pPr>
        <w:pStyle w:val="Compact"/>
        <w:spacing w:before="0" w:after="0"/>
        <w:rPr>
          <w:i/>
          <w:iCs/>
          <w:lang w:val="nl-NL"/>
        </w:rPr>
      </w:pPr>
      <w:r>
        <w:rPr>
          <w:i/>
          <w:iCs/>
          <w:highlight w:val="cyan"/>
          <w:lang w:val="nl-NL"/>
        </w:rPr>
        <w:t>[Instructie, geen reglementstekst: heeft de onderhoudspartij wél Structurele toegang, dan is een Verwerkersovereenkomst vereist, overeenkomstig artikel 5.7. Heeft de onderhoudspartij géén Structurele toegang, dan is geen Verwerkersovereenkomst vereist. Is ook bij artikel 5.3 voor lokale opslag gekozen, dan vervalt artikel 5.7 in zijn geheel (zie de instructie aldaar).</w:t>
      </w:r>
      <w:r w:rsidR="00A36E6A" w:rsidRPr="009D7E93">
        <w:rPr>
          <w:i/>
          <w:iCs/>
          <w:highlight w:val="cyan"/>
          <w:lang w:val="nl-NL"/>
        </w:rPr>
        <w:t>]</w:t>
      </w:r>
    </w:p>
    <w:p w14:paraId="1D8FC048" w14:textId="77777777" w:rsidR="00E53C69" w:rsidRPr="002B3E34" w:rsidRDefault="00E53C69" w:rsidP="00870362">
      <w:pPr>
        <w:pStyle w:val="Compact"/>
        <w:spacing w:before="0" w:after="0"/>
        <w:rPr>
          <w:lang w:val="nl-NL"/>
        </w:rPr>
      </w:pPr>
      <w:r w:rsidRPr="00053CC9">
        <w:rPr>
          <w:highlight w:val="cyan"/>
          <w:lang w:val="nl-NL"/>
        </w:rPr>
        <w:t>Versie B</w:t>
      </w:r>
      <w:r w:rsidR="00887861">
        <w:rPr>
          <w:highlight w:val="cyan"/>
          <w:lang w:val="nl-NL"/>
        </w:rPr>
        <w:t>:</w:t>
      </w:r>
      <w:r w:rsidRPr="00053CC9">
        <w:rPr>
          <w:highlight w:val="cyan"/>
          <w:lang w:val="nl-NL"/>
        </w:rPr>
        <w:t xml:space="preserve"> intern onderhoud</w:t>
      </w:r>
    </w:p>
    <w:p w14:paraId="2ED05828" w14:textId="77777777" w:rsidR="00E53C69" w:rsidRPr="002B3E34" w:rsidRDefault="00E53C69" w:rsidP="00540FF4">
      <w:pPr>
        <w:pStyle w:val="Compact"/>
        <w:numPr>
          <w:ilvl w:val="0"/>
          <w:numId w:val="18"/>
        </w:numPr>
        <w:spacing w:before="0" w:after="0"/>
        <w:rPr>
          <w:lang w:val="nl-NL"/>
        </w:rPr>
      </w:pPr>
      <w:r w:rsidRPr="002B3E34">
        <w:rPr>
          <w:lang w:val="nl-NL"/>
        </w:rPr>
        <w:t>Onderhoudsafspraken (</w:t>
      </w:r>
      <w:r w:rsidR="00053CC9" w:rsidRPr="002B3E34">
        <w:rPr>
          <w:lang w:val="nl-NL"/>
        </w:rPr>
        <w:t>waaronder</w:t>
      </w:r>
      <w:r w:rsidR="00053CC9">
        <w:rPr>
          <w:lang w:val="nl-NL"/>
        </w:rPr>
        <w:t>:</w:t>
      </w:r>
      <w:r w:rsidR="00053CC9" w:rsidRPr="002B3E34">
        <w:rPr>
          <w:lang w:val="nl-NL"/>
        </w:rPr>
        <w:t xml:space="preserve"> updates, upgrades</w:t>
      </w:r>
      <w:r w:rsidR="00053CC9">
        <w:rPr>
          <w:lang w:val="nl-NL"/>
        </w:rPr>
        <w:t>,</w:t>
      </w:r>
      <w:r w:rsidR="00053CC9" w:rsidRPr="002B3E34">
        <w:rPr>
          <w:lang w:val="nl-NL"/>
        </w:rPr>
        <w:t xml:space="preserve"> beveiligingspatches</w:t>
      </w:r>
      <w:r w:rsidR="00053CC9">
        <w:rPr>
          <w:lang w:val="nl-NL"/>
        </w:rPr>
        <w:t>, responsetijd en fysiek onderhoud</w:t>
      </w:r>
      <w:r w:rsidRPr="002B3E34">
        <w:rPr>
          <w:lang w:val="nl-NL"/>
        </w:rPr>
        <w:t xml:space="preserve">) worden intern vastgelegd. De Systeemeigenaar is verantwoordelijk voor de uitvoering van het onderhoud. Een overzicht van de onderwerpen die in deze interne afspraken worden geregeld, is opgenomen als bijlage (bijlage </w:t>
      </w:r>
      <w:r w:rsidR="00053CC9">
        <w:rPr>
          <w:lang w:val="nl-NL"/>
        </w:rPr>
        <w:t>E</w:t>
      </w:r>
      <w:r w:rsidRPr="002B3E34">
        <w:rPr>
          <w:lang w:val="nl-NL"/>
        </w:rPr>
        <w:t>).</w:t>
      </w:r>
    </w:p>
    <w:p w14:paraId="09D2D3BF" w14:textId="77777777" w:rsidR="00E53C69" w:rsidRPr="002B3E34" w:rsidRDefault="00E53C69" w:rsidP="00540FF4">
      <w:pPr>
        <w:pStyle w:val="Compact"/>
        <w:numPr>
          <w:ilvl w:val="0"/>
          <w:numId w:val="18"/>
        </w:numPr>
        <w:spacing w:before="0" w:after="0"/>
        <w:rPr>
          <w:lang w:val="nl-NL"/>
        </w:rPr>
      </w:pPr>
      <w:r w:rsidRPr="002B3E34">
        <w:rPr>
          <w:lang w:val="nl-NL"/>
        </w:rPr>
        <w:t xml:space="preserve">In de interne afspraken zijn hersteltijden vastgelegd voor het geval van uitval. De Proceseigenaar is bekend met de herstelprocedure en treft bij uitval adequate tijdelijke compenserende maatregelen, zoals verhoogd fysiek toezicht, totdat het </w:t>
      </w:r>
      <w:r w:rsidR="0020566E">
        <w:rPr>
          <w:lang w:val="nl-NL"/>
        </w:rPr>
        <w:t>C</w:t>
      </w:r>
      <w:r w:rsidRPr="002B3E34">
        <w:rPr>
          <w:lang w:val="nl-NL"/>
        </w:rPr>
        <w:t>amerasysteem is hersteld.</w:t>
      </w:r>
    </w:p>
    <w:p w14:paraId="7811F85C" w14:textId="77777777" w:rsidR="00E53C69" w:rsidRPr="002B3E34" w:rsidRDefault="00E53C69" w:rsidP="00870362">
      <w:pPr>
        <w:spacing w:after="0" w:line="264" w:lineRule="auto"/>
        <w:rPr>
          <w:rFonts w:ascii="Calibri" w:hAnsi="Calibri" w:cs="Calibri"/>
          <w:sz w:val="24"/>
          <w:szCs w:val="24"/>
        </w:rPr>
      </w:pPr>
    </w:p>
    <w:p w14:paraId="6471E78B" w14:textId="77777777" w:rsidR="00FD4032" w:rsidRPr="002B3E34" w:rsidRDefault="00FD4032" w:rsidP="00870362">
      <w:pPr>
        <w:pStyle w:val="Kop2"/>
        <w:spacing w:before="0" w:line="264" w:lineRule="auto"/>
      </w:pPr>
      <w:bookmarkStart w:id="34" w:name="_Toc243998502"/>
      <w:r w:rsidRPr="002B3E34">
        <w:t>5.7 Verwerkersovereenkomsten met derden</w:t>
      </w:r>
      <w:bookmarkEnd w:id="34"/>
    </w:p>
    <w:p w14:paraId="00CC9EBC" w14:textId="1D5B73F6" w:rsidR="00FD4032" w:rsidRPr="002B3E34" w:rsidRDefault="00FD4032" w:rsidP="00540FF4">
      <w:pPr>
        <w:pStyle w:val="Compact"/>
        <w:numPr>
          <w:ilvl w:val="0"/>
          <w:numId w:val="19"/>
        </w:numPr>
        <w:spacing w:before="0" w:after="0"/>
        <w:rPr>
          <w:lang w:val="nl-NL"/>
        </w:rPr>
      </w:pPr>
      <w:r w:rsidRPr="002B3E34">
        <w:rPr>
          <w:lang w:val="nl-NL"/>
        </w:rPr>
        <w:t>Met de externe onderhoudspartij</w:t>
      </w:r>
      <w:r>
        <w:rPr>
          <w:lang w:val="nl-NL"/>
        </w:rPr>
        <w:t xml:space="preserve"> die Structurele toegang</w:t>
      </w:r>
      <w:r w:rsidR="004E49FF">
        <w:rPr>
          <w:lang w:val="nl-NL"/>
        </w:rPr>
        <w:t xml:space="preserve"> heeft tot het </w:t>
      </w:r>
      <w:r w:rsidR="0020566E">
        <w:rPr>
          <w:lang w:val="nl-NL"/>
        </w:rPr>
        <w:t>C</w:t>
      </w:r>
      <w:r w:rsidR="004E49FF">
        <w:rPr>
          <w:lang w:val="nl-NL"/>
        </w:rPr>
        <w:t>amerasysteem</w:t>
      </w:r>
      <w:r>
        <w:rPr>
          <w:lang w:val="nl-NL"/>
        </w:rPr>
        <w:t>,</w:t>
      </w:r>
      <w:r w:rsidRPr="002B3E34">
        <w:rPr>
          <w:lang w:val="nl-NL"/>
        </w:rPr>
        <w:t xml:space="preserve"> is een Verwerkersovereenkomst </w:t>
      </w:r>
      <w:r>
        <w:rPr>
          <w:lang w:val="nl-NL"/>
        </w:rPr>
        <w:t>gesloten.</w:t>
      </w:r>
    </w:p>
    <w:p w14:paraId="44F2409A" w14:textId="0CC52DBD" w:rsidR="00FD4032" w:rsidRDefault="00FD4032" w:rsidP="00540FF4">
      <w:pPr>
        <w:pStyle w:val="Compact"/>
        <w:numPr>
          <w:ilvl w:val="0"/>
          <w:numId w:val="19"/>
        </w:numPr>
        <w:spacing w:before="0" w:after="0"/>
        <w:rPr>
          <w:lang w:val="nl-NL"/>
        </w:rPr>
      </w:pPr>
      <w:r w:rsidRPr="002B3E34">
        <w:rPr>
          <w:lang w:val="nl-NL"/>
        </w:rPr>
        <w:t xml:space="preserve">Met de cloudopslag-leverancier </w:t>
      </w:r>
      <w:r w:rsidR="00B443B6">
        <w:rPr>
          <w:lang w:val="nl-NL"/>
        </w:rPr>
        <w:t>is</w:t>
      </w:r>
      <w:r w:rsidRPr="002B3E34">
        <w:rPr>
          <w:lang w:val="nl-NL"/>
        </w:rPr>
        <w:t xml:space="preserve"> een Verwerkersovereenkomst gesloten. Daarbij wordt geverifieerd dat deze leverancier voldoende technische en organisatorische maatregelen heeft getroffen en dat opslag plaatsvindt binnen de Europese Economische Ruimte (EER)</w:t>
      </w:r>
      <w:r>
        <w:rPr>
          <w:lang w:val="nl-NL"/>
        </w:rPr>
        <w:t xml:space="preserve">. Vindt opslag buiten de EER plaats, dan gaat het om een land met een adequaatheidsbesluit of is er een passende doorgiftewaarborg (zoals Standard </w:t>
      </w:r>
      <w:proofErr w:type="spellStart"/>
      <w:r w:rsidRPr="002B3E34">
        <w:rPr>
          <w:lang w:val="nl-NL"/>
        </w:rPr>
        <w:t>Contractual</w:t>
      </w:r>
      <w:proofErr w:type="spellEnd"/>
      <w:r w:rsidRPr="002B3E34">
        <w:rPr>
          <w:lang w:val="nl-NL"/>
        </w:rPr>
        <w:t xml:space="preserve"> </w:t>
      </w:r>
      <w:proofErr w:type="spellStart"/>
      <w:r w:rsidRPr="002B3E34">
        <w:rPr>
          <w:lang w:val="nl-NL"/>
        </w:rPr>
        <w:t>Clauses</w:t>
      </w:r>
      <w:proofErr w:type="spellEnd"/>
      <w:r w:rsidRPr="002B3E34">
        <w:rPr>
          <w:lang w:val="nl-NL"/>
        </w:rPr>
        <w:t>)</w:t>
      </w:r>
      <w:r w:rsidR="00772341">
        <w:rPr>
          <w:lang w:val="nl-NL"/>
        </w:rPr>
        <w:t>. I</w:t>
      </w:r>
      <w:r w:rsidR="00216324">
        <w:rPr>
          <w:lang w:val="nl-NL"/>
        </w:rPr>
        <w:t>n</w:t>
      </w:r>
      <w:r>
        <w:rPr>
          <w:lang w:val="nl-NL"/>
        </w:rPr>
        <w:t xml:space="preserve"> dat laatste geval is ook</w:t>
      </w:r>
      <w:r w:rsidR="00216324">
        <w:rPr>
          <w:lang w:val="nl-NL"/>
        </w:rPr>
        <w:t xml:space="preserve"> een</w:t>
      </w:r>
      <w:r w:rsidRPr="002B3E34">
        <w:rPr>
          <w:lang w:val="nl-NL"/>
        </w:rPr>
        <w:t xml:space="preserve"> Data Transfer Impact Assessment (DTIA)</w:t>
      </w:r>
      <w:r w:rsidR="00216324">
        <w:rPr>
          <w:lang w:val="nl-NL"/>
        </w:rPr>
        <w:t xml:space="preserve"> uitgevoerd en </w:t>
      </w:r>
      <w:r>
        <w:rPr>
          <w:lang w:val="nl-NL"/>
        </w:rPr>
        <w:t>zijn passende maatregelen genomen om de risico’s daaruit te beperken</w:t>
      </w:r>
      <w:r w:rsidRPr="002B3E34">
        <w:rPr>
          <w:lang w:val="nl-NL"/>
        </w:rPr>
        <w:t>.</w:t>
      </w:r>
    </w:p>
    <w:p w14:paraId="38F3F638" w14:textId="307DEE1B" w:rsidR="00E41BAC" w:rsidRPr="002B3E34" w:rsidRDefault="0089222D" w:rsidP="00540FF4">
      <w:pPr>
        <w:pStyle w:val="Compact"/>
        <w:numPr>
          <w:ilvl w:val="0"/>
          <w:numId w:val="19"/>
        </w:numPr>
        <w:spacing w:before="0" w:after="0"/>
        <w:rPr>
          <w:lang w:val="nl-NL"/>
        </w:rPr>
      </w:pPr>
      <w:r w:rsidRPr="0089222D">
        <w:rPr>
          <w:lang w:val="nl-NL"/>
        </w:rPr>
        <w:t>Is de beheer- of viewsoftware van het Camerasysteem online (niet lokaal geïnstalleerd), dan is met de leverancier daarvan een Verwerkersovereenkomst gesloten. Daarbij wordt geverifieerd dat deze leverancier voldoende technische en organisatorische maatregelen heeft getroffen en dat de verwerking plaatsvindt binnen de EER, of anders in een land met een adequaatheidsbesluit of met een passende doorgiftewaarborg en DTIA zoals bedoeld in lid 2.</w:t>
      </w:r>
    </w:p>
    <w:p w14:paraId="1CA53787" w14:textId="77777777" w:rsidR="00FD4032" w:rsidRPr="002B3E34" w:rsidRDefault="00FD4032" w:rsidP="00540FF4">
      <w:pPr>
        <w:pStyle w:val="Compact"/>
        <w:numPr>
          <w:ilvl w:val="0"/>
          <w:numId w:val="19"/>
        </w:numPr>
        <w:spacing w:before="0" w:after="0"/>
        <w:rPr>
          <w:lang w:val="nl-NL"/>
        </w:rPr>
      </w:pPr>
      <w:r w:rsidRPr="002B3E34">
        <w:rPr>
          <w:lang w:val="nl-NL"/>
        </w:rPr>
        <w:t>De Proceseigenaar sluit de in dit artikel bedoelde Verwerkersovereenkomsten</w:t>
      </w:r>
      <w:r w:rsidR="006E7D50">
        <w:rPr>
          <w:lang w:val="nl-NL"/>
        </w:rPr>
        <w:t xml:space="preserve"> af</w:t>
      </w:r>
      <w:r w:rsidRPr="002B3E34">
        <w:rPr>
          <w:lang w:val="nl-NL"/>
        </w:rPr>
        <w:t>.</w:t>
      </w:r>
    </w:p>
    <w:p w14:paraId="09500459" w14:textId="77777777" w:rsidR="00FD4032" w:rsidRDefault="00FD4032" w:rsidP="00540FF4">
      <w:pPr>
        <w:pStyle w:val="Compact"/>
        <w:numPr>
          <w:ilvl w:val="0"/>
          <w:numId w:val="19"/>
        </w:numPr>
        <w:spacing w:before="0" w:after="0"/>
        <w:rPr>
          <w:lang w:val="nl-NL"/>
        </w:rPr>
      </w:pPr>
      <w:r w:rsidRPr="002B3E34">
        <w:rPr>
          <w:lang w:val="nl-NL"/>
        </w:rPr>
        <w:t>De Systeemeigenaar verifieert de technische en organisatorische maatregelen bij de betreffende leverancier.</w:t>
      </w:r>
    </w:p>
    <w:p w14:paraId="5DC376B0" w14:textId="643955A2" w:rsidR="00F10B59" w:rsidRPr="000F2CD6" w:rsidRDefault="00F10B59" w:rsidP="00540FF4">
      <w:pPr>
        <w:pStyle w:val="Compact"/>
        <w:numPr>
          <w:ilvl w:val="0"/>
          <w:numId w:val="19"/>
        </w:numPr>
        <w:spacing w:before="0" w:after="0"/>
        <w:rPr>
          <w:highlight w:val="yellow"/>
          <w:lang w:val="nl-NL"/>
        </w:rPr>
      </w:pPr>
      <w:r>
        <w:rPr>
          <w:highlight w:val="yellow"/>
          <w:lang w:val="nl-NL"/>
        </w:rPr>
        <w:t>[</w:t>
      </w:r>
      <w:r w:rsidR="00994FCA" w:rsidRPr="00994FCA">
        <w:rPr>
          <w:highlight w:val="yellow"/>
          <w:lang w:val="nl-NL"/>
        </w:rPr>
        <w:t>dit artikel is niet van toepassing, omdat de externe onderhoudspartij geen Structurele toegang heeft, er geen cloudopslag is en de beheer- of viewsoftware lokaal is geïnstalleerd</w:t>
      </w:r>
      <w:r w:rsidR="000F2CD6" w:rsidRPr="000F2CD6">
        <w:rPr>
          <w:highlight w:val="yellow"/>
          <w:lang w:val="nl-NL"/>
        </w:rPr>
        <w:t>]</w:t>
      </w:r>
    </w:p>
    <w:p w14:paraId="2EAD2C29" w14:textId="59F250CE" w:rsidR="00FD4032" w:rsidRPr="009D7E93" w:rsidRDefault="00FD4032" w:rsidP="00870362">
      <w:pPr>
        <w:pStyle w:val="Compact"/>
        <w:spacing w:before="0" w:after="0"/>
        <w:rPr>
          <w:i/>
          <w:iCs/>
          <w:lang w:val="nl-NL"/>
        </w:rPr>
      </w:pPr>
      <w:r w:rsidRPr="009D7E93">
        <w:rPr>
          <w:i/>
          <w:iCs/>
          <w:highlight w:val="cyan"/>
          <w:lang w:val="nl-NL"/>
        </w:rPr>
        <w:lastRenderedPageBreak/>
        <w:t xml:space="preserve">[Instructie, geen reglementstekst: </w:t>
      </w:r>
      <w:r w:rsidR="00994FCA" w:rsidRPr="00994FCA">
        <w:rPr>
          <w:i/>
          <w:iCs/>
          <w:highlight w:val="cyan"/>
          <w:lang w:val="nl-NL"/>
        </w:rPr>
        <w:t xml:space="preserve">lid 1 is uitsluitend van toepassing bij keuze voor versie A (extern onderhoud) in combinatie met Structurele toegang bij artikel 5.6. Lid 2 is uitsluitend van toepassing bij keuze voor cloudopslag bij artikel 5.3, lid 1. Lid 3 is uitsluitend van toepassing als de beheer- of viewsoftware online is. </w:t>
      </w:r>
      <w:proofErr w:type="gramStart"/>
      <w:r w:rsidR="00994FCA" w:rsidRPr="00994FCA">
        <w:rPr>
          <w:i/>
          <w:iCs/>
          <w:highlight w:val="cyan"/>
          <w:lang w:val="nl-NL"/>
        </w:rPr>
        <w:t>Indien</w:t>
      </w:r>
      <w:proofErr w:type="gramEnd"/>
      <w:r w:rsidR="00994FCA" w:rsidRPr="00994FCA">
        <w:rPr>
          <w:i/>
          <w:iCs/>
          <w:highlight w:val="cyan"/>
          <w:lang w:val="nl-NL"/>
        </w:rPr>
        <w:t xml:space="preserve"> geen van deze situaties van toepassing is, laat dan alleen lid 6 staan en verwijder de rest.</w:t>
      </w:r>
      <w:r w:rsidR="000E549C" w:rsidRPr="009D7E93">
        <w:rPr>
          <w:i/>
          <w:iCs/>
          <w:highlight w:val="cyan"/>
          <w:lang w:val="nl-NL"/>
        </w:rPr>
        <w:t>]</w:t>
      </w:r>
    </w:p>
    <w:p w14:paraId="4483DBCA" w14:textId="77777777" w:rsidR="00FD4032" w:rsidRPr="002B3E34" w:rsidRDefault="00FD4032" w:rsidP="00870362">
      <w:pPr>
        <w:pStyle w:val="Compact"/>
        <w:spacing w:before="0" w:after="0"/>
        <w:rPr>
          <w:lang w:val="nl-NL"/>
        </w:rPr>
      </w:pPr>
    </w:p>
    <w:p w14:paraId="1193A562" w14:textId="77777777" w:rsidR="2ADAFCCE" w:rsidRPr="002B3E34" w:rsidRDefault="00DC006D" w:rsidP="00870362">
      <w:pPr>
        <w:pStyle w:val="Kop1"/>
        <w:spacing w:before="0" w:line="264" w:lineRule="auto"/>
        <w:rPr>
          <w:rFonts w:ascii="Calibri" w:hAnsi="Calibri" w:cs="Calibri"/>
        </w:rPr>
      </w:pPr>
      <w:bookmarkStart w:id="35" w:name="_Toc913033349"/>
      <w:bookmarkStart w:id="36" w:name="_Toc1081028477"/>
      <w:bookmarkStart w:id="37" w:name="_Toc493552600"/>
      <w:bookmarkStart w:id="38" w:name="_Toc243998503"/>
      <w:r w:rsidRPr="002B3E34">
        <w:rPr>
          <w:rFonts w:ascii="Calibri" w:hAnsi="Calibri" w:cs="Calibri"/>
        </w:rPr>
        <w:t>6</w:t>
      </w:r>
      <w:r w:rsidR="005E7DED" w:rsidRPr="002B3E34">
        <w:rPr>
          <w:rFonts w:ascii="Calibri" w:hAnsi="Calibri" w:cs="Calibri"/>
        </w:rPr>
        <w:t xml:space="preserve">. </w:t>
      </w:r>
      <w:bookmarkEnd w:id="35"/>
      <w:bookmarkEnd w:id="36"/>
      <w:bookmarkEnd w:id="37"/>
      <w:r w:rsidRPr="002B3E34">
        <w:rPr>
          <w:rFonts w:ascii="Calibri" w:hAnsi="Calibri" w:cs="Calibri"/>
        </w:rPr>
        <w:t>Logging, registratie en controle</w:t>
      </w:r>
      <w:bookmarkEnd w:id="38"/>
    </w:p>
    <w:p w14:paraId="683C61A3" w14:textId="77777777" w:rsidR="002B3E34" w:rsidRPr="002B3E34" w:rsidRDefault="002B3E34" w:rsidP="00870362">
      <w:pPr>
        <w:pStyle w:val="Kop2"/>
        <w:spacing w:before="0" w:line="264" w:lineRule="auto"/>
      </w:pPr>
      <w:bookmarkStart w:id="39" w:name="systeemlogging-audittrail"/>
      <w:bookmarkStart w:id="40" w:name="_Toc243998504"/>
      <w:r w:rsidRPr="002B3E34">
        <w:t>6.1 Systeemlogging (audittrail)</w:t>
      </w:r>
      <w:bookmarkEnd w:id="40"/>
    </w:p>
    <w:p w14:paraId="6F7A9D87" w14:textId="77777777" w:rsidR="004D1E25" w:rsidRDefault="002B3E34" w:rsidP="00540FF4">
      <w:pPr>
        <w:pStyle w:val="Compact"/>
        <w:numPr>
          <w:ilvl w:val="0"/>
          <w:numId w:val="20"/>
        </w:numPr>
        <w:spacing w:before="0" w:after="0"/>
        <w:rPr>
          <w:lang w:val="nl-NL"/>
        </w:rPr>
      </w:pPr>
      <w:r>
        <w:rPr>
          <w:lang w:val="nl-NL"/>
        </w:rPr>
        <w:t>Het Camerasysteem beschikt over actieve systeemlogging (audittrail), die uitsluitend toegankelijk is voor de Systeemeigenaar.</w:t>
      </w:r>
    </w:p>
    <w:p w14:paraId="4DFA32C9" w14:textId="77777777" w:rsidR="001C1D26" w:rsidRDefault="004D1E25" w:rsidP="00540FF4">
      <w:pPr>
        <w:pStyle w:val="Compact"/>
        <w:numPr>
          <w:ilvl w:val="0"/>
          <w:numId w:val="20"/>
        </w:numPr>
        <w:spacing w:before="0" w:after="0"/>
        <w:rPr>
          <w:lang w:val="nl-NL"/>
        </w:rPr>
      </w:pPr>
      <w:r w:rsidRPr="004D1E25">
        <w:rPr>
          <w:lang w:val="nl-NL"/>
        </w:rPr>
        <w:t>Biedt het Camerasysteem geen of onvoldoende systeemlogging, dan wordt het Camerasysteem zo snel mogelijk geüpdatet naar een versie die dit wel ondersteunt en wordt de logging geactiveerd. Ondersteunt het Camerasysteem ook na een update aantoonbaar geen of onvoldoende systeemlogging, dan wordt dit vastgelegd in de DPIA en is systeemlogging een eis bij vervanging van het Camerasysteem (artikel 4.2).</w:t>
      </w:r>
    </w:p>
    <w:p w14:paraId="127B34D8" w14:textId="77777777" w:rsidR="004D1E25" w:rsidRPr="004D1E25" w:rsidRDefault="004D1E25" w:rsidP="004D1E25">
      <w:pPr>
        <w:pStyle w:val="Compact"/>
        <w:spacing w:before="0" w:after="0"/>
        <w:rPr>
          <w:lang w:val="nl-NL"/>
        </w:rPr>
      </w:pPr>
    </w:p>
    <w:p w14:paraId="1BA7048F" w14:textId="77777777" w:rsidR="002B3E34" w:rsidRPr="002B3E34" w:rsidRDefault="002B3E34" w:rsidP="00870362">
      <w:pPr>
        <w:pStyle w:val="Kop2"/>
        <w:spacing w:before="0" w:line="264" w:lineRule="auto"/>
      </w:pPr>
      <w:bookmarkStart w:id="41" w:name="logboeken"/>
      <w:bookmarkStart w:id="42" w:name="_Toc243998505"/>
      <w:bookmarkEnd w:id="39"/>
      <w:r w:rsidRPr="002B3E34">
        <w:t>6.2 Logboeken</w:t>
      </w:r>
      <w:bookmarkEnd w:id="42"/>
    </w:p>
    <w:p w14:paraId="08AFFA91" w14:textId="77777777" w:rsidR="002B3E34" w:rsidRPr="00E16DE3" w:rsidRDefault="002B3E34" w:rsidP="00540FF4">
      <w:pPr>
        <w:pStyle w:val="Compact"/>
        <w:numPr>
          <w:ilvl w:val="0"/>
          <w:numId w:val="21"/>
        </w:numPr>
        <w:spacing w:before="0" w:after="0"/>
        <w:rPr>
          <w:lang w:val="nl-NL"/>
        </w:rPr>
      </w:pPr>
      <w:r>
        <w:rPr>
          <w:lang w:val="nl-NL"/>
        </w:rPr>
        <w:t>Naast de systeemlogging (artikel 6.1) worden de volgende logboeken bijgehouden, volgens het format en met de velden van bijlage B:</w:t>
      </w:r>
    </w:p>
    <w:p w14:paraId="622C30DD" w14:textId="68A48A30" w:rsidR="00BC5728" w:rsidRPr="00E16DE3" w:rsidRDefault="00CA68C3" w:rsidP="00540FF4">
      <w:pPr>
        <w:pStyle w:val="Compact"/>
        <w:numPr>
          <w:ilvl w:val="0"/>
          <w:numId w:val="22"/>
        </w:numPr>
        <w:spacing w:before="0" w:after="0"/>
        <w:rPr>
          <w:lang w:val="nl-NL"/>
        </w:rPr>
      </w:pPr>
      <w:r>
        <w:rPr>
          <w:lang w:val="nl-NL"/>
        </w:rPr>
        <w:t>het Logboek Wijzigingen Camera-instellingen, voor wijzigingen aan camera-instellingen (artikel 5.1, lid 4, artikel 5.2, lid 5 en artikel 7, lid 2);</w:t>
      </w:r>
    </w:p>
    <w:p w14:paraId="545B8439" w14:textId="0B5637B2" w:rsidR="002B3E34" w:rsidRPr="002B3E34" w:rsidRDefault="002B3E34" w:rsidP="00540FF4">
      <w:pPr>
        <w:pStyle w:val="Compact"/>
        <w:numPr>
          <w:ilvl w:val="0"/>
          <w:numId w:val="22"/>
        </w:numPr>
        <w:spacing w:before="0" w:after="0"/>
        <w:rPr>
          <w:lang w:val="nl-NL"/>
        </w:rPr>
      </w:pPr>
      <w:r>
        <w:rPr>
          <w:lang w:val="nl-NL"/>
        </w:rPr>
        <w:t>het Logboek Reglement Afwijkingen, voor (tijdelijke) afwijkingen van dit reglement (artikel 4.1, lid 5);</w:t>
      </w:r>
    </w:p>
    <w:p w14:paraId="55EC54CC" w14:textId="77777777" w:rsidR="001F4B93" w:rsidRDefault="002B3E34" w:rsidP="00540FF4">
      <w:pPr>
        <w:pStyle w:val="Compact"/>
        <w:numPr>
          <w:ilvl w:val="0"/>
          <w:numId w:val="22"/>
        </w:numPr>
        <w:spacing w:before="0" w:after="0"/>
        <w:rPr>
          <w:lang w:val="nl-NL"/>
        </w:rPr>
      </w:pPr>
      <w:r>
        <w:rPr>
          <w:lang w:val="nl-NL"/>
        </w:rPr>
        <w:t>het Logboek Beeldgebruik, voor het terugkijken, bewaren en verwijderen van Camerabeelden en voor de inzage door en het delen met derden (de artikelen 10.2, 11.1 en 11.2).</w:t>
      </w:r>
    </w:p>
    <w:p w14:paraId="5E96DEBC" w14:textId="77777777" w:rsidR="00C10240" w:rsidRDefault="00BD56BE" w:rsidP="00540FF4">
      <w:pPr>
        <w:pStyle w:val="Compact"/>
        <w:numPr>
          <w:ilvl w:val="0"/>
          <w:numId w:val="21"/>
        </w:numPr>
        <w:spacing w:before="0" w:after="0"/>
        <w:rPr>
          <w:lang w:val="nl-NL"/>
        </w:rPr>
      </w:pPr>
      <w:r w:rsidRPr="00BD56BE">
        <w:rPr>
          <w:lang w:val="nl-NL"/>
        </w:rPr>
        <w:t>In de logboeken worden geen volledige namen van Betrokkenen vastgelegd. De reden of motivering wordt in algemene termen omschreven, bijvoorbeeld "vechtpartij op het schoolplein". Waar dat voor de herleidbaarheid noodzakelijk is, worden Betrokkenen uitsluitend aangeduid met hun initialen.</w:t>
      </w:r>
    </w:p>
    <w:p w14:paraId="5CEBB294" w14:textId="77777777" w:rsidR="00F75EB9" w:rsidRPr="002B3E34" w:rsidRDefault="00F75EB9" w:rsidP="00870362">
      <w:pPr>
        <w:pStyle w:val="Compact"/>
        <w:spacing w:before="0" w:after="0"/>
        <w:rPr>
          <w:lang w:val="nl-NL"/>
        </w:rPr>
      </w:pPr>
    </w:p>
    <w:p w14:paraId="592EC143" w14:textId="77777777" w:rsidR="002B3E34" w:rsidRPr="002B3E34" w:rsidRDefault="002B3E34" w:rsidP="00870362">
      <w:pPr>
        <w:pStyle w:val="Kop2"/>
        <w:spacing w:before="0" w:line="264" w:lineRule="auto"/>
      </w:pPr>
      <w:bookmarkStart w:id="43" w:name="controle-op-logging"/>
      <w:bookmarkStart w:id="44" w:name="_Toc243998506"/>
      <w:bookmarkEnd w:id="41"/>
      <w:r w:rsidRPr="002B3E34">
        <w:t>6.3 Controle op logging</w:t>
      </w:r>
      <w:bookmarkEnd w:id="44"/>
    </w:p>
    <w:p w14:paraId="71B91DF3" w14:textId="77777777" w:rsidR="002B3E34" w:rsidRPr="002B3E34" w:rsidRDefault="002B3E34" w:rsidP="00540FF4">
      <w:pPr>
        <w:pStyle w:val="Compact"/>
        <w:numPr>
          <w:ilvl w:val="0"/>
          <w:numId w:val="23"/>
        </w:numPr>
        <w:spacing w:before="0" w:after="0"/>
        <w:rPr>
          <w:lang w:val="nl-NL"/>
        </w:rPr>
      </w:pPr>
      <w:r w:rsidRPr="002B3E34">
        <w:rPr>
          <w:lang w:val="nl-NL"/>
        </w:rPr>
        <w:t xml:space="preserve">De Systeemeigenaar voert ten minste eens per </w:t>
      </w:r>
      <w:r w:rsidRPr="00695355">
        <w:rPr>
          <w:highlight w:val="yellow"/>
          <w:lang w:val="nl-NL"/>
        </w:rPr>
        <w:t>[kwartaal/ halfjaar]</w:t>
      </w:r>
      <w:r w:rsidRPr="002B3E34">
        <w:rPr>
          <w:lang w:val="nl-NL"/>
        </w:rPr>
        <w:t xml:space="preserve"> een proactieve controle uit op de in artikel 6.2 genoemde logboeken en op de systeemlogging. Deze controle omvat in ieder geval:</w:t>
      </w:r>
    </w:p>
    <w:p w14:paraId="65BEE1B8" w14:textId="77777777" w:rsidR="002B3E34" w:rsidRPr="002B3E34" w:rsidRDefault="002B3E34" w:rsidP="00540FF4">
      <w:pPr>
        <w:pStyle w:val="Compact"/>
        <w:numPr>
          <w:ilvl w:val="0"/>
          <w:numId w:val="24"/>
        </w:numPr>
        <w:spacing w:before="0" w:after="0"/>
        <w:rPr>
          <w:lang w:val="nl-NL"/>
        </w:rPr>
      </w:pPr>
      <w:r w:rsidRPr="002B3E34">
        <w:rPr>
          <w:lang w:val="nl-NL"/>
        </w:rPr>
        <w:t>een steekproefsgewijze controle van het Logboek Wijzigingen Camera-instellingen op onregelmatige of onverklaarde wijzigingen;</w:t>
      </w:r>
    </w:p>
    <w:p w14:paraId="66E64627" w14:textId="77777777" w:rsidR="002B3E34" w:rsidRPr="002B3E34" w:rsidRDefault="002B3E34" w:rsidP="00540FF4">
      <w:pPr>
        <w:pStyle w:val="Compact"/>
        <w:numPr>
          <w:ilvl w:val="0"/>
          <w:numId w:val="24"/>
        </w:numPr>
        <w:spacing w:before="0" w:after="0"/>
        <w:rPr>
          <w:lang w:val="nl-NL"/>
        </w:rPr>
      </w:pPr>
      <w:r>
        <w:rPr>
          <w:lang w:val="nl-NL"/>
        </w:rPr>
        <w:t>een steekproefsgewijze controle van het Logboek Beeldgebruik op naleving van het vier-ogenprincipe en volledigheid van de registratie;</w:t>
      </w:r>
    </w:p>
    <w:p w14:paraId="2B1E3F1B" w14:textId="77777777" w:rsidR="002B3E34" w:rsidRPr="002B3E34" w:rsidRDefault="002B3E34" w:rsidP="00540FF4">
      <w:pPr>
        <w:pStyle w:val="Compact"/>
        <w:numPr>
          <w:ilvl w:val="0"/>
          <w:numId w:val="24"/>
        </w:numPr>
        <w:spacing w:before="0" w:after="0"/>
        <w:rPr>
          <w:lang w:val="nl-NL"/>
        </w:rPr>
      </w:pPr>
      <w:r>
        <w:rPr>
          <w:lang w:val="nl-NL"/>
        </w:rPr>
        <w:t>een steekproefsgewijze inhoudelijke controle van de systeemlogging zelf op onregelmatigheden, zoals ongebruikelijke inlogtijden, herhaalde mislukte inlogpogingen of toegang vanaf onverwachte plaatsen of apparaten;</w:t>
      </w:r>
    </w:p>
    <w:p w14:paraId="4267A8BA" w14:textId="77777777" w:rsidR="002B3E34" w:rsidRPr="002B3E34" w:rsidRDefault="002B3E34" w:rsidP="00540FF4">
      <w:pPr>
        <w:pStyle w:val="Compact"/>
        <w:numPr>
          <w:ilvl w:val="0"/>
          <w:numId w:val="24"/>
        </w:numPr>
        <w:spacing w:before="0" w:after="0"/>
        <w:rPr>
          <w:lang w:val="nl-NL"/>
        </w:rPr>
      </w:pPr>
      <w:r>
        <w:rPr>
          <w:lang w:val="nl-NL"/>
        </w:rPr>
        <w:t>een controle of de systeemlogging nog actief is en uitsluitend toegankelijk is voor de Systeemeigenaar.</w:t>
      </w:r>
    </w:p>
    <w:p w14:paraId="1DC0D112" w14:textId="77777777" w:rsidR="002B3E34" w:rsidRPr="002B3E34" w:rsidRDefault="002B3E34" w:rsidP="00540FF4">
      <w:pPr>
        <w:pStyle w:val="Compact"/>
        <w:numPr>
          <w:ilvl w:val="0"/>
          <w:numId w:val="23"/>
        </w:numPr>
        <w:spacing w:before="0" w:after="0"/>
        <w:rPr>
          <w:lang w:val="nl-NL"/>
        </w:rPr>
      </w:pPr>
      <w:r>
        <w:rPr>
          <w:lang w:val="nl-NL"/>
        </w:rPr>
        <w:t>Bij een vermoeden van onrechtmatig gebruik, een gemeld Incident of een klacht over het Cameratoezicht, raadpleegt de Systeemeigenaar onverwijld de relevante logboeken en de systeemlogging om de gebeurtenis te reconstrueren (reactieve controle).</w:t>
      </w:r>
    </w:p>
    <w:p w14:paraId="09216FCA" w14:textId="77777777" w:rsidR="004F728D" w:rsidRPr="00B866BC" w:rsidRDefault="002B3E34" w:rsidP="00540FF4">
      <w:pPr>
        <w:pStyle w:val="Compact"/>
        <w:numPr>
          <w:ilvl w:val="0"/>
          <w:numId w:val="23"/>
        </w:numPr>
        <w:spacing w:before="0" w:after="0"/>
        <w:rPr>
          <w:lang w:val="nl-NL"/>
        </w:rPr>
      </w:pPr>
      <w:r>
        <w:rPr>
          <w:lang w:val="nl-NL"/>
        </w:rPr>
        <w:lastRenderedPageBreak/>
        <w:t>De uitkomsten van de controles bedoeld in lid 1 en 2 worden gerapporteerd aan de Proceseigenaar.</w:t>
      </w:r>
    </w:p>
    <w:p w14:paraId="62CA6076" w14:textId="77777777" w:rsidR="00F75EB9" w:rsidRPr="002B3E34" w:rsidRDefault="00F75EB9" w:rsidP="00870362">
      <w:pPr>
        <w:pStyle w:val="Compact"/>
        <w:spacing w:before="0" w:after="0"/>
        <w:rPr>
          <w:lang w:val="nl-NL"/>
        </w:rPr>
      </w:pPr>
    </w:p>
    <w:p w14:paraId="08E38508" w14:textId="77777777" w:rsidR="002B3E34" w:rsidRPr="002B3E34" w:rsidRDefault="002B3E34" w:rsidP="00870362">
      <w:pPr>
        <w:pStyle w:val="Kop2"/>
        <w:spacing w:before="0" w:line="264" w:lineRule="auto"/>
      </w:pPr>
      <w:bookmarkStart w:id="45" w:name="_Toc243998507"/>
      <w:bookmarkEnd w:id="43"/>
      <w:r w:rsidRPr="002B3E34">
        <w:t>6.4 Praktische controle</w:t>
      </w:r>
      <w:bookmarkEnd w:id="45"/>
    </w:p>
    <w:p w14:paraId="1B73488B" w14:textId="77777777" w:rsidR="002B3E34" w:rsidRPr="002B3E34" w:rsidRDefault="002B3E34" w:rsidP="00540FF4">
      <w:pPr>
        <w:pStyle w:val="Compact"/>
        <w:numPr>
          <w:ilvl w:val="0"/>
          <w:numId w:val="25"/>
        </w:numPr>
        <w:spacing w:before="0" w:after="0"/>
        <w:rPr>
          <w:lang w:val="nl-NL"/>
        </w:rPr>
      </w:pPr>
      <w:r>
        <w:rPr>
          <w:lang w:val="nl-NL"/>
        </w:rPr>
        <w:t>De Proceseigenaar voert ten minste eens per [</w:t>
      </w:r>
      <w:r>
        <w:rPr>
          <w:highlight w:val="yellow"/>
          <w:lang w:val="nl-NL"/>
        </w:rPr>
        <w:t>kwartaal/ halfjaar</w:t>
      </w:r>
      <w:r>
        <w:rPr>
          <w:lang w:val="nl-NL"/>
        </w:rPr>
        <w:t>] een steekproefsgewijze praktische controle uit van het feitelijke gebruik van het Camerasysteem.</w:t>
      </w:r>
    </w:p>
    <w:p w14:paraId="30B2BEA9" w14:textId="77777777" w:rsidR="002B3E34" w:rsidRPr="002B3E34" w:rsidRDefault="002B3E34" w:rsidP="00540FF4">
      <w:pPr>
        <w:pStyle w:val="Compact"/>
        <w:numPr>
          <w:ilvl w:val="0"/>
          <w:numId w:val="25"/>
        </w:numPr>
        <w:spacing w:before="0" w:after="0"/>
        <w:rPr>
          <w:lang w:val="nl-NL"/>
        </w:rPr>
      </w:pPr>
      <w:r>
        <w:rPr>
          <w:lang w:val="nl-NL"/>
        </w:rPr>
        <w:t>Deze controle bestaat uit een ronde langs de ruimte(n) van waaruit Camerabeelden live bekeken of teruggekeken kunnen worden en, voor zover van toepassing, de technische ruimte. Daarbij wordt in ieder geval gecontroleerd of:</w:t>
      </w:r>
    </w:p>
    <w:p w14:paraId="54491BC8" w14:textId="77777777" w:rsidR="002B3E34" w:rsidRPr="002B3E34" w:rsidRDefault="002B3E34" w:rsidP="00540FF4">
      <w:pPr>
        <w:pStyle w:val="Compact"/>
        <w:numPr>
          <w:ilvl w:val="0"/>
          <w:numId w:val="26"/>
        </w:numPr>
        <w:spacing w:before="0" w:after="0"/>
        <w:rPr>
          <w:lang w:val="nl-NL"/>
        </w:rPr>
      </w:pPr>
      <w:r w:rsidRPr="002B3E34">
        <w:rPr>
          <w:lang w:val="nl-NL"/>
        </w:rPr>
        <w:t>monitoren en live-weergave uitstaan wanneer deze niet in gebruik zijn;</w:t>
      </w:r>
    </w:p>
    <w:p w14:paraId="13BB9EF3" w14:textId="77777777" w:rsidR="002B3E34" w:rsidRPr="002B3E34" w:rsidRDefault="002B3E34" w:rsidP="00540FF4">
      <w:pPr>
        <w:pStyle w:val="Compact"/>
        <w:numPr>
          <w:ilvl w:val="0"/>
          <w:numId w:val="26"/>
        </w:numPr>
        <w:spacing w:before="0" w:after="0"/>
        <w:rPr>
          <w:lang w:val="nl-NL"/>
        </w:rPr>
      </w:pPr>
      <w:r w:rsidRPr="002B3E34">
        <w:rPr>
          <w:lang w:val="nl-NL"/>
        </w:rPr>
        <w:t>na gebruik is uitgelogd;</w:t>
      </w:r>
    </w:p>
    <w:p w14:paraId="1FCD9B35" w14:textId="77777777" w:rsidR="002B3E34" w:rsidRPr="002B3E34" w:rsidRDefault="005E2C2A" w:rsidP="00540FF4">
      <w:pPr>
        <w:pStyle w:val="Compact"/>
        <w:numPr>
          <w:ilvl w:val="0"/>
          <w:numId w:val="26"/>
        </w:numPr>
        <w:spacing w:before="0" w:after="0"/>
        <w:rPr>
          <w:lang w:val="nl-NL"/>
        </w:rPr>
      </w:pPr>
      <w:r w:rsidRPr="005E2C2A">
        <w:rPr>
          <w:lang w:val="nl-NL"/>
        </w:rPr>
        <w:t>gebruikers over een persoonlijk account beschikken, er geen accounts worden gedeeld en de accounts en toegekende rechten overeenkomen met de Autorisatiematrix;</w:t>
      </w:r>
    </w:p>
    <w:p w14:paraId="2DC80C4F" w14:textId="77777777" w:rsidR="002B3E34" w:rsidRPr="002B3E34" w:rsidRDefault="002B3E34" w:rsidP="00540FF4">
      <w:pPr>
        <w:pStyle w:val="Compact"/>
        <w:numPr>
          <w:ilvl w:val="0"/>
          <w:numId w:val="26"/>
        </w:numPr>
        <w:spacing w:before="0" w:after="0"/>
        <w:rPr>
          <w:lang w:val="nl-NL"/>
        </w:rPr>
      </w:pPr>
      <w:r>
        <w:rPr>
          <w:lang w:val="nl-NL"/>
        </w:rPr>
        <w:t>live of teruggekeken Camerabeelden niet zichtbaar zijn voor onbevoegden;</w:t>
      </w:r>
    </w:p>
    <w:p w14:paraId="6E8CF42F" w14:textId="77777777" w:rsidR="002B3E34" w:rsidRPr="002B3E34" w:rsidRDefault="002B3E34" w:rsidP="00540FF4">
      <w:pPr>
        <w:pStyle w:val="Compact"/>
        <w:numPr>
          <w:ilvl w:val="0"/>
          <w:numId w:val="26"/>
        </w:numPr>
        <w:spacing w:before="0" w:after="0"/>
        <w:rPr>
          <w:lang w:val="nl-NL"/>
        </w:rPr>
      </w:pPr>
      <w:r w:rsidRPr="002B3E34">
        <w:rPr>
          <w:lang w:val="nl-NL"/>
        </w:rPr>
        <w:t>het vier-ogenprincipe wordt nageleefd;</w:t>
      </w:r>
    </w:p>
    <w:p w14:paraId="3080A5D6" w14:textId="77777777" w:rsidR="002B3E34" w:rsidRPr="002B3E34" w:rsidRDefault="002B3E34" w:rsidP="00540FF4">
      <w:pPr>
        <w:pStyle w:val="Compact"/>
        <w:numPr>
          <w:ilvl w:val="0"/>
          <w:numId w:val="26"/>
        </w:numPr>
        <w:spacing w:before="0" w:after="0"/>
        <w:rPr>
          <w:lang w:val="nl-NL"/>
        </w:rPr>
      </w:pPr>
      <w:r>
        <w:rPr>
          <w:lang w:val="nl-NL"/>
        </w:rPr>
        <w:t>deze ruimten afgesloten zijn en, voor zover van toepassing, de sleutel- en toegangsregistratie actueel en volledig is;</w:t>
      </w:r>
    </w:p>
    <w:p w14:paraId="5266D8D6" w14:textId="77777777" w:rsidR="002B3E34" w:rsidRPr="002B3E34" w:rsidRDefault="00CB08AE" w:rsidP="00540FF4">
      <w:pPr>
        <w:pStyle w:val="Compact"/>
        <w:numPr>
          <w:ilvl w:val="0"/>
          <w:numId w:val="26"/>
        </w:numPr>
        <w:spacing w:before="0" w:after="0"/>
        <w:rPr>
          <w:lang w:val="nl-NL"/>
        </w:rPr>
      </w:pPr>
      <w:r>
        <w:rPr>
          <w:lang w:val="nl-NL"/>
        </w:rPr>
        <w:t>het Cameraoverzicht</w:t>
      </w:r>
      <w:r w:rsidR="002B3E34" w:rsidRPr="002B3E34">
        <w:rPr>
          <w:lang w:val="nl-NL"/>
        </w:rPr>
        <w:t xml:space="preserve"> overeenkomt met </w:t>
      </w:r>
      <w:r>
        <w:rPr>
          <w:lang w:val="nl-NL"/>
        </w:rPr>
        <w:t>de praktijk</w:t>
      </w:r>
      <w:r w:rsidR="002B3E34" w:rsidRPr="002B3E34">
        <w:rPr>
          <w:lang w:val="nl-NL"/>
        </w:rPr>
        <w:t>;</w:t>
      </w:r>
    </w:p>
    <w:p w14:paraId="4E995844" w14:textId="77777777" w:rsidR="002B3E34" w:rsidRPr="002B3E34" w:rsidRDefault="002B3E34" w:rsidP="00540FF4">
      <w:pPr>
        <w:pStyle w:val="Compact"/>
        <w:numPr>
          <w:ilvl w:val="0"/>
          <w:numId w:val="26"/>
        </w:numPr>
        <w:spacing w:before="0" w:after="0"/>
        <w:rPr>
          <w:lang w:val="nl-NL"/>
        </w:rPr>
      </w:pPr>
      <w:r w:rsidRPr="002B3E34">
        <w:rPr>
          <w:lang w:val="nl-NL"/>
        </w:rPr>
        <w:t>de verplichte bebording bij de camera</w:t>
      </w:r>
      <w:r w:rsidR="00CB08AE">
        <w:rPr>
          <w:lang w:val="nl-NL"/>
        </w:rPr>
        <w:t>’</w:t>
      </w:r>
      <w:r w:rsidRPr="002B3E34">
        <w:rPr>
          <w:lang w:val="nl-NL"/>
        </w:rPr>
        <w:t xml:space="preserve">s </w:t>
      </w:r>
      <w:r w:rsidR="00CB08AE">
        <w:rPr>
          <w:lang w:val="nl-NL"/>
        </w:rPr>
        <w:t xml:space="preserve">op de juiste posities </w:t>
      </w:r>
      <w:r w:rsidRPr="002B3E34">
        <w:rPr>
          <w:lang w:val="nl-NL"/>
        </w:rPr>
        <w:t>aanwezig, zichtbaar en leesbaar is.</w:t>
      </w:r>
    </w:p>
    <w:p w14:paraId="6BDC1054" w14:textId="77777777" w:rsidR="002B3E34" w:rsidRPr="002B3E34" w:rsidRDefault="002B3E34" w:rsidP="00540FF4">
      <w:pPr>
        <w:pStyle w:val="Compact"/>
        <w:numPr>
          <w:ilvl w:val="0"/>
          <w:numId w:val="25"/>
        </w:numPr>
        <w:spacing w:before="0" w:after="0"/>
        <w:rPr>
          <w:lang w:val="nl-NL"/>
        </w:rPr>
      </w:pPr>
      <w:r>
        <w:rPr>
          <w:lang w:val="nl-NL"/>
        </w:rPr>
        <w:t>Constateert de Proceseigenaar tekortkomingen, dan legt de Proceseigenaar deze vast voor de jaarlijkse rapportage (artikel 4.1, lid 6, sub b) en zorgt voor herstel, zo snel mogelijk en uiterlijk binnen twee weken na constatering.</w:t>
      </w:r>
    </w:p>
    <w:p w14:paraId="746B485E" w14:textId="77777777" w:rsidR="00DC006D" w:rsidRPr="002B3E34" w:rsidRDefault="00DC006D" w:rsidP="00870362">
      <w:pPr>
        <w:spacing w:after="0" w:line="264" w:lineRule="auto"/>
        <w:rPr>
          <w:rFonts w:ascii="Calibri" w:eastAsia="Times New Roman" w:hAnsi="Calibri" w:cs="Calibri"/>
          <w:sz w:val="24"/>
          <w:szCs w:val="24"/>
        </w:rPr>
      </w:pPr>
    </w:p>
    <w:p w14:paraId="52C4470B" w14:textId="77777777" w:rsidR="00CD4144" w:rsidRPr="002B3E34" w:rsidRDefault="00563251" w:rsidP="00870362">
      <w:pPr>
        <w:pStyle w:val="Kop1"/>
        <w:spacing w:before="0" w:line="264" w:lineRule="auto"/>
        <w:rPr>
          <w:rFonts w:ascii="Calibri" w:hAnsi="Calibri" w:cs="Calibri"/>
        </w:rPr>
      </w:pPr>
      <w:bookmarkStart w:id="46" w:name="_Toc1976075501"/>
      <w:bookmarkStart w:id="47" w:name="_Toc136627922"/>
      <w:bookmarkStart w:id="48" w:name="_Toc110567468"/>
      <w:bookmarkStart w:id="49" w:name="_Toc243998508"/>
      <w:r>
        <w:rPr>
          <w:rFonts w:ascii="Calibri" w:hAnsi="Calibri" w:cs="Calibri"/>
        </w:rPr>
        <w:t>7</w:t>
      </w:r>
      <w:r w:rsidR="1CDC5735" w:rsidRPr="002B3E34">
        <w:rPr>
          <w:rFonts w:ascii="Calibri" w:hAnsi="Calibri" w:cs="Calibri"/>
        </w:rPr>
        <w:t xml:space="preserve">. </w:t>
      </w:r>
      <w:bookmarkEnd w:id="46"/>
      <w:bookmarkEnd w:id="47"/>
      <w:bookmarkEnd w:id="48"/>
      <w:r w:rsidRPr="00563251">
        <w:rPr>
          <w:rFonts w:ascii="Calibri" w:hAnsi="Calibri" w:cs="Calibri"/>
        </w:rPr>
        <w:t>Bewaartermijnen</w:t>
      </w:r>
      <w:bookmarkEnd w:id="49"/>
    </w:p>
    <w:p w14:paraId="4EE64571" w14:textId="77777777" w:rsidR="00787BDC" w:rsidRPr="00E53F94" w:rsidRDefault="008F41A4" w:rsidP="00540FF4">
      <w:pPr>
        <w:pStyle w:val="Compact"/>
        <w:numPr>
          <w:ilvl w:val="0"/>
          <w:numId w:val="27"/>
        </w:numPr>
        <w:spacing w:before="0" w:after="0"/>
        <w:rPr>
          <w:lang w:val="nl-NL"/>
        </w:rPr>
      </w:pPr>
      <w:bookmarkStart w:id="50" w:name="_Toc1089076547"/>
      <w:bookmarkStart w:id="51" w:name="_Toc414635944"/>
      <w:bookmarkStart w:id="52" w:name="_Toc1839944495"/>
      <w:r>
        <w:rPr>
          <w:lang w:val="nl-NL"/>
        </w:rPr>
        <w:t xml:space="preserve">Het Camerasysteem is ingesteld op een automatische bewaartermijn van drie weken. </w:t>
      </w:r>
      <w:r>
        <w:rPr>
          <w:highlight w:val="yellow"/>
          <w:lang w:val="nl-NL"/>
        </w:rPr>
        <w:t>[In afwijking hiervan is de bewaartermijn vier weken, omdat: [vul hier de motivering in bij vier weken, of verwijder deze zin bij drie weken]]</w:t>
      </w:r>
      <w:r>
        <w:rPr>
          <w:lang w:val="nl-NL"/>
        </w:rPr>
        <w:t>.</w:t>
      </w:r>
    </w:p>
    <w:p w14:paraId="140F5342" w14:textId="77777777" w:rsidR="00787BDC" w:rsidRPr="00E53F94" w:rsidRDefault="003D5F14" w:rsidP="00540FF4">
      <w:pPr>
        <w:pStyle w:val="Compact"/>
        <w:numPr>
          <w:ilvl w:val="0"/>
          <w:numId w:val="27"/>
        </w:numPr>
        <w:spacing w:before="0" w:after="0"/>
        <w:rPr>
          <w:lang w:val="nl-NL"/>
        </w:rPr>
      </w:pPr>
      <w:r>
        <w:rPr>
          <w:lang w:val="nl-NL"/>
        </w:rPr>
        <w:t xml:space="preserve">Tijdens de zomervakantie geldt in afwijking van lid 1 een maximale bewaartermijn van zes weken. Ondersteunt het Camerasysteem een </w:t>
      </w:r>
      <w:proofErr w:type="spellStart"/>
      <w:r>
        <w:rPr>
          <w:lang w:val="nl-NL"/>
        </w:rPr>
        <w:t>periodegebonden</w:t>
      </w:r>
      <w:proofErr w:type="spellEnd"/>
      <w:r>
        <w:rPr>
          <w:lang w:val="nl-NL"/>
        </w:rPr>
        <w:t xml:space="preserve"> bewaartermijn, dan valt de bewaartermijn na afloop van de zomervakantie automatisch terug naar de termijn bedoeld in lid 1. Ondersteunt het Camerasysteem dit niet, dan zet de Systeemeigenaar de bewaartermijn na de eerste schooldag en uiterlijk op de tweede schooldag na de zomervakantie handmatig terug en legt dit vast in het Logboek Wijzigingen Camera-instellingen (artikel 6.2, lid 1, sub a).</w:t>
      </w:r>
    </w:p>
    <w:p w14:paraId="2AF9CEB7" w14:textId="77777777" w:rsidR="00787BDC" w:rsidRPr="00787BDC" w:rsidRDefault="00787BDC" w:rsidP="00540FF4">
      <w:pPr>
        <w:pStyle w:val="Compact"/>
        <w:numPr>
          <w:ilvl w:val="0"/>
          <w:numId w:val="27"/>
        </w:numPr>
        <w:spacing w:before="0" w:after="0"/>
        <w:rPr>
          <w:lang w:val="nl-NL"/>
        </w:rPr>
      </w:pPr>
      <w:r>
        <w:rPr>
          <w:lang w:val="nl-NL"/>
        </w:rPr>
        <w:t>Na afloop van de ingestelde bewaartermijn worden de Camerabeelden automatisch overschreven.</w:t>
      </w:r>
    </w:p>
    <w:p w14:paraId="4C7BFDC0" w14:textId="77777777" w:rsidR="00787BDC" w:rsidRPr="00787BDC" w:rsidRDefault="00787BDC" w:rsidP="00540FF4">
      <w:pPr>
        <w:pStyle w:val="Compact"/>
        <w:numPr>
          <w:ilvl w:val="0"/>
          <w:numId w:val="27"/>
        </w:numPr>
        <w:spacing w:before="0" w:after="0"/>
        <w:rPr>
          <w:lang w:val="nl-NL"/>
        </w:rPr>
      </w:pPr>
      <w:r>
        <w:rPr>
          <w:lang w:val="nl-NL"/>
        </w:rPr>
        <w:t>Camerabeelden die in verband met een Incident worden bewaard (artikel 11.1), worden bewaard totdat het Incident volledig is afgehandeld, de Camerabeelden zijn overgedragen aan politie of justitie of de Camerabeelden anderszins geen aantoonbaar doel meer dienen. Na afhandeling van het Incident of na overdracht aan politie of justitie worden de bij de school aanwezige kopieën zo spoedig mogelijk en uiterlijk binnen drie weken verwijderd.</w:t>
      </w:r>
    </w:p>
    <w:p w14:paraId="097220CE" w14:textId="77777777" w:rsidR="001275A6" w:rsidRDefault="001275A6" w:rsidP="00540FF4">
      <w:pPr>
        <w:pStyle w:val="Compact"/>
        <w:numPr>
          <w:ilvl w:val="0"/>
          <w:numId w:val="27"/>
        </w:numPr>
        <w:spacing w:before="0" w:after="0"/>
        <w:rPr>
          <w:lang w:val="nl-NL"/>
        </w:rPr>
      </w:pPr>
      <w:r w:rsidRPr="001275A6">
        <w:rPr>
          <w:lang w:val="nl-NL"/>
        </w:rPr>
        <w:t>Vordert de officier van justitie op grond van het Wetboek van Strafvordering dat Camerabeelden worden bewaard, dan worden deze bewaard gedurende de termijn die in die vordering is bepaald.</w:t>
      </w:r>
    </w:p>
    <w:p w14:paraId="7F248FDD" w14:textId="0AFF9134" w:rsidR="00787BDC" w:rsidRPr="00787BDC" w:rsidRDefault="00787BDC" w:rsidP="00540FF4">
      <w:pPr>
        <w:pStyle w:val="Compact"/>
        <w:numPr>
          <w:ilvl w:val="0"/>
          <w:numId w:val="27"/>
        </w:numPr>
        <w:spacing w:before="0" w:after="0"/>
        <w:rPr>
          <w:lang w:val="nl-NL"/>
        </w:rPr>
      </w:pPr>
      <w:r w:rsidRPr="00787BDC">
        <w:rPr>
          <w:lang w:val="nl-NL"/>
        </w:rPr>
        <w:t>Systeemloggegevens (artikel 6.1) worden dertien maanden bewaard.</w:t>
      </w:r>
    </w:p>
    <w:p w14:paraId="38B00679" w14:textId="77777777" w:rsidR="00787BDC" w:rsidRPr="00787BDC" w:rsidRDefault="00787BDC" w:rsidP="00540FF4">
      <w:pPr>
        <w:pStyle w:val="Compact"/>
        <w:numPr>
          <w:ilvl w:val="0"/>
          <w:numId w:val="27"/>
        </w:numPr>
        <w:spacing w:before="0" w:after="0"/>
        <w:rPr>
          <w:lang w:val="nl-NL"/>
        </w:rPr>
      </w:pPr>
      <w:r>
        <w:rPr>
          <w:lang w:val="nl-NL"/>
        </w:rPr>
        <w:t>De logboeken (artikel 6.2) worden ten minste dertien maanden en ten hoogste twee jaar bewaard.</w:t>
      </w:r>
    </w:p>
    <w:p w14:paraId="7FCFC316" w14:textId="77777777" w:rsidR="00787BDC" w:rsidRDefault="00787BDC" w:rsidP="00870362">
      <w:pPr>
        <w:pStyle w:val="Compact"/>
        <w:spacing w:before="0" w:after="0"/>
        <w:rPr>
          <w:lang w:val="nl-NL"/>
        </w:rPr>
      </w:pPr>
    </w:p>
    <w:p w14:paraId="607C2D3C" w14:textId="77777777" w:rsidR="2ADAFCCE" w:rsidRPr="002B3E34" w:rsidRDefault="007653E9" w:rsidP="00870362">
      <w:pPr>
        <w:pStyle w:val="Kop1"/>
        <w:spacing w:before="0" w:line="264" w:lineRule="auto"/>
        <w:rPr>
          <w:rFonts w:ascii="Calibri" w:hAnsi="Calibri" w:cs="Calibri"/>
        </w:rPr>
      </w:pPr>
      <w:bookmarkStart w:id="53" w:name="_Toc243998509"/>
      <w:r>
        <w:rPr>
          <w:rFonts w:ascii="Calibri" w:hAnsi="Calibri" w:cs="Calibri"/>
        </w:rPr>
        <w:t>8</w:t>
      </w:r>
      <w:r w:rsidR="0E6C3EE2" w:rsidRPr="002B3E34">
        <w:rPr>
          <w:rFonts w:ascii="Calibri" w:hAnsi="Calibri" w:cs="Calibri"/>
        </w:rPr>
        <w:t xml:space="preserve">. </w:t>
      </w:r>
      <w:bookmarkEnd w:id="50"/>
      <w:bookmarkEnd w:id="51"/>
      <w:bookmarkEnd w:id="52"/>
      <w:r w:rsidR="00E9240A" w:rsidRPr="00E9240A">
        <w:rPr>
          <w:rFonts w:ascii="Calibri" w:hAnsi="Calibri" w:cs="Calibri"/>
        </w:rPr>
        <w:t>Transparantie en informatievoorziening</w:t>
      </w:r>
      <w:bookmarkEnd w:id="53"/>
    </w:p>
    <w:p w14:paraId="16E03596" w14:textId="77777777" w:rsidR="00BB3CCD" w:rsidRPr="00BB3CCD" w:rsidRDefault="00BB3CCD" w:rsidP="00540FF4">
      <w:pPr>
        <w:pStyle w:val="Compact"/>
        <w:numPr>
          <w:ilvl w:val="0"/>
          <w:numId w:val="28"/>
        </w:numPr>
        <w:spacing w:before="0" w:after="0"/>
        <w:rPr>
          <w:lang w:val="nl-NL"/>
        </w:rPr>
      </w:pPr>
      <w:r>
        <w:rPr>
          <w:lang w:val="nl-NL"/>
        </w:rPr>
        <w:t>Er is duidelijke bebording aanwezig (laag 1 van de transparantie-informatie):</w:t>
      </w:r>
    </w:p>
    <w:p w14:paraId="218B22FC" w14:textId="77777777" w:rsidR="002B3E34" w:rsidRPr="002B3E34" w:rsidRDefault="002B3E34" w:rsidP="00540FF4">
      <w:pPr>
        <w:pStyle w:val="Compact"/>
        <w:numPr>
          <w:ilvl w:val="0"/>
          <w:numId w:val="68"/>
        </w:numPr>
        <w:spacing w:before="0" w:after="0"/>
        <w:rPr>
          <w:lang w:val="nl-NL"/>
        </w:rPr>
      </w:pPr>
      <w:r>
        <w:rPr>
          <w:lang w:val="nl-NL"/>
        </w:rPr>
        <w:t>bij iedere camera die een plek filmt waar Betrokkenen de Locatie zonder hekwerk of andere barrière kunnen betreden, zoals een vrij toegankelijk looppad langs de school;</w:t>
      </w:r>
    </w:p>
    <w:p w14:paraId="71C9E301" w14:textId="77777777" w:rsidR="002B3E34" w:rsidRPr="002B3E34" w:rsidRDefault="002B3E34" w:rsidP="00540FF4">
      <w:pPr>
        <w:pStyle w:val="Compact"/>
        <w:numPr>
          <w:ilvl w:val="0"/>
          <w:numId w:val="68"/>
        </w:numPr>
        <w:spacing w:before="0" w:after="0"/>
        <w:rPr>
          <w:lang w:val="nl-NL"/>
        </w:rPr>
      </w:pPr>
      <w:r>
        <w:rPr>
          <w:lang w:val="nl-NL"/>
        </w:rPr>
        <w:t>bij ieder toegangspunt in een hekwerk;</w:t>
      </w:r>
    </w:p>
    <w:p w14:paraId="691685D0" w14:textId="77777777" w:rsidR="002B3E34" w:rsidRPr="002B3E34" w:rsidRDefault="002B3E34" w:rsidP="00540FF4">
      <w:pPr>
        <w:pStyle w:val="Compact"/>
        <w:numPr>
          <w:ilvl w:val="0"/>
          <w:numId w:val="68"/>
        </w:numPr>
        <w:spacing w:before="0" w:after="0"/>
        <w:rPr>
          <w:lang w:val="nl-NL"/>
        </w:rPr>
      </w:pPr>
      <w:r>
        <w:rPr>
          <w:lang w:val="nl-NL"/>
        </w:rPr>
        <w:t>op iedere buitendeur, als binnen Cameratoezicht plaatsvindt;</w:t>
      </w:r>
    </w:p>
    <w:p w14:paraId="20185E7F" w14:textId="77777777" w:rsidR="002B3E34" w:rsidRPr="002B3E34" w:rsidRDefault="002B3E34" w:rsidP="00540FF4">
      <w:pPr>
        <w:pStyle w:val="Compact"/>
        <w:numPr>
          <w:ilvl w:val="0"/>
          <w:numId w:val="68"/>
        </w:numPr>
        <w:spacing w:before="0" w:after="0"/>
        <w:rPr>
          <w:lang w:val="nl-NL"/>
        </w:rPr>
      </w:pPr>
      <w:r>
        <w:rPr>
          <w:lang w:val="nl-NL"/>
        </w:rPr>
        <w:t>bij iedere afzonderlijk in beeld gebrachte ruimte in het gebouw, zoals een kantine, aula of trappenhuis.</w:t>
      </w:r>
    </w:p>
    <w:p w14:paraId="3274665A" w14:textId="77777777" w:rsidR="00BB3CCD" w:rsidRPr="00BB3CCD" w:rsidRDefault="00BB3CCD" w:rsidP="00540FF4">
      <w:pPr>
        <w:pStyle w:val="Compact"/>
        <w:numPr>
          <w:ilvl w:val="0"/>
          <w:numId w:val="28"/>
        </w:numPr>
        <w:spacing w:before="0" w:after="0"/>
        <w:rPr>
          <w:lang w:val="nl-NL"/>
        </w:rPr>
      </w:pPr>
      <w:r w:rsidRPr="00BB3CCD">
        <w:rPr>
          <w:lang w:val="nl-NL"/>
        </w:rPr>
        <w:t xml:space="preserve">Deze bebording bevat ten minste: een cameralogo, de tekst “Cameratoezicht”, de periode waarin wordt opgenomen, de identiteit van de Verwerkingsverantwoordelijke, </w:t>
      </w:r>
      <w:r w:rsidR="00F84CDE">
        <w:rPr>
          <w:lang w:val="nl-NL"/>
        </w:rPr>
        <w:t>de doeleinden</w:t>
      </w:r>
      <w:r w:rsidRPr="00BB3CCD">
        <w:rPr>
          <w:lang w:val="nl-NL"/>
        </w:rPr>
        <w:t xml:space="preserve"> van het Cameratoezicht, de bewaartermijn, eventuele privacygevoelige aspecten (zoals live monitoring of verstrekking aan derden) en een verwijzing naar de tweede informatielaag.</w:t>
      </w:r>
    </w:p>
    <w:p w14:paraId="368760A4" w14:textId="77777777" w:rsidR="00BB3CCD" w:rsidRPr="00BB3CCD" w:rsidRDefault="00BB3CCD" w:rsidP="00540FF4">
      <w:pPr>
        <w:pStyle w:val="Compact"/>
        <w:numPr>
          <w:ilvl w:val="0"/>
          <w:numId w:val="28"/>
        </w:numPr>
        <w:spacing w:before="0" w:after="0"/>
        <w:rPr>
          <w:lang w:val="nl-NL"/>
        </w:rPr>
      </w:pPr>
      <w:r>
        <w:rPr>
          <w:lang w:val="nl-NL"/>
        </w:rPr>
        <w:t>Het schoolbestuur gebruikt op alle Locaties de bebording uit bijlage F.</w:t>
      </w:r>
    </w:p>
    <w:p w14:paraId="0293342C" w14:textId="77777777" w:rsidR="00BB3CCD" w:rsidRPr="004A604C" w:rsidRDefault="00BB3CCD" w:rsidP="00540FF4">
      <w:pPr>
        <w:pStyle w:val="Compact"/>
        <w:numPr>
          <w:ilvl w:val="0"/>
          <w:numId w:val="28"/>
        </w:numPr>
        <w:spacing w:before="0" w:after="0"/>
        <w:rPr>
          <w:lang w:val="nl-NL"/>
        </w:rPr>
      </w:pPr>
      <w:r>
        <w:rPr>
          <w:lang w:val="nl-NL"/>
        </w:rPr>
        <w:t>De verwerking van Camerabeelden is opgenomen in de privacyverklaring (laag 2). De Proceseigenaar zorgt dat de privacyverklaring en dit reglement cameratoezicht eenvoudig vindbaar zijn: ten minste op de school- en/of bestuurswebsite, in maximaal één klik bereikbaar vanaf de hoofdpagina. Voor medewerkers is de privacyverklaring daarnaast ten minste op de interne communicatieportal in maximaal één klik bereikbaar.</w:t>
      </w:r>
    </w:p>
    <w:p w14:paraId="4AC7EFBC" w14:textId="77777777" w:rsidR="00BB3CCD" w:rsidRPr="00BB3CCD" w:rsidRDefault="00BB3CCD" w:rsidP="00540FF4">
      <w:pPr>
        <w:pStyle w:val="Compact"/>
        <w:numPr>
          <w:ilvl w:val="0"/>
          <w:numId w:val="28"/>
        </w:numPr>
        <w:spacing w:before="0" w:after="0"/>
        <w:rPr>
          <w:lang w:val="nl-NL"/>
        </w:rPr>
      </w:pPr>
      <w:r>
        <w:rPr>
          <w:lang w:val="nl-NL"/>
        </w:rPr>
        <w:t>Bij aanvang van elk schooljaar ontvangen leerlingen leeftijdsadequate informatie over het Cameratoezicht (bijlage G): voor het primair onderwijs eenvoudig en visueel, voor het voortgezet onderwijs volledig, inclusief uitleg over de rechten van Betrokkenen. De Locatiedirecteur legt dit vast als onderdeel van de bestaande jaarlijkse informatievoorziening bij aanvang van het schooljaar.</w:t>
      </w:r>
    </w:p>
    <w:p w14:paraId="33538500" w14:textId="77777777" w:rsidR="00BB3CCD" w:rsidRPr="00BB3CCD" w:rsidRDefault="00BB3CCD" w:rsidP="00870362">
      <w:pPr>
        <w:pStyle w:val="Compact"/>
        <w:spacing w:before="0" w:after="0"/>
        <w:rPr>
          <w:lang w:val="nl-NL"/>
        </w:rPr>
      </w:pPr>
    </w:p>
    <w:p w14:paraId="26221E1A" w14:textId="77777777" w:rsidR="2ADAFCCE" w:rsidRPr="002B3E34" w:rsidRDefault="00BB3CCD" w:rsidP="00870362">
      <w:pPr>
        <w:pStyle w:val="Kop1"/>
        <w:spacing w:before="0" w:line="264" w:lineRule="auto"/>
        <w:rPr>
          <w:rFonts w:ascii="Calibri" w:hAnsi="Calibri" w:cs="Calibri"/>
        </w:rPr>
      </w:pPr>
      <w:bookmarkStart w:id="54" w:name="_Toc727047833"/>
      <w:bookmarkStart w:id="55" w:name="_Toc73270887"/>
      <w:bookmarkStart w:id="56" w:name="_Toc1807539528"/>
      <w:bookmarkStart w:id="57" w:name="_Toc243998510"/>
      <w:r>
        <w:rPr>
          <w:rFonts w:ascii="Calibri" w:hAnsi="Calibri" w:cs="Calibri"/>
        </w:rPr>
        <w:t>9</w:t>
      </w:r>
      <w:r w:rsidR="668CE9F8" w:rsidRPr="002B3E34">
        <w:rPr>
          <w:rFonts w:ascii="Calibri" w:hAnsi="Calibri" w:cs="Calibri"/>
        </w:rPr>
        <w:t xml:space="preserve">. </w:t>
      </w:r>
      <w:bookmarkEnd w:id="54"/>
      <w:bookmarkEnd w:id="55"/>
      <w:bookmarkEnd w:id="56"/>
      <w:r w:rsidR="008404C8" w:rsidRPr="008404C8">
        <w:rPr>
          <w:rFonts w:ascii="Calibri" w:hAnsi="Calibri" w:cs="Calibri"/>
        </w:rPr>
        <w:t>Privacy en rechten van betrokkenen</w:t>
      </w:r>
      <w:bookmarkEnd w:id="57"/>
    </w:p>
    <w:p w14:paraId="05E9A1C4" w14:textId="77777777" w:rsidR="003C6F45" w:rsidRDefault="003C6F45" w:rsidP="00540FF4">
      <w:pPr>
        <w:pStyle w:val="Compact"/>
        <w:numPr>
          <w:ilvl w:val="0"/>
          <w:numId w:val="30"/>
        </w:numPr>
        <w:spacing w:before="0" w:after="120"/>
        <w:rPr>
          <w:lang w:val="nl-NL"/>
        </w:rPr>
      </w:pPr>
      <w:r w:rsidRPr="003C6F45">
        <w:rPr>
          <w:lang w:val="nl-NL"/>
        </w:rPr>
        <w:t>Betrokkenen hebben op grond van de AVG de hierna genoemde rechten ten aanzien van de verwerking van Camerabeelden, met de daarbij genoemde toepassing en eventuele beperkingen.</w:t>
      </w:r>
    </w:p>
    <w:p w14:paraId="6EEF9944" w14:textId="77777777" w:rsidR="003C6F45" w:rsidRDefault="003C6F45" w:rsidP="00870362">
      <w:pPr>
        <w:pStyle w:val="FirstParagraph"/>
      </w:pPr>
      <w:r>
        <w:rPr>
          <w:b/>
          <w:bCs/>
        </w:rPr>
        <w:t xml:space="preserve">Recht op </w:t>
      </w:r>
      <w:proofErr w:type="spellStart"/>
      <w:r>
        <w:rPr>
          <w:b/>
          <w:bCs/>
        </w:rPr>
        <w:t>informatie</w:t>
      </w:r>
      <w:proofErr w:type="spellEnd"/>
    </w:p>
    <w:p w14:paraId="78D7C753" w14:textId="77777777" w:rsidR="003C6F45" w:rsidRDefault="003C6F45" w:rsidP="00540FF4">
      <w:pPr>
        <w:pStyle w:val="Compact"/>
        <w:numPr>
          <w:ilvl w:val="0"/>
          <w:numId w:val="30"/>
        </w:numPr>
        <w:spacing w:before="0" w:after="120"/>
        <w:rPr>
          <w:lang w:val="nl-NL"/>
        </w:rPr>
      </w:pPr>
      <w:r>
        <w:rPr>
          <w:lang w:val="nl-NL"/>
        </w:rPr>
        <w:t>Betrokkenen worden overeenkomstig artikel 8 geïnformeerd over het Cameratoezicht.</w:t>
      </w:r>
    </w:p>
    <w:p w14:paraId="0906C4A6" w14:textId="77777777" w:rsidR="003C6F45" w:rsidRDefault="003C6F45" w:rsidP="00870362">
      <w:pPr>
        <w:pStyle w:val="FirstParagraph"/>
      </w:pPr>
      <w:r>
        <w:rPr>
          <w:b/>
          <w:bCs/>
        </w:rPr>
        <w:t xml:space="preserve">Recht van </w:t>
      </w:r>
      <w:proofErr w:type="spellStart"/>
      <w:r>
        <w:rPr>
          <w:b/>
          <w:bCs/>
        </w:rPr>
        <w:t>inzage</w:t>
      </w:r>
      <w:proofErr w:type="spellEnd"/>
    </w:p>
    <w:p w14:paraId="63B2D3C4" w14:textId="77777777" w:rsidR="003C6F45" w:rsidRPr="003C6F45" w:rsidRDefault="003C6F45" w:rsidP="00540FF4">
      <w:pPr>
        <w:pStyle w:val="Compact"/>
        <w:numPr>
          <w:ilvl w:val="0"/>
          <w:numId w:val="30"/>
        </w:numPr>
        <w:spacing w:before="0" w:after="0"/>
        <w:rPr>
          <w:lang w:val="nl-NL"/>
        </w:rPr>
      </w:pPr>
      <w:r>
        <w:rPr>
          <w:lang w:val="nl-NL"/>
        </w:rPr>
        <w:t>Betrokkenen kunnen een verzoek indienen tot inzage in Camerabeelden waarop zij zelf zichtbaar zijn. Bij dit verzoek geeft de Betrokkene de datum, een zo nauwkeurig mogelijk tijdspad en de betreffende Locatie op.</w:t>
      </w:r>
    </w:p>
    <w:p w14:paraId="5E7300A2" w14:textId="77777777" w:rsidR="0082788C" w:rsidRDefault="00933369" w:rsidP="00540FF4">
      <w:pPr>
        <w:pStyle w:val="Compact"/>
        <w:numPr>
          <w:ilvl w:val="0"/>
          <w:numId w:val="30"/>
        </w:numPr>
        <w:spacing w:before="0" w:after="0"/>
        <w:rPr>
          <w:lang w:val="nl-NL"/>
        </w:rPr>
      </w:pPr>
      <w:r>
        <w:rPr>
          <w:lang w:val="nl-NL"/>
        </w:rPr>
        <w:t>Inzage wordt verleend voor zover dit technisch mogelijk is en de rechten van andere Betrokkenen niet worden geschaad, bijvoorbeeld door het doorzoeken van een lange tijdslijn. Andere Betrokkenen worden zo nodig afgeschermd.</w:t>
      </w:r>
    </w:p>
    <w:p w14:paraId="7CEC3F68" w14:textId="77777777" w:rsidR="00D21892" w:rsidRDefault="0082788C" w:rsidP="00540FF4">
      <w:pPr>
        <w:pStyle w:val="Compact"/>
        <w:numPr>
          <w:ilvl w:val="0"/>
          <w:numId w:val="30"/>
        </w:numPr>
        <w:spacing w:before="0" w:after="120"/>
        <w:rPr>
          <w:lang w:val="nl-NL"/>
        </w:rPr>
      </w:pPr>
      <w:r>
        <w:rPr>
          <w:lang w:val="nl-NL"/>
        </w:rPr>
        <w:t>Inzage vindt plaats door de Camerabeelden te tonen, niet door deze te overhandigen of te verzenden. Het inzagerecht stelt de Betrokkene in staat zich van de verwerking op de hoogte te stellen en de rechtmatigheid daarvan te controleren. Het is niet bedoeld om Camerabeelden te verkrijgen voor andere doeleinden, zoals het aanwijzen van een andere partij of het onderbouwen van een civiele vordering.</w:t>
      </w:r>
    </w:p>
    <w:p w14:paraId="0011CE06" w14:textId="77777777" w:rsidR="001407CF" w:rsidRDefault="001407CF" w:rsidP="001407CF">
      <w:pPr>
        <w:pStyle w:val="Compact"/>
        <w:spacing w:before="0" w:after="120"/>
        <w:rPr>
          <w:lang w:val="nl-NL"/>
        </w:rPr>
      </w:pPr>
    </w:p>
    <w:p w14:paraId="59407D3E" w14:textId="77777777" w:rsidR="001407CF" w:rsidRDefault="001407CF" w:rsidP="001407CF">
      <w:pPr>
        <w:pStyle w:val="Compact"/>
        <w:spacing w:before="0" w:after="120"/>
        <w:rPr>
          <w:lang w:val="nl-NL"/>
        </w:rPr>
      </w:pPr>
    </w:p>
    <w:p w14:paraId="2F351147" w14:textId="77777777" w:rsidR="001407CF" w:rsidRDefault="001407CF" w:rsidP="001407CF">
      <w:pPr>
        <w:pStyle w:val="Compact"/>
        <w:spacing w:before="0" w:after="120"/>
        <w:rPr>
          <w:lang w:val="nl-NL"/>
        </w:rPr>
      </w:pPr>
    </w:p>
    <w:p w14:paraId="466F9A31" w14:textId="77777777" w:rsidR="003C6F45" w:rsidRDefault="003C6F45" w:rsidP="00870362">
      <w:pPr>
        <w:pStyle w:val="FirstParagraph"/>
      </w:pPr>
      <w:r>
        <w:rPr>
          <w:b/>
          <w:bCs/>
        </w:rPr>
        <w:t xml:space="preserve">Recht op </w:t>
      </w:r>
      <w:proofErr w:type="spellStart"/>
      <w:r>
        <w:rPr>
          <w:b/>
          <w:bCs/>
        </w:rPr>
        <w:t>gegevensverwijdering</w:t>
      </w:r>
      <w:proofErr w:type="spellEnd"/>
    </w:p>
    <w:p w14:paraId="427B237D" w14:textId="77777777" w:rsidR="003C6F45" w:rsidRPr="003C6F45" w:rsidRDefault="003C6F45" w:rsidP="00540FF4">
      <w:pPr>
        <w:pStyle w:val="Compact"/>
        <w:numPr>
          <w:ilvl w:val="0"/>
          <w:numId w:val="30"/>
        </w:numPr>
        <w:spacing w:before="0" w:after="0"/>
        <w:rPr>
          <w:lang w:val="nl-NL"/>
        </w:rPr>
      </w:pPr>
      <w:r>
        <w:rPr>
          <w:lang w:val="nl-NL"/>
        </w:rPr>
        <w:t>Naast de automatische overschrijving na afloop van de bewaartermijn (artikel 7) kunnen Betrokkenen verzoeken om vroegtijdige verwijdering van Camerabeelden waarop zij zichtbaar zijn.</w:t>
      </w:r>
    </w:p>
    <w:p w14:paraId="090D5C83" w14:textId="77777777" w:rsidR="003C6F45" w:rsidRDefault="003C6F45" w:rsidP="00540FF4">
      <w:pPr>
        <w:pStyle w:val="Compact"/>
        <w:numPr>
          <w:ilvl w:val="0"/>
          <w:numId w:val="30"/>
        </w:numPr>
        <w:spacing w:before="0" w:after="120"/>
        <w:rPr>
          <w:lang w:val="nl-NL"/>
        </w:rPr>
      </w:pPr>
      <w:r>
        <w:rPr>
          <w:lang w:val="nl-NL"/>
        </w:rPr>
        <w:t>Camerabeelden die in verband met een Incident worden bewaard (artikel 11.1), worden niet verwijderd zolang het Incident nog in behandeling is. Een verzoek tot verwijdering wordt in dat geval opgeschort totdat het Incident is afgehandeld.</w:t>
      </w:r>
    </w:p>
    <w:p w14:paraId="60A2C8DB" w14:textId="77777777" w:rsidR="003C6F45" w:rsidRPr="003C6F45" w:rsidRDefault="003C6F45" w:rsidP="00870362">
      <w:pPr>
        <w:pStyle w:val="FirstParagraph"/>
        <w:rPr>
          <w:lang w:val="nl-NL"/>
        </w:rPr>
      </w:pPr>
      <w:r w:rsidRPr="003C6F45">
        <w:rPr>
          <w:b/>
          <w:bCs/>
          <w:lang w:val="nl-NL"/>
        </w:rPr>
        <w:t>Recht op beperking van de verwerking</w:t>
      </w:r>
    </w:p>
    <w:p w14:paraId="60006D65" w14:textId="77777777" w:rsidR="003C6F45" w:rsidRDefault="003C6F45" w:rsidP="00540FF4">
      <w:pPr>
        <w:pStyle w:val="Compact"/>
        <w:numPr>
          <w:ilvl w:val="0"/>
          <w:numId w:val="30"/>
        </w:numPr>
        <w:spacing w:before="0" w:after="120"/>
        <w:rPr>
          <w:lang w:val="nl-NL"/>
        </w:rPr>
      </w:pPr>
      <w:r>
        <w:rPr>
          <w:lang w:val="nl-NL"/>
        </w:rPr>
        <w:t>Het recht op beperking van de verwerking is uitsluitend uitvoerbaar voor Camerabeelden die worden bewaard (artikel 11.1) en waarvan bekend is dat een specifieke Betrokkene daarop zichtbaar is. Voor overige Camerabeelden is beperking technisch niet uitvoerbaar, gezien de korte bewaartermijn en de automatische overschrijving.</w:t>
      </w:r>
    </w:p>
    <w:p w14:paraId="0B71B4DB" w14:textId="77777777" w:rsidR="003C6F45" w:rsidRDefault="003C6F45" w:rsidP="00870362">
      <w:pPr>
        <w:pStyle w:val="FirstParagraph"/>
      </w:pPr>
      <w:proofErr w:type="spellStart"/>
      <w:r>
        <w:rPr>
          <w:b/>
          <w:bCs/>
        </w:rPr>
        <w:t>Kennisgevingsplicht</w:t>
      </w:r>
      <w:proofErr w:type="spellEnd"/>
    </w:p>
    <w:p w14:paraId="2433DE06" w14:textId="77777777" w:rsidR="003C6F45" w:rsidRDefault="003C6F45" w:rsidP="00540FF4">
      <w:pPr>
        <w:pStyle w:val="Compact"/>
        <w:numPr>
          <w:ilvl w:val="0"/>
          <w:numId w:val="30"/>
        </w:numPr>
        <w:spacing w:before="0" w:after="120"/>
        <w:rPr>
          <w:lang w:val="nl-NL"/>
        </w:rPr>
      </w:pPr>
      <w:r>
        <w:rPr>
          <w:lang w:val="nl-NL"/>
        </w:rPr>
        <w:t>Het schoolbestuur informeert de Betrokkene over de opvolging van een verzoek tot verwijdering of beperking, voor zover dit in de gegeven omstandigheden mogelijk is.</w:t>
      </w:r>
    </w:p>
    <w:p w14:paraId="32D8C31F" w14:textId="77777777" w:rsidR="003C6F45" w:rsidRPr="00E53F94" w:rsidRDefault="003C6F45" w:rsidP="00870362">
      <w:pPr>
        <w:pStyle w:val="FirstParagraph"/>
        <w:rPr>
          <w:lang w:val="nl-NL"/>
        </w:rPr>
      </w:pPr>
      <w:r w:rsidRPr="00E53F94">
        <w:rPr>
          <w:b/>
          <w:bCs/>
          <w:lang w:val="nl-NL"/>
        </w:rPr>
        <w:t>Recht van bezwaar</w:t>
      </w:r>
    </w:p>
    <w:p w14:paraId="40C2428B" w14:textId="77777777" w:rsidR="003C6F45" w:rsidRPr="00E53F94" w:rsidRDefault="00E16C49" w:rsidP="00540FF4">
      <w:pPr>
        <w:pStyle w:val="Compact"/>
        <w:numPr>
          <w:ilvl w:val="0"/>
          <w:numId w:val="30"/>
        </w:numPr>
        <w:spacing w:before="0" w:after="120"/>
        <w:rPr>
          <w:lang w:val="nl-NL"/>
        </w:rPr>
      </w:pPr>
      <w:r w:rsidRPr="00E53F94">
        <w:rPr>
          <w:lang w:val="nl-NL"/>
        </w:rPr>
        <w:t>Omdat het Cameratoezicht is gebaseerd op een taak van algemeen belang, kunnen Betrokkenen bezwaar maken om redenen die verband houden met hun specifieke situatie. Het schoolbestuur beoordeelt elk bezwaar individueel en reageert binnen een maand. De verwerking wordt alleen voortgezet als dwingende gerechtvaardigde gronden zwaarder wegen dan de belangen van de Betrokkene. Die afweging wordt per bezwaar gemotiveerd vastgelegd en aan de Betrokkene meegedeeld. Het recht van bezwaar geldt niet voor logging en voor verstrekking op een vordering van politie of justitie, omdat dat een wettelijke verplichting is.</w:t>
      </w:r>
    </w:p>
    <w:p w14:paraId="777FB6DE" w14:textId="77777777" w:rsidR="003C6F45" w:rsidRPr="00D75DCB" w:rsidRDefault="003C6F45" w:rsidP="00870362">
      <w:pPr>
        <w:pStyle w:val="FirstParagraph"/>
        <w:rPr>
          <w:b/>
          <w:bCs/>
          <w:lang w:val="nl-NL"/>
        </w:rPr>
      </w:pPr>
      <w:r w:rsidRPr="00D75DCB">
        <w:rPr>
          <w:b/>
          <w:bCs/>
          <w:lang w:val="nl-NL"/>
        </w:rPr>
        <w:t>Niet van toepassing</w:t>
      </w:r>
    </w:p>
    <w:p w14:paraId="799763D2" w14:textId="77777777" w:rsidR="003C6F45" w:rsidRDefault="003C6F45" w:rsidP="00D75DCB">
      <w:pPr>
        <w:pStyle w:val="Compact"/>
        <w:numPr>
          <w:ilvl w:val="0"/>
          <w:numId w:val="30"/>
        </w:numPr>
        <w:spacing w:before="0" w:after="0"/>
        <w:ind w:left="482" w:hanging="482"/>
        <w:rPr>
          <w:lang w:val="nl-NL"/>
        </w:rPr>
      </w:pPr>
      <w:r>
        <w:rPr>
          <w:lang w:val="nl-NL"/>
        </w:rPr>
        <w:t>Niet van toepassing zijn:</w:t>
      </w:r>
    </w:p>
    <w:p w14:paraId="65DD68E9" w14:textId="77777777" w:rsidR="00CA6DF1" w:rsidRPr="00E53F94" w:rsidRDefault="008D57F4" w:rsidP="00540FF4">
      <w:pPr>
        <w:pStyle w:val="Compact"/>
        <w:numPr>
          <w:ilvl w:val="0"/>
          <w:numId w:val="69"/>
        </w:numPr>
        <w:spacing w:before="0" w:after="0"/>
        <w:rPr>
          <w:lang w:val="nl-NL"/>
        </w:rPr>
      </w:pPr>
      <w:r>
        <w:rPr>
          <w:lang w:val="nl-NL"/>
        </w:rPr>
        <w:t>het recht op rectificatie, omdat Camerabeelden een automatische en feitelijke registratie zijn die niet kan worden gecorrigeerd;</w:t>
      </w:r>
    </w:p>
    <w:p w14:paraId="61EDF11F" w14:textId="77777777" w:rsidR="00CA6DF1" w:rsidRPr="00E53F94" w:rsidRDefault="008D57F4" w:rsidP="00540FF4">
      <w:pPr>
        <w:pStyle w:val="Compact"/>
        <w:numPr>
          <w:ilvl w:val="0"/>
          <w:numId w:val="69"/>
        </w:numPr>
        <w:spacing w:before="0" w:after="0"/>
        <w:rPr>
          <w:lang w:val="nl-NL"/>
        </w:rPr>
      </w:pPr>
      <w:r>
        <w:rPr>
          <w:lang w:val="nl-NL"/>
        </w:rPr>
        <w:t>het recht op overdraagbaarheid van gegevens, omdat dit recht alleen geldt bij een verwerking op basis van toestemming of een overeenkomst;</w:t>
      </w:r>
    </w:p>
    <w:p w14:paraId="00481AF1" w14:textId="77777777" w:rsidR="00CA6DF1" w:rsidRPr="00E53F94" w:rsidRDefault="008D57F4" w:rsidP="00540FF4">
      <w:pPr>
        <w:pStyle w:val="Compact"/>
        <w:numPr>
          <w:ilvl w:val="0"/>
          <w:numId w:val="69"/>
        </w:numPr>
        <w:spacing w:before="0" w:after="0"/>
        <w:rPr>
          <w:lang w:val="nl-NL"/>
        </w:rPr>
      </w:pPr>
      <w:r>
        <w:rPr>
          <w:lang w:val="nl-NL"/>
        </w:rPr>
        <w:t>het recht om niet onderworpen te worden aan geautomatiseerde besluitvorming, omdat het Camerasysteem geen geautomatiseerde besluitvorming of profilering toepast (artikel 5.2, lid 4).</w:t>
      </w:r>
    </w:p>
    <w:p w14:paraId="3FDD7530" w14:textId="77777777" w:rsidR="003C6F45" w:rsidRDefault="003C6F45" w:rsidP="000D01BA">
      <w:pPr>
        <w:pStyle w:val="FirstParagraph"/>
        <w:spacing w:before="120"/>
      </w:pPr>
      <w:proofErr w:type="spellStart"/>
      <w:r>
        <w:rPr>
          <w:b/>
          <w:bCs/>
        </w:rPr>
        <w:t>Algemene</w:t>
      </w:r>
      <w:proofErr w:type="spellEnd"/>
      <w:r>
        <w:rPr>
          <w:b/>
          <w:bCs/>
        </w:rPr>
        <w:t xml:space="preserve"> </w:t>
      </w:r>
      <w:proofErr w:type="spellStart"/>
      <w:r>
        <w:rPr>
          <w:b/>
          <w:bCs/>
        </w:rPr>
        <w:t>bepalingen</w:t>
      </w:r>
      <w:proofErr w:type="spellEnd"/>
    </w:p>
    <w:p w14:paraId="2DE57CB1" w14:textId="77777777" w:rsidR="003C6F45" w:rsidRDefault="003C6F45" w:rsidP="00540FF4">
      <w:pPr>
        <w:pStyle w:val="Compact"/>
        <w:numPr>
          <w:ilvl w:val="0"/>
          <w:numId w:val="30"/>
        </w:numPr>
        <w:spacing w:before="0" w:after="0"/>
        <w:rPr>
          <w:lang w:val="nl-NL"/>
        </w:rPr>
      </w:pPr>
      <w:r>
        <w:rPr>
          <w:lang w:val="nl-NL"/>
        </w:rPr>
        <w:t>Verzoeken van Betrokkenen worden ingediend bij de Privacy Officer via [</w:t>
      </w:r>
      <w:r>
        <w:rPr>
          <w:highlight w:val="yellow"/>
          <w:lang w:val="nl-NL"/>
        </w:rPr>
        <w:t>contactgegevens/ e-mailadres</w:t>
      </w:r>
      <w:r>
        <w:rPr>
          <w:lang w:val="nl-NL"/>
        </w:rPr>
        <w:t>]. De Privacy Officer zet het verzoek onverwijld door naar de Proceseigenaar. De Proceseigenaar is verantwoordelijk voor de tijdige afhandeling. Gezien de korte bewaartermijnen reageert de Proceseigenaar op inzageverzoeken zo snel als redelijkerwijs mogelijk en in ieder geval binnen de wettelijke termijn van één maand.</w:t>
      </w:r>
    </w:p>
    <w:p w14:paraId="57ED6C5D" w14:textId="77777777" w:rsidR="00FE75AC" w:rsidRPr="0070283F" w:rsidRDefault="0070283F" w:rsidP="00FE75AC">
      <w:pPr>
        <w:pStyle w:val="Compact"/>
        <w:spacing w:before="0" w:after="0"/>
        <w:rPr>
          <w:i/>
          <w:iCs/>
          <w:highlight w:val="cyan"/>
          <w:lang w:val="nl-NL"/>
        </w:rPr>
      </w:pPr>
      <w:r w:rsidRPr="0070283F">
        <w:rPr>
          <w:i/>
          <w:iCs/>
          <w:highlight w:val="cyan"/>
          <w:lang w:val="nl-NL"/>
        </w:rPr>
        <w:t>[Instructie, geen reglementstekst: kies één werkwijze voor alle medewerkers. Bij keuze voor verwijzen geldt een risico: volgens de EDPB (richtsnoeren 01/2022 over het recht op inzage) geldt een verzoek via een kanaal waar de Betrokkene het redelijkerwijs mag indienen, zoals een leerkracht, mentor of de schooladministratie, toch als ontvangen door het schoolbestuur. De wettelijke termijn loopt dan vanaf dat moment, ook als de Betrokkene is doorverwezen. Doorsturen voorkomt dat risico.]</w:t>
      </w:r>
    </w:p>
    <w:p w14:paraId="4A63125D" w14:textId="77777777" w:rsidR="00E0203E" w:rsidRDefault="00FE75AC" w:rsidP="00540FF4">
      <w:pPr>
        <w:pStyle w:val="Compact"/>
        <w:numPr>
          <w:ilvl w:val="0"/>
          <w:numId w:val="30"/>
        </w:numPr>
        <w:spacing w:before="0" w:after="0"/>
        <w:rPr>
          <w:lang w:val="nl-NL"/>
        </w:rPr>
      </w:pPr>
      <w:r>
        <w:rPr>
          <w:lang w:val="nl-NL"/>
        </w:rPr>
        <w:lastRenderedPageBreak/>
        <w:t>Een verzoek van een Betrokkene dat niet bij de Privacy Officer binnenkomt, wordt [</w:t>
      </w:r>
      <w:r>
        <w:rPr>
          <w:highlight w:val="yellow"/>
          <w:lang w:val="nl-NL"/>
        </w:rPr>
        <w:t>door de ontvangende medewerker onverwijld doorgestuurd naar de Privacy Officer/ niet door de ontvangende medewerker behandeld. Deze verwijst de Betrokkene onverwijld naar de Privacy Officer (lid 12)</w:t>
      </w:r>
      <w:r>
        <w:rPr>
          <w:lang w:val="nl-NL"/>
        </w:rPr>
        <w:t>].</w:t>
      </w:r>
    </w:p>
    <w:p w14:paraId="55C446CF" w14:textId="77777777" w:rsidR="00EE09C2" w:rsidRPr="00E53F94" w:rsidRDefault="008D57F4" w:rsidP="00540FF4">
      <w:pPr>
        <w:pStyle w:val="Compact"/>
        <w:numPr>
          <w:ilvl w:val="0"/>
          <w:numId w:val="30"/>
        </w:numPr>
        <w:spacing w:before="0" w:after="0"/>
        <w:rPr>
          <w:lang w:val="nl-NL"/>
        </w:rPr>
      </w:pPr>
      <w:r w:rsidRPr="00E53F94">
        <w:rPr>
          <w:lang w:val="nl-NL"/>
        </w:rPr>
        <w:t xml:space="preserve">Een verzoek van een Betrokkene kan worden afgewezen </w:t>
      </w:r>
      <w:proofErr w:type="gramStart"/>
      <w:r w:rsidRPr="00E53F94">
        <w:rPr>
          <w:lang w:val="nl-NL"/>
        </w:rPr>
        <w:t>indien</w:t>
      </w:r>
      <w:proofErr w:type="gramEnd"/>
      <w:r w:rsidRPr="00E53F94">
        <w:rPr>
          <w:lang w:val="nl-NL"/>
        </w:rPr>
        <w:t>:</w:t>
      </w:r>
    </w:p>
    <w:p w14:paraId="693E3982" w14:textId="77777777" w:rsidR="00CA6DF1" w:rsidRPr="00E53F94" w:rsidRDefault="008D57F4" w:rsidP="00540FF4">
      <w:pPr>
        <w:pStyle w:val="Compact"/>
        <w:numPr>
          <w:ilvl w:val="0"/>
          <w:numId w:val="34"/>
        </w:numPr>
        <w:spacing w:before="0" w:after="0"/>
        <w:rPr>
          <w:lang w:val="nl-NL"/>
        </w:rPr>
      </w:pPr>
      <w:r w:rsidRPr="00E53F94">
        <w:rPr>
          <w:lang w:val="nl-NL"/>
        </w:rPr>
        <w:t>de identiteit van de Betrokkene niet kan worden vastgesteld (artikel 12, lid 6, AVG);</w:t>
      </w:r>
    </w:p>
    <w:p w14:paraId="7A0E9A31" w14:textId="77777777" w:rsidR="00CA6DF1" w:rsidRPr="00E53F94" w:rsidRDefault="008D57F4" w:rsidP="00540FF4">
      <w:pPr>
        <w:pStyle w:val="Compact"/>
        <w:numPr>
          <w:ilvl w:val="0"/>
          <w:numId w:val="34"/>
        </w:numPr>
        <w:spacing w:before="0" w:after="0"/>
        <w:rPr>
          <w:lang w:val="nl-NL"/>
        </w:rPr>
      </w:pPr>
      <w:r>
        <w:rPr>
          <w:lang w:val="nl-NL"/>
        </w:rPr>
        <w:t>het verzoek onvoldoende is gespecificeerd om de Betrokkene in de Camerabeelden te kunnen identificeren (artikel 11, lid 2, AVG);</w:t>
      </w:r>
    </w:p>
    <w:p w14:paraId="1D3E4B0E" w14:textId="77777777" w:rsidR="00EE09C2" w:rsidRPr="00E53F94" w:rsidRDefault="008D57F4" w:rsidP="00540FF4">
      <w:pPr>
        <w:pStyle w:val="Compact"/>
        <w:numPr>
          <w:ilvl w:val="0"/>
          <w:numId w:val="34"/>
        </w:numPr>
        <w:spacing w:before="0" w:after="0"/>
        <w:rPr>
          <w:lang w:val="nl-NL"/>
        </w:rPr>
      </w:pPr>
      <w:r w:rsidRPr="00E53F94">
        <w:rPr>
          <w:lang w:val="nl-NL"/>
        </w:rPr>
        <w:t>het verzoek kennelijk ongegrond of buitensporig is (artikel 12, lid 5, AVG);</w:t>
      </w:r>
    </w:p>
    <w:p w14:paraId="79D2184C" w14:textId="77777777" w:rsidR="00CA6DF1" w:rsidRPr="00E53F94" w:rsidRDefault="008D57F4" w:rsidP="00540FF4">
      <w:pPr>
        <w:pStyle w:val="Compact"/>
        <w:numPr>
          <w:ilvl w:val="0"/>
          <w:numId w:val="34"/>
        </w:numPr>
        <w:spacing w:before="0" w:after="0"/>
        <w:rPr>
          <w:lang w:val="nl-NL"/>
        </w:rPr>
      </w:pPr>
      <w:r w:rsidRPr="00E53F94">
        <w:rPr>
          <w:lang w:val="nl-NL"/>
        </w:rPr>
        <w:t>dit noodzakelijk is in het belang van de voorkoming of opsporing van strafbare feiten (artikel 41, lid 1, sub d, UAVG).</w:t>
      </w:r>
    </w:p>
    <w:p w14:paraId="0BFB0F01" w14:textId="77777777" w:rsidR="00983B24" w:rsidRPr="00E53F94" w:rsidRDefault="008D57F4" w:rsidP="00CA6DF1">
      <w:pPr>
        <w:pStyle w:val="Compact"/>
        <w:spacing w:before="0" w:after="0"/>
        <w:ind w:left="480"/>
        <w:rPr>
          <w:lang w:val="nl-NL"/>
        </w:rPr>
      </w:pPr>
      <w:r w:rsidRPr="00E53F94">
        <w:rPr>
          <w:lang w:val="nl-NL"/>
        </w:rPr>
        <w:t>Een afwijzing wordt gemotiveerd aan de Betrokkene meegedeeld, met vermelding van de mogelijkheid een klacht in te dienen bij de Autoriteit Persoonsgegevens of in beroep te gaan bij de rechter. Bij een afwijzing op grond van sub b informeert het schoolbestuur de Betrokkene ook over het gebied dat de camera's bestrijken en welke camera's op dat moment in gebruik waren.</w:t>
      </w:r>
    </w:p>
    <w:p w14:paraId="397B425A" w14:textId="77777777" w:rsidR="00BF0A80" w:rsidRPr="00037016" w:rsidRDefault="00BF0A80" w:rsidP="00540FF4">
      <w:pPr>
        <w:pStyle w:val="Compact"/>
        <w:numPr>
          <w:ilvl w:val="0"/>
          <w:numId w:val="30"/>
        </w:numPr>
        <w:spacing w:before="0" w:after="0"/>
        <w:rPr>
          <w:lang w:val="nl-NL"/>
        </w:rPr>
      </w:pPr>
      <w:r>
        <w:rPr>
          <w:lang w:val="nl-NL"/>
        </w:rPr>
        <w:t>Betrokkenen kunnen zich met vragen of klachten over de verwerking van hun persoonsgegevens ook wenden tot de FG. De FG is bereikbaar via [</w:t>
      </w:r>
      <w:r>
        <w:rPr>
          <w:highlight w:val="yellow"/>
          <w:lang w:val="nl-NL"/>
        </w:rPr>
        <w:t>contactgegevens FG</w:t>
      </w:r>
      <w:r>
        <w:rPr>
          <w:lang w:val="nl-NL"/>
        </w:rPr>
        <w:t>].</w:t>
      </w:r>
    </w:p>
    <w:p w14:paraId="48AD37E2" w14:textId="77777777" w:rsidR="00266DDA" w:rsidRDefault="00266DDA" w:rsidP="00870362">
      <w:pPr>
        <w:spacing w:after="0" w:line="264" w:lineRule="auto"/>
        <w:rPr>
          <w:rFonts w:ascii="Calibri" w:hAnsi="Calibri" w:cs="Calibri"/>
        </w:rPr>
      </w:pPr>
    </w:p>
    <w:p w14:paraId="3845B3FE" w14:textId="77777777" w:rsidR="00B555B6" w:rsidRPr="002B3E34" w:rsidRDefault="00B555B6" w:rsidP="00870362">
      <w:pPr>
        <w:pStyle w:val="Kop1"/>
        <w:spacing w:before="0" w:line="264" w:lineRule="auto"/>
        <w:rPr>
          <w:rFonts w:ascii="Calibri" w:hAnsi="Calibri" w:cs="Calibri"/>
        </w:rPr>
      </w:pPr>
      <w:bookmarkStart w:id="58" w:name="_Toc243998511"/>
      <w:r>
        <w:rPr>
          <w:rFonts w:ascii="Calibri" w:hAnsi="Calibri" w:cs="Calibri"/>
        </w:rPr>
        <w:t>10</w:t>
      </w:r>
      <w:r w:rsidRPr="002B3E34">
        <w:rPr>
          <w:rFonts w:ascii="Calibri" w:hAnsi="Calibri" w:cs="Calibri"/>
        </w:rPr>
        <w:t xml:space="preserve">. </w:t>
      </w:r>
      <w:r w:rsidR="0045536D" w:rsidRPr="0045536D">
        <w:rPr>
          <w:rFonts w:ascii="Calibri" w:hAnsi="Calibri" w:cs="Calibri"/>
        </w:rPr>
        <w:t xml:space="preserve">Toegang tot en gebruik van het </w:t>
      </w:r>
      <w:r w:rsidR="0023478B">
        <w:rPr>
          <w:rFonts w:ascii="Calibri" w:hAnsi="Calibri" w:cs="Calibri"/>
        </w:rPr>
        <w:t>C</w:t>
      </w:r>
      <w:r w:rsidR="0045536D" w:rsidRPr="0045536D">
        <w:rPr>
          <w:rFonts w:ascii="Calibri" w:hAnsi="Calibri" w:cs="Calibri"/>
        </w:rPr>
        <w:t>amerasysteem</w:t>
      </w:r>
      <w:bookmarkEnd w:id="58"/>
    </w:p>
    <w:p w14:paraId="6516D769" w14:textId="77777777" w:rsidR="00F63223" w:rsidRDefault="00F63223" w:rsidP="00870362">
      <w:pPr>
        <w:pStyle w:val="Kop2"/>
        <w:spacing w:before="0" w:line="264" w:lineRule="auto"/>
      </w:pPr>
      <w:bookmarkStart w:id="59" w:name="_Toc243998512"/>
      <w:r>
        <w:t>10.1 Autorisatie</w:t>
      </w:r>
      <w:bookmarkEnd w:id="59"/>
    </w:p>
    <w:p w14:paraId="3852C391" w14:textId="77777777" w:rsidR="00F63223" w:rsidRPr="00F63223" w:rsidRDefault="00F63223" w:rsidP="00540FF4">
      <w:pPr>
        <w:pStyle w:val="Compact"/>
        <w:numPr>
          <w:ilvl w:val="0"/>
          <w:numId w:val="31"/>
        </w:numPr>
        <w:spacing w:before="0" w:after="0"/>
        <w:rPr>
          <w:lang w:val="nl-NL"/>
        </w:rPr>
      </w:pPr>
      <w:r>
        <w:rPr>
          <w:lang w:val="nl-NL"/>
        </w:rPr>
        <w:t>De Autorisatiematrix geldt bovenschools en bestaat uit de permissietabel (lid 2) en de rol-naar-functietabel (lid 3).</w:t>
      </w:r>
    </w:p>
    <w:p w14:paraId="5A256525" w14:textId="77777777" w:rsidR="00F63223" w:rsidRPr="00F63223" w:rsidRDefault="00F63223" w:rsidP="00540FF4">
      <w:pPr>
        <w:pStyle w:val="Compact"/>
        <w:numPr>
          <w:ilvl w:val="0"/>
          <w:numId w:val="31"/>
        </w:numPr>
        <w:spacing w:before="0" w:after="0"/>
        <w:rPr>
          <w:lang w:val="nl-NL"/>
        </w:rPr>
      </w:pPr>
      <w:r w:rsidRPr="00F63223">
        <w:rPr>
          <w:lang w:val="nl-NL"/>
        </w:rPr>
        <w:t xml:space="preserve">De permissietabel legt vast welke rol welke actie binnen het </w:t>
      </w:r>
      <w:r w:rsidR="0023478B">
        <w:rPr>
          <w:lang w:val="nl-NL"/>
        </w:rPr>
        <w:t>C</w:t>
      </w:r>
      <w:r w:rsidRPr="00F63223">
        <w:rPr>
          <w:lang w:val="nl-NL"/>
        </w:rPr>
        <w:t>amerasysteem mag verrichten:</w:t>
      </w:r>
    </w:p>
    <w:tbl>
      <w:tblPr>
        <w:tblStyle w:val="Tabelraster"/>
        <w:tblW w:w="9351" w:type="dxa"/>
        <w:tblLayout w:type="fixed"/>
        <w:tblLook w:val="04A0" w:firstRow="1" w:lastRow="0" w:firstColumn="1" w:lastColumn="0" w:noHBand="0" w:noVBand="1"/>
      </w:tblPr>
      <w:tblGrid>
        <w:gridCol w:w="2405"/>
        <w:gridCol w:w="992"/>
        <w:gridCol w:w="993"/>
        <w:gridCol w:w="992"/>
        <w:gridCol w:w="992"/>
        <w:gridCol w:w="1134"/>
        <w:gridCol w:w="851"/>
        <w:gridCol w:w="992"/>
      </w:tblGrid>
      <w:tr w:rsidR="000B1958" w:rsidRPr="002B3E34" w14:paraId="7051929F" w14:textId="77777777" w:rsidTr="00334726">
        <w:tc>
          <w:tcPr>
            <w:tcW w:w="2405" w:type="dxa"/>
            <w:shd w:val="clear" w:color="auto" w:fill="C43259"/>
          </w:tcPr>
          <w:p w14:paraId="67A6239E" w14:textId="77777777" w:rsidR="000B1958" w:rsidRPr="00BD3E8D" w:rsidRDefault="00851EB7" w:rsidP="00870362">
            <w:pPr>
              <w:spacing w:line="264" w:lineRule="auto"/>
              <w:rPr>
                <w:rFonts w:cstheme="minorHAnsi"/>
                <w:b/>
                <w:bCs/>
                <w:color w:val="FFFFFF" w:themeColor="background1"/>
                <w:sz w:val="20"/>
                <w:szCs w:val="20"/>
              </w:rPr>
            </w:pPr>
            <w:r w:rsidRPr="00BD3E8D">
              <w:rPr>
                <w:rFonts w:cstheme="minorHAnsi"/>
                <w:b/>
                <w:bCs/>
                <w:color w:val="FFFFFF" w:themeColor="background1"/>
                <w:sz w:val="20"/>
                <w:szCs w:val="20"/>
              </w:rPr>
              <w:t>Actie</w:t>
            </w:r>
            <w:r w:rsidR="007F007D" w:rsidRPr="00BD3E8D">
              <w:rPr>
                <w:rFonts w:cstheme="minorHAnsi"/>
                <w:b/>
                <w:bCs/>
                <w:color w:val="FFFFFF" w:themeColor="background1"/>
                <w:sz w:val="20"/>
                <w:szCs w:val="20"/>
              </w:rPr>
              <w:t xml:space="preserve"> binnen het </w:t>
            </w:r>
            <w:r w:rsidR="0023478B" w:rsidRPr="00BD3E8D">
              <w:rPr>
                <w:rFonts w:cstheme="minorHAnsi"/>
                <w:b/>
                <w:bCs/>
                <w:color w:val="FFFFFF" w:themeColor="background1"/>
                <w:sz w:val="20"/>
                <w:szCs w:val="20"/>
              </w:rPr>
              <w:t>C</w:t>
            </w:r>
            <w:r w:rsidR="007F007D" w:rsidRPr="00BD3E8D">
              <w:rPr>
                <w:rFonts w:cstheme="minorHAnsi"/>
                <w:b/>
                <w:bCs/>
                <w:color w:val="FFFFFF" w:themeColor="background1"/>
                <w:sz w:val="20"/>
                <w:szCs w:val="20"/>
              </w:rPr>
              <w:t>amerasysteem</w:t>
            </w:r>
          </w:p>
        </w:tc>
        <w:tc>
          <w:tcPr>
            <w:tcW w:w="992" w:type="dxa"/>
            <w:shd w:val="clear" w:color="auto" w:fill="C43259"/>
          </w:tcPr>
          <w:p w14:paraId="6BB142CE" w14:textId="77777777" w:rsidR="000B1958" w:rsidRPr="00BD3E8D" w:rsidRDefault="000B1958" w:rsidP="00870362">
            <w:pPr>
              <w:spacing w:line="264" w:lineRule="auto"/>
              <w:rPr>
                <w:rFonts w:cstheme="minorHAnsi"/>
                <w:b/>
                <w:bCs/>
                <w:color w:val="FFFFFF" w:themeColor="background1"/>
                <w:sz w:val="20"/>
                <w:szCs w:val="20"/>
              </w:rPr>
            </w:pPr>
            <w:r w:rsidRPr="00BD3E8D">
              <w:rPr>
                <w:rFonts w:cstheme="minorHAnsi"/>
                <w:b/>
                <w:bCs/>
                <w:color w:val="FFFFFF" w:themeColor="background1"/>
                <w:sz w:val="20"/>
                <w:szCs w:val="20"/>
              </w:rPr>
              <w:t>Bestuur</w:t>
            </w:r>
          </w:p>
        </w:tc>
        <w:tc>
          <w:tcPr>
            <w:tcW w:w="993" w:type="dxa"/>
            <w:shd w:val="clear" w:color="auto" w:fill="C43259"/>
          </w:tcPr>
          <w:p w14:paraId="0A5CD3F2" w14:textId="77777777" w:rsidR="000B1958" w:rsidRPr="00BD3E8D" w:rsidRDefault="000B1958" w:rsidP="00870362">
            <w:pPr>
              <w:spacing w:line="264" w:lineRule="auto"/>
              <w:rPr>
                <w:rFonts w:cstheme="minorHAnsi"/>
                <w:b/>
                <w:bCs/>
                <w:color w:val="FFFFFF" w:themeColor="background1"/>
                <w:sz w:val="20"/>
                <w:szCs w:val="20"/>
              </w:rPr>
            </w:pPr>
            <w:r w:rsidRPr="00BD3E8D">
              <w:rPr>
                <w:rFonts w:cstheme="minorHAnsi"/>
                <w:b/>
                <w:bCs/>
                <w:color w:val="FFFFFF" w:themeColor="background1"/>
                <w:sz w:val="20"/>
                <w:szCs w:val="20"/>
              </w:rPr>
              <w:t>Proces eigenaar</w:t>
            </w:r>
          </w:p>
        </w:tc>
        <w:tc>
          <w:tcPr>
            <w:tcW w:w="992" w:type="dxa"/>
            <w:shd w:val="clear" w:color="auto" w:fill="C43259"/>
          </w:tcPr>
          <w:p w14:paraId="263BAF2D" w14:textId="77777777" w:rsidR="000B1958" w:rsidRPr="00BD3E8D" w:rsidRDefault="000B1958" w:rsidP="00870362">
            <w:pPr>
              <w:spacing w:line="264" w:lineRule="auto"/>
              <w:rPr>
                <w:rFonts w:cstheme="minorHAnsi"/>
                <w:b/>
                <w:bCs/>
                <w:color w:val="FFFFFF" w:themeColor="background1"/>
                <w:sz w:val="20"/>
                <w:szCs w:val="20"/>
              </w:rPr>
            </w:pPr>
            <w:r w:rsidRPr="00BD3E8D">
              <w:rPr>
                <w:rFonts w:cstheme="minorHAnsi"/>
                <w:b/>
                <w:bCs/>
                <w:color w:val="FFFFFF" w:themeColor="background1"/>
                <w:sz w:val="20"/>
                <w:szCs w:val="20"/>
              </w:rPr>
              <w:t>Systeem eigenaar</w:t>
            </w:r>
          </w:p>
        </w:tc>
        <w:tc>
          <w:tcPr>
            <w:tcW w:w="992" w:type="dxa"/>
            <w:shd w:val="clear" w:color="auto" w:fill="C43259"/>
          </w:tcPr>
          <w:p w14:paraId="5ABC1708" w14:textId="77777777" w:rsidR="000B1958" w:rsidRPr="00BD3E8D" w:rsidRDefault="000B1958" w:rsidP="00870362">
            <w:pPr>
              <w:spacing w:line="264" w:lineRule="auto"/>
              <w:rPr>
                <w:rFonts w:cstheme="minorHAnsi"/>
                <w:b/>
                <w:bCs/>
                <w:color w:val="FFFFFF" w:themeColor="background1"/>
                <w:sz w:val="20"/>
                <w:szCs w:val="20"/>
              </w:rPr>
            </w:pPr>
            <w:r w:rsidRPr="00BD3E8D">
              <w:rPr>
                <w:rFonts w:cstheme="minorHAnsi"/>
                <w:b/>
                <w:bCs/>
                <w:color w:val="FFFFFF" w:themeColor="background1"/>
                <w:sz w:val="20"/>
                <w:szCs w:val="20"/>
              </w:rPr>
              <w:t>Locatie directeur</w:t>
            </w:r>
          </w:p>
        </w:tc>
        <w:tc>
          <w:tcPr>
            <w:tcW w:w="1134" w:type="dxa"/>
            <w:shd w:val="clear" w:color="auto" w:fill="C43259"/>
          </w:tcPr>
          <w:p w14:paraId="7CCC64E5" w14:textId="77777777" w:rsidR="000B1958" w:rsidRPr="00BD3E8D" w:rsidRDefault="000B1958" w:rsidP="00870362">
            <w:pPr>
              <w:spacing w:line="264" w:lineRule="auto"/>
              <w:rPr>
                <w:rFonts w:cstheme="minorHAnsi"/>
                <w:b/>
                <w:bCs/>
                <w:color w:val="FFFFFF" w:themeColor="background1"/>
                <w:sz w:val="20"/>
                <w:szCs w:val="20"/>
              </w:rPr>
            </w:pPr>
            <w:r w:rsidRPr="00BD3E8D">
              <w:rPr>
                <w:rFonts w:cstheme="minorHAnsi"/>
                <w:b/>
                <w:bCs/>
                <w:color w:val="FFFFFF" w:themeColor="background1"/>
                <w:sz w:val="20"/>
                <w:szCs w:val="20"/>
              </w:rPr>
              <w:t>Lo</w:t>
            </w:r>
            <w:r w:rsidR="006C1D3D" w:rsidRPr="00BD3E8D">
              <w:rPr>
                <w:rFonts w:cstheme="minorHAnsi"/>
                <w:b/>
                <w:bCs/>
                <w:color w:val="FFFFFF" w:themeColor="background1"/>
                <w:sz w:val="20"/>
                <w:szCs w:val="20"/>
              </w:rPr>
              <w:t xml:space="preserve">kale </w:t>
            </w:r>
            <w:r w:rsidRPr="00BD3E8D">
              <w:rPr>
                <w:rFonts w:cstheme="minorHAnsi"/>
                <w:b/>
                <w:bCs/>
                <w:color w:val="FFFFFF" w:themeColor="background1"/>
                <w:sz w:val="20"/>
                <w:szCs w:val="20"/>
              </w:rPr>
              <w:t>kern gebruiker</w:t>
            </w:r>
          </w:p>
        </w:tc>
        <w:tc>
          <w:tcPr>
            <w:tcW w:w="851" w:type="dxa"/>
            <w:shd w:val="clear" w:color="auto" w:fill="C43259"/>
          </w:tcPr>
          <w:p w14:paraId="4847A0F9" w14:textId="77777777" w:rsidR="000B1958" w:rsidRPr="00BD3E8D" w:rsidRDefault="000B1958" w:rsidP="00870362">
            <w:pPr>
              <w:spacing w:line="264" w:lineRule="auto"/>
              <w:rPr>
                <w:rFonts w:cstheme="minorHAnsi"/>
                <w:b/>
                <w:bCs/>
                <w:color w:val="FFFFFF" w:themeColor="background1"/>
                <w:sz w:val="20"/>
                <w:szCs w:val="20"/>
              </w:rPr>
            </w:pPr>
            <w:r>
              <w:rPr>
                <w:rFonts w:cstheme="minorHAnsi"/>
                <w:b/>
                <w:bCs/>
                <w:color w:val="FFFFFF" w:themeColor="background1"/>
                <w:sz w:val="20"/>
                <w:szCs w:val="20"/>
              </w:rPr>
              <w:t>Privacy Officer</w:t>
            </w:r>
          </w:p>
        </w:tc>
        <w:tc>
          <w:tcPr>
            <w:tcW w:w="992" w:type="dxa"/>
            <w:shd w:val="clear" w:color="auto" w:fill="C43259"/>
          </w:tcPr>
          <w:p w14:paraId="7EF74CFD" w14:textId="77777777" w:rsidR="000B1958" w:rsidRPr="00BD3E8D" w:rsidRDefault="00851EB7" w:rsidP="00870362">
            <w:pPr>
              <w:spacing w:line="264" w:lineRule="auto"/>
              <w:rPr>
                <w:rFonts w:cstheme="minorHAnsi"/>
                <w:b/>
                <w:bCs/>
                <w:color w:val="FFFFFF" w:themeColor="background1"/>
                <w:sz w:val="20"/>
                <w:szCs w:val="20"/>
              </w:rPr>
            </w:pPr>
            <w:proofErr w:type="spellStart"/>
            <w:r w:rsidRPr="00BD3E8D">
              <w:rPr>
                <w:rFonts w:cstheme="minorHAnsi"/>
                <w:b/>
                <w:bCs/>
                <w:color w:val="FFFFFF" w:themeColor="background1"/>
                <w:sz w:val="20"/>
                <w:szCs w:val="20"/>
              </w:rPr>
              <w:t>Gemach</w:t>
            </w:r>
            <w:proofErr w:type="spellEnd"/>
            <w:r w:rsidR="00334726" w:rsidRPr="00BD3E8D">
              <w:rPr>
                <w:rFonts w:cstheme="minorHAnsi"/>
                <w:b/>
                <w:bCs/>
                <w:color w:val="FFFFFF" w:themeColor="background1"/>
                <w:sz w:val="20"/>
                <w:szCs w:val="20"/>
              </w:rPr>
              <w:t xml:space="preserve"> </w:t>
            </w:r>
            <w:proofErr w:type="spellStart"/>
            <w:r w:rsidRPr="00BD3E8D">
              <w:rPr>
                <w:rFonts w:cstheme="minorHAnsi"/>
                <w:b/>
                <w:bCs/>
                <w:color w:val="FFFFFF" w:themeColor="background1"/>
                <w:sz w:val="20"/>
                <w:szCs w:val="20"/>
              </w:rPr>
              <w:t>tigde</w:t>
            </w:r>
            <w:proofErr w:type="spellEnd"/>
            <w:r>
              <w:rPr>
                <w:rFonts w:cstheme="minorHAnsi"/>
                <w:b/>
                <w:bCs/>
                <w:color w:val="FFFFFF" w:themeColor="background1"/>
                <w:sz w:val="20"/>
                <w:szCs w:val="20"/>
              </w:rPr>
              <w:t xml:space="preserve"> ****</w:t>
            </w:r>
          </w:p>
        </w:tc>
      </w:tr>
      <w:tr w:rsidR="000B1958" w:rsidRPr="002B3E34" w14:paraId="1BB8E4C0" w14:textId="77777777" w:rsidTr="00334726">
        <w:tc>
          <w:tcPr>
            <w:tcW w:w="2405" w:type="dxa"/>
          </w:tcPr>
          <w:p w14:paraId="0472E2C3" w14:textId="77777777" w:rsidR="000B1958" w:rsidRPr="00BD3E8D" w:rsidRDefault="00E45B61" w:rsidP="00870362">
            <w:pPr>
              <w:spacing w:line="264" w:lineRule="auto"/>
              <w:rPr>
                <w:rFonts w:cstheme="minorHAnsi"/>
                <w:sz w:val="20"/>
                <w:szCs w:val="20"/>
              </w:rPr>
            </w:pPr>
            <w:r w:rsidRPr="00BD3E8D">
              <w:rPr>
                <w:rFonts w:cstheme="minorHAnsi"/>
                <w:sz w:val="20"/>
                <w:szCs w:val="20"/>
              </w:rPr>
              <w:t>Live beelden bekijken (art. 10.3)</w:t>
            </w:r>
          </w:p>
        </w:tc>
        <w:tc>
          <w:tcPr>
            <w:tcW w:w="992" w:type="dxa"/>
          </w:tcPr>
          <w:p w14:paraId="46721633" w14:textId="77777777" w:rsidR="000B1958" w:rsidRPr="00BD3E8D" w:rsidRDefault="000B1958" w:rsidP="00714C8C">
            <w:pPr>
              <w:spacing w:line="264" w:lineRule="auto"/>
              <w:jc w:val="center"/>
              <w:rPr>
                <w:rFonts w:cstheme="minorHAnsi"/>
                <w:sz w:val="20"/>
                <w:szCs w:val="20"/>
              </w:rPr>
            </w:pPr>
          </w:p>
        </w:tc>
        <w:tc>
          <w:tcPr>
            <w:tcW w:w="993" w:type="dxa"/>
          </w:tcPr>
          <w:p w14:paraId="21CA87AF" w14:textId="77777777" w:rsidR="000B1958" w:rsidRPr="00BD3E8D" w:rsidRDefault="000B1958" w:rsidP="00714C8C">
            <w:pPr>
              <w:spacing w:line="264" w:lineRule="auto"/>
              <w:jc w:val="center"/>
              <w:rPr>
                <w:rFonts w:cstheme="minorHAnsi"/>
                <w:sz w:val="20"/>
                <w:szCs w:val="20"/>
              </w:rPr>
            </w:pPr>
          </w:p>
        </w:tc>
        <w:tc>
          <w:tcPr>
            <w:tcW w:w="992" w:type="dxa"/>
          </w:tcPr>
          <w:p w14:paraId="71C4004A" w14:textId="77777777" w:rsidR="000B1958" w:rsidRPr="00BD3E8D" w:rsidRDefault="000B1958" w:rsidP="00714C8C">
            <w:pPr>
              <w:spacing w:line="264" w:lineRule="auto"/>
              <w:jc w:val="center"/>
              <w:rPr>
                <w:rFonts w:cstheme="minorHAnsi"/>
                <w:sz w:val="20"/>
                <w:szCs w:val="20"/>
              </w:rPr>
            </w:pPr>
          </w:p>
        </w:tc>
        <w:tc>
          <w:tcPr>
            <w:tcW w:w="992" w:type="dxa"/>
          </w:tcPr>
          <w:p w14:paraId="074C0E2C" w14:textId="77777777" w:rsidR="000B1958" w:rsidRPr="00BD3E8D" w:rsidRDefault="000B1958" w:rsidP="00714C8C">
            <w:pPr>
              <w:spacing w:line="264" w:lineRule="auto"/>
              <w:jc w:val="center"/>
              <w:rPr>
                <w:rFonts w:cstheme="minorHAnsi"/>
                <w:sz w:val="20"/>
                <w:szCs w:val="20"/>
              </w:rPr>
            </w:pPr>
          </w:p>
        </w:tc>
        <w:tc>
          <w:tcPr>
            <w:tcW w:w="1134" w:type="dxa"/>
          </w:tcPr>
          <w:p w14:paraId="0BC8680F" w14:textId="77777777" w:rsidR="000B1958" w:rsidRPr="00BD3E8D" w:rsidRDefault="00714C8C" w:rsidP="00714C8C">
            <w:pPr>
              <w:spacing w:line="264" w:lineRule="auto"/>
              <w:jc w:val="center"/>
              <w:rPr>
                <w:rFonts w:cstheme="minorHAnsi"/>
                <w:sz w:val="20"/>
                <w:szCs w:val="20"/>
              </w:rPr>
            </w:pPr>
            <w:r w:rsidRPr="00BD3E8D">
              <w:rPr>
                <w:rFonts w:cstheme="minorHAnsi"/>
                <w:sz w:val="20"/>
                <w:szCs w:val="20"/>
              </w:rPr>
              <w:t>X</w:t>
            </w:r>
          </w:p>
        </w:tc>
        <w:tc>
          <w:tcPr>
            <w:tcW w:w="851" w:type="dxa"/>
          </w:tcPr>
          <w:p w14:paraId="224CB229" w14:textId="77777777" w:rsidR="000B1958" w:rsidRPr="00BD3E8D" w:rsidRDefault="000B1958" w:rsidP="00714C8C">
            <w:pPr>
              <w:spacing w:line="264" w:lineRule="auto"/>
              <w:jc w:val="center"/>
              <w:rPr>
                <w:rFonts w:cstheme="minorHAnsi"/>
                <w:sz w:val="20"/>
                <w:szCs w:val="20"/>
              </w:rPr>
            </w:pPr>
          </w:p>
        </w:tc>
        <w:tc>
          <w:tcPr>
            <w:tcW w:w="992" w:type="dxa"/>
          </w:tcPr>
          <w:p w14:paraId="735B96E6" w14:textId="77777777" w:rsidR="000B1958" w:rsidRPr="00BD3E8D" w:rsidRDefault="00C3107A" w:rsidP="00714C8C">
            <w:pPr>
              <w:spacing w:line="264" w:lineRule="auto"/>
              <w:jc w:val="center"/>
              <w:rPr>
                <w:rFonts w:cstheme="minorHAnsi"/>
                <w:sz w:val="20"/>
                <w:szCs w:val="20"/>
              </w:rPr>
            </w:pPr>
            <w:r w:rsidRPr="00BD3E8D">
              <w:rPr>
                <w:rFonts w:cstheme="minorHAnsi"/>
                <w:sz w:val="20"/>
                <w:szCs w:val="20"/>
              </w:rPr>
              <w:t>X</w:t>
            </w:r>
          </w:p>
        </w:tc>
      </w:tr>
      <w:tr w:rsidR="000B1958" w:rsidRPr="002B3E34" w14:paraId="2CD60844" w14:textId="77777777" w:rsidTr="00334726">
        <w:tc>
          <w:tcPr>
            <w:tcW w:w="2405" w:type="dxa"/>
          </w:tcPr>
          <w:p w14:paraId="1F2C6282" w14:textId="77777777" w:rsidR="000B1958" w:rsidRPr="00BD3E8D" w:rsidRDefault="00F64DCE" w:rsidP="00870362">
            <w:pPr>
              <w:spacing w:line="264" w:lineRule="auto"/>
              <w:rPr>
                <w:rFonts w:cstheme="minorHAnsi"/>
                <w:sz w:val="20"/>
                <w:szCs w:val="20"/>
              </w:rPr>
            </w:pPr>
            <w:r w:rsidRPr="00BD3E8D">
              <w:rPr>
                <w:rFonts w:cstheme="minorHAnsi"/>
                <w:sz w:val="20"/>
                <w:szCs w:val="20"/>
              </w:rPr>
              <w:t>Beelden terugkijken (art. 10.2)</w:t>
            </w:r>
          </w:p>
        </w:tc>
        <w:tc>
          <w:tcPr>
            <w:tcW w:w="992" w:type="dxa"/>
          </w:tcPr>
          <w:p w14:paraId="04CBD704" w14:textId="77777777" w:rsidR="000B1958" w:rsidRPr="00BD3E8D" w:rsidRDefault="00C3107A" w:rsidP="00714C8C">
            <w:pPr>
              <w:spacing w:line="264" w:lineRule="auto"/>
              <w:jc w:val="center"/>
              <w:rPr>
                <w:rFonts w:cstheme="minorHAnsi"/>
                <w:sz w:val="20"/>
                <w:szCs w:val="20"/>
              </w:rPr>
            </w:pPr>
            <w:r w:rsidRPr="00BD3E8D">
              <w:rPr>
                <w:rFonts w:cstheme="minorHAnsi"/>
                <w:sz w:val="20"/>
                <w:szCs w:val="20"/>
              </w:rPr>
              <w:t>X</w:t>
            </w:r>
          </w:p>
        </w:tc>
        <w:tc>
          <w:tcPr>
            <w:tcW w:w="993" w:type="dxa"/>
          </w:tcPr>
          <w:p w14:paraId="1B047A5D" w14:textId="77777777" w:rsidR="000B1958" w:rsidRPr="00BD3E8D" w:rsidRDefault="000B1958" w:rsidP="00714C8C">
            <w:pPr>
              <w:spacing w:line="264" w:lineRule="auto"/>
              <w:jc w:val="center"/>
              <w:rPr>
                <w:rFonts w:cstheme="minorHAnsi"/>
                <w:sz w:val="20"/>
                <w:szCs w:val="20"/>
              </w:rPr>
            </w:pPr>
          </w:p>
        </w:tc>
        <w:tc>
          <w:tcPr>
            <w:tcW w:w="992" w:type="dxa"/>
          </w:tcPr>
          <w:p w14:paraId="15D70752" w14:textId="77777777" w:rsidR="000B1958" w:rsidRPr="00BD3E8D" w:rsidRDefault="00C3107A" w:rsidP="00714C8C">
            <w:pPr>
              <w:spacing w:line="264" w:lineRule="auto"/>
              <w:jc w:val="center"/>
              <w:rPr>
                <w:rFonts w:cstheme="minorHAnsi"/>
                <w:sz w:val="20"/>
                <w:szCs w:val="20"/>
              </w:rPr>
            </w:pPr>
            <w:r w:rsidRPr="00BD3E8D">
              <w:rPr>
                <w:rFonts w:cstheme="minorHAnsi"/>
                <w:sz w:val="20"/>
                <w:szCs w:val="20"/>
              </w:rPr>
              <w:t>X</w:t>
            </w:r>
            <w:r w:rsidR="008760B0">
              <w:rPr>
                <w:rFonts w:cstheme="minorHAnsi"/>
                <w:sz w:val="20"/>
                <w:szCs w:val="20"/>
              </w:rPr>
              <w:t>**</w:t>
            </w:r>
          </w:p>
        </w:tc>
        <w:tc>
          <w:tcPr>
            <w:tcW w:w="992" w:type="dxa"/>
          </w:tcPr>
          <w:p w14:paraId="75409DD7" w14:textId="77777777" w:rsidR="000B1958" w:rsidRPr="00BD3E8D" w:rsidRDefault="00C3107A" w:rsidP="00714C8C">
            <w:pPr>
              <w:spacing w:line="264" w:lineRule="auto"/>
              <w:jc w:val="center"/>
              <w:rPr>
                <w:rFonts w:cstheme="minorHAnsi"/>
                <w:sz w:val="20"/>
                <w:szCs w:val="20"/>
              </w:rPr>
            </w:pPr>
            <w:r w:rsidRPr="00BD3E8D">
              <w:rPr>
                <w:rFonts w:cstheme="minorHAnsi"/>
                <w:sz w:val="20"/>
                <w:szCs w:val="20"/>
              </w:rPr>
              <w:t>X</w:t>
            </w:r>
          </w:p>
        </w:tc>
        <w:tc>
          <w:tcPr>
            <w:tcW w:w="1134" w:type="dxa"/>
          </w:tcPr>
          <w:p w14:paraId="4AF44521" w14:textId="77777777" w:rsidR="000B1958" w:rsidRPr="00BD3E8D" w:rsidRDefault="00C3107A" w:rsidP="00714C8C">
            <w:pPr>
              <w:spacing w:line="264" w:lineRule="auto"/>
              <w:jc w:val="center"/>
              <w:rPr>
                <w:rFonts w:cstheme="minorHAnsi"/>
                <w:sz w:val="20"/>
                <w:szCs w:val="20"/>
              </w:rPr>
            </w:pPr>
            <w:r w:rsidRPr="00BD3E8D">
              <w:rPr>
                <w:rFonts w:cstheme="minorHAnsi"/>
                <w:sz w:val="20"/>
                <w:szCs w:val="20"/>
              </w:rPr>
              <w:t>X</w:t>
            </w:r>
          </w:p>
        </w:tc>
        <w:tc>
          <w:tcPr>
            <w:tcW w:w="851" w:type="dxa"/>
          </w:tcPr>
          <w:p w14:paraId="180CDEEE" w14:textId="77777777" w:rsidR="000B1958" w:rsidRPr="00BD3E8D" w:rsidRDefault="000B1958" w:rsidP="00714C8C">
            <w:pPr>
              <w:spacing w:line="264" w:lineRule="auto"/>
              <w:jc w:val="center"/>
              <w:rPr>
                <w:rFonts w:cstheme="minorHAnsi"/>
                <w:sz w:val="20"/>
                <w:szCs w:val="20"/>
              </w:rPr>
            </w:pPr>
          </w:p>
        </w:tc>
        <w:tc>
          <w:tcPr>
            <w:tcW w:w="992" w:type="dxa"/>
          </w:tcPr>
          <w:p w14:paraId="40D0FF11" w14:textId="77777777" w:rsidR="000B1958" w:rsidRPr="00BD3E8D" w:rsidRDefault="00C3107A" w:rsidP="00714C8C">
            <w:pPr>
              <w:spacing w:line="264" w:lineRule="auto"/>
              <w:jc w:val="center"/>
              <w:rPr>
                <w:rFonts w:cstheme="minorHAnsi"/>
                <w:sz w:val="20"/>
                <w:szCs w:val="20"/>
              </w:rPr>
            </w:pPr>
            <w:r w:rsidRPr="00BD3E8D">
              <w:rPr>
                <w:rFonts w:cstheme="minorHAnsi"/>
                <w:sz w:val="20"/>
                <w:szCs w:val="20"/>
              </w:rPr>
              <w:t>X</w:t>
            </w:r>
          </w:p>
        </w:tc>
      </w:tr>
      <w:tr w:rsidR="00CF1D18" w:rsidRPr="002B3E34" w14:paraId="4B911EE0" w14:textId="77777777" w:rsidTr="00334726">
        <w:tc>
          <w:tcPr>
            <w:tcW w:w="2405" w:type="dxa"/>
          </w:tcPr>
          <w:p w14:paraId="2A07F16B" w14:textId="77777777" w:rsidR="00CF1D18" w:rsidRPr="00BD3E8D" w:rsidRDefault="008B7DE9" w:rsidP="00870362">
            <w:pPr>
              <w:spacing w:line="264" w:lineRule="auto"/>
              <w:rPr>
                <w:rFonts w:cstheme="minorHAnsi"/>
                <w:sz w:val="20"/>
                <w:szCs w:val="20"/>
              </w:rPr>
            </w:pPr>
            <w:r w:rsidRPr="00BD3E8D">
              <w:rPr>
                <w:rFonts w:cstheme="minorHAnsi"/>
                <w:sz w:val="20"/>
                <w:szCs w:val="20"/>
              </w:rPr>
              <w:t>Online toegang op afstand (art. 10.4)</w:t>
            </w:r>
          </w:p>
        </w:tc>
        <w:tc>
          <w:tcPr>
            <w:tcW w:w="992" w:type="dxa"/>
          </w:tcPr>
          <w:p w14:paraId="0DC5721C" w14:textId="77777777" w:rsidR="00CF1D18" w:rsidRPr="00BD3E8D" w:rsidRDefault="00CF1D18" w:rsidP="00714C8C">
            <w:pPr>
              <w:spacing w:line="264" w:lineRule="auto"/>
              <w:jc w:val="center"/>
              <w:rPr>
                <w:rFonts w:cstheme="minorHAnsi"/>
                <w:sz w:val="20"/>
                <w:szCs w:val="20"/>
              </w:rPr>
            </w:pPr>
          </w:p>
        </w:tc>
        <w:tc>
          <w:tcPr>
            <w:tcW w:w="993" w:type="dxa"/>
          </w:tcPr>
          <w:p w14:paraId="6AB766A6" w14:textId="77777777" w:rsidR="00CF1D18" w:rsidRPr="00BD3E8D" w:rsidRDefault="00CF1D18" w:rsidP="00714C8C">
            <w:pPr>
              <w:spacing w:line="264" w:lineRule="auto"/>
              <w:jc w:val="center"/>
              <w:rPr>
                <w:rFonts w:cstheme="minorHAnsi"/>
                <w:sz w:val="20"/>
                <w:szCs w:val="20"/>
              </w:rPr>
            </w:pPr>
          </w:p>
        </w:tc>
        <w:tc>
          <w:tcPr>
            <w:tcW w:w="992" w:type="dxa"/>
          </w:tcPr>
          <w:p w14:paraId="18E9DD47" w14:textId="77777777" w:rsidR="00CF1D18" w:rsidRPr="00BD3E8D" w:rsidRDefault="001230A2" w:rsidP="00714C8C">
            <w:pPr>
              <w:spacing w:line="264" w:lineRule="auto"/>
              <w:jc w:val="center"/>
              <w:rPr>
                <w:rFonts w:cstheme="minorHAnsi"/>
                <w:sz w:val="20"/>
                <w:szCs w:val="20"/>
              </w:rPr>
            </w:pPr>
            <w:r w:rsidRPr="00BD3E8D">
              <w:rPr>
                <w:rFonts w:cstheme="minorHAnsi"/>
                <w:sz w:val="20"/>
                <w:szCs w:val="20"/>
              </w:rPr>
              <w:t>X</w:t>
            </w:r>
          </w:p>
        </w:tc>
        <w:tc>
          <w:tcPr>
            <w:tcW w:w="992" w:type="dxa"/>
          </w:tcPr>
          <w:p w14:paraId="5EDAA0A4" w14:textId="77777777" w:rsidR="00CF1D18" w:rsidRPr="00BD3E8D" w:rsidRDefault="001230A2" w:rsidP="00714C8C">
            <w:pPr>
              <w:spacing w:line="264" w:lineRule="auto"/>
              <w:jc w:val="center"/>
              <w:rPr>
                <w:rFonts w:cstheme="minorHAnsi"/>
                <w:sz w:val="20"/>
                <w:szCs w:val="20"/>
              </w:rPr>
            </w:pPr>
            <w:r w:rsidRPr="00BD3E8D">
              <w:rPr>
                <w:rFonts w:cstheme="minorHAnsi"/>
                <w:sz w:val="20"/>
                <w:szCs w:val="20"/>
              </w:rPr>
              <w:t>X</w:t>
            </w:r>
          </w:p>
        </w:tc>
        <w:tc>
          <w:tcPr>
            <w:tcW w:w="1134" w:type="dxa"/>
          </w:tcPr>
          <w:p w14:paraId="0451A818" w14:textId="77777777" w:rsidR="00CF1D18" w:rsidRPr="00BD3E8D" w:rsidRDefault="00CF1D18" w:rsidP="00714C8C">
            <w:pPr>
              <w:spacing w:line="264" w:lineRule="auto"/>
              <w:jc w:val="center"/>
              <w:rPr>
                <w:rFonts w:cstheme="minorHAnsi"/>
                <w:sz w:val="20"/>
                <w:szCs w:val="20"/>
              </w:rPr>
            </w:pPr>
          </w:p>
        </w:tc>
        <w:tc>
          <w:tcPr>
            <w:tcW w:w="851" w:type="dxa"/>
          </w:tcPr>
          <w:p w14:paraId="4BAA6581" w14:textId="77777777" w:rsidR="00CF1D18" w:rsidRPr="00BD3E8D" w:rsidRDefault="00CF1D18" w:rsidP="00714C8C">
            <w:pPr>
              <w:spacing w:line="264" w:lineRule="auto"/>
              <w:jc w:val="center"/>
              <w:rPr>
                <w:rFonts w:cstheme="minorHAnsi"/>
                <w:sz w:val="20"/>
                <w:szCs w:val="20"/>
              </w:rPr>
            </w:pPr>
          </w:p>
        </w:tc>
        <w:tc>
          <w:tcPr>
            <w:tcW w:w="992" w:type="dxa"/>
          </w:tcPr>
          <w:p w14:paraId="6304D5F6" w14:textId="77777777" w:rsidR="00CF1D18" w:rsidRPr="00BD3E8D" w:rsidRDefault="001230A2" w:rsidP="00714C8C">
            <w:pPr>
              <w:spacing w:line="264" w:lineRule="auto"/>
              <w:jc w:val="center"/>
              <w:rPr>
                <w:rFonts w:cstheme="minorHAnsi"/>
                <w:sz w:val="20"/>
                <w:szCs w:val="20"/>
              </w:rPr>
            </w:pPr>
            <w:r w:rsidRPr="00BD3E8D">
              <w:rPr>
                <w:rFonts w:cstheme="minorHAnsi"/>
                <w:sz w:val="20"/>
                <w:szCs w:val="20"/>
              </w:rPr>
              <w:t>X</w:t>
            </w:r>
          </w:p>
        </w:tc>
      </w:tr>
      <w:tr w:rsidR="008F5A5D" w:rsidRPr="002B3E34" w14:paraId="0D5488A7" w14:textId="77777777" w:rsidTr="00334726">
        <w:tc>
          <w:tcPr>
            <w:tcW w:w="2405" w:type="dxa"/>
          </w:tcPr>
          <w:p w14:paraId="195A4F6B" w14:textId="77777777" w:rsidR="008F5A5D" w:rsidRPr="00BD3E8D" w:rsidRDefault="001A100B" w:rsidP="00870362">
            <w:pPr>
              <w:spacing w:line="264" w:lineRule="auto"/>
              <w:rPr>
                <w:rFonts w:cstheme="minorHAnsi"/>
                <w:sz w:val="20"/>
                <w:szCs w:val="20"/>
              </w:rPr>
            </w:pPr>
            <w:r w:rsidRPr="00BD3E8D">
              <w:rPr>
                <w:rFonts w:cstheme="minorHAnsi"/>
                <w:sz w:val="20"/>
                <w:szCs w:val="20"/>
              </w:rPr>
              <w:t>Toegang tot bewaarde</w:t>
            </w:r>
            <w:r w:rsidR="008F5A5D" w:rsidRPr="00BD3E8D">
              <w:rPr>
                <w:rFonts w:cstheme="minorHAnsi"/>
                <w:sz w:val="20"/>
                <w:szCs w:val="20"/>
              </w:rPr>
              <w:t xml:space="preserve"> beelden (art</w:t>
            </w:r>
            <w:r w:rsidR="00F72CFB">
              <w:rPr>
                <w:rFonts w:cstheme="minorHAnsi"/>
                <w:sz w:val="20"/>
                <w:szCs w:val="20"/>
              </w:rPr>
              <w:t>.</w:t>
            </w:r>
            <w:r w:rsidR="008F5A5D" w:rsidRPr="00BD3E8D">
              <w:rPr>
                <w:rFonts w:cstheme="minorHAnsi"/>
                <w:sz w:val="20"/>
                <w:szCs w:val="20"/>
              </w:rPr>
              <w:t xml:space="preserve"> </w:t>
            </w:r>
            <w:r w:rsidRPr="00BD3E8D">
              <w:rPr>
                <w:rFonts w:cstheme="minorHAnsi"/>
                <w:sz w:val="20"/>
                <w:szCs w:val="20"/>
              </w:rPr>
              <w:t>11.1)</w:t>
            </w:r>
          </w:p>
        </w:tc>
        <w:tc>
          <w:tcPr>
            <w:tcW w:w="992" w:type="dxa"/>
          </w:tcPr>
          <w:p w14:paraId="38A57FC2" w14:textId="77777777" w:rsidR="008F5A5D" w:rsidRPr="00BD3E8D" w:rsidRDefault="001A100B" w:rsidP="00714C8C">
            <w:pPr>
              <w:spacing w:line="264" w:lineRule="auto"/>
              <w:jc w:val="center"/>
              <w:rPr>
                <w:rFonts w:cstheme="minorHAnsi"/>
                <w:sz w:val="20"/>
                <w:szCs w:val="20"/>
              </w:rPr>
            </w:pPr>
            <w:r w:rsidRPr="00BD3E8D">
              <w:rPr>
                <w:rFonts w:cstheme="minorHAnsi"/>
                <w:sz w:val="20"/>
                <w:szCs w:val="20"/>
              </w:rPr>
              <w:t>X</w:t>
            </w:r>
          </w:p>
        </w:tc>
        <w:tc>
          <w:tcPr>
            <w:tcW w:w="993" w:type="dxa"/>
          </w:tcPr>
          <w:p w14:paraId="4022FEAF" w14:textId="77777777" w:rsidR="008F5A5D" w:rsidRPr="00BD3E8D" w:rsidRDefault="008F5A5D" w:rsidP="00714C8C">
            <w:pPr>
              <w:spacing w:line="264" w:lineRule="auto"/>
              <w:jc w:val="center"/>
              <w:rPr>
                <w:rFonts w:cstheme="minorHAnsi"/>
                <w:sz w:val="20"/>
                <w:szCs w:val="20"/>
              </w:rPr>
            </w:pPr>
          </w:p>
        </w:tc>
        <w:tc>
          <w:tcPr>
            <w:tcW w:w="992" w:type="dxa"/>
          </w:tcPr>
          <w:p w14:paraId="199144D0" w14:textId="77777777" w:rsidR="008F5A5D" w:rsidRPr="00BD3E8D" w:rsidRDefault="009C3D76" w:rsidP="00714C8C">
            <w:pPr>
              <w:spacing w:line="264" w:lineRule="auto"/>
              <w:jc w:val="center"/>
              <w:rPr>
                <w:rFonts w:cstheme="minorHAnsi"/>
                <w:sz w:val="20"/>
                <w:szCs w:val="20"/>
              </w:rPr>
            </w:pPr>
            <w:r w:rsidRPr="00BD3E8D">
              <w:rPr>
                <w:rFonts w:cstheme="minorHAnsi"/>
                <w:sz w:val="20"/>
                <w:szCs w:val="20"/>
              </w:rPr>
              <w:t>X</w:t>
            </w:r>
            <w:r w:rsidR="008760B0">
              <w:rPr>
                <w:rFonts w:cstheme="minorHAnsi"/>
                <w:sz w:val="20"/>
                <w:szCs w:val="20"/>
              </w:rPr>
              <w:t>**</w:t>
            </w:r>
          </w:p>
        </w:tc>
        <w:tc>
          <w:tcPr>
            <w:tcW w:w="992" w:type="dxa"/>
          </w:tcPr>
          <w:p w14:paraId="75098CBE" w14:textId="77777777" w:rsidR="008F5A5D" w:rsidRPr="00BD3E8D" w:rsidRDefault="009C3D76" w:rsidP="00714C8C">
            <w:pPr>
              <w:spacing w:line="264" w:lineRule="auto"/>
              <w:jc w:val="center"/>
              <w:rPr>
                <w:rFonts w:cstheme="minorHAnsi"/>
                <w:sz w:val="20"/>
                <w:szCs w:val="20"/>
              </w:rPr>
            </w:pPr>
            <w:r w:rsidRPr="00BD3E8D">
              <w:rPr>
                <w:rFonts w:cstheme="minorHAnsi"/>
                <w:sz w:val="20"/>
                <w:szCs w:val="20"/>
              </w:rPr>
              <w:t>X</w:t>
            </w:r>
          </w:p>
        </w:tc>
        <w:tc>
          <w:tcPr>
            <w:tcW w:w="1134" w:type="dxa"/>
          </w:tcPr>
          <w:p w14:paraId="0A69432C" w14:textId="77777777" w:rsidR="008F5A5D" w:rsidRPr="00BD3E8D" w:rsidRDefault="008F5A5D" w:rsidP="00714C8C">
            <w:pPr>
              <w:spacing w:line="264" w:lineRule="auto"/>
              <w:jc w:val="center"/>
              <w:rPr>
                <w:rFonts w:cstheme="minorHAnsi"/>
                <w:sz w:val="20"/>
                <w:szCs w:val="20"/>
              </w:rPr>
            </w:pPr>
          </w:p>
        </w:tc>
        <w:tc>
          <w:tcPr>
            <w:tcW w:w="851" w:type="dxa"/>
          </w:tcPr>
          <w:p w14:paraId="0342A310" w14:textId="77777777" w:rsidR="008F5A5D" w:rsidRPr="00BD3E8D" w:rsidRDefault="008F5A5D" w:rsidP="00714C8C">
            <w:pPr>
              <w:spacing w:line="264" w:lineRule="auto"/>
              <w:jc w:val="center"/>
              <w:rPr>
                <w:rFonts w:cstheme="minorHAnsi"/>
                <w:sz w:val="20"/>
                <w:szCs w:val="20"/>
              </w:rPr>
            </w:pPr>
          </w:p>
        </w:tc>
        <w:tc>
          <w:tcPr>
            <w:tcW w:w="992" w:type="dxa"/>
          </w:tcPr>
          <w:p w14:paraId="2E765981" w14:textId="77777777" w:rsidR="008F5A5D" w:rsidRPr="00BD3E8D" w:rsidRDefault="009C3D76" w:rsidP="00714C8C">
            <w:pPr>
              <w:spacing w:line="264" w:lineRule="auto"/>
              <w:jc w:val="center"/>
              <w:rPr>
                <w:rFonts w:cstheme="minorHAnsi"/>
                <w:sz w:val="20"/>
                <w:szCs w:val="20"/>
              </w:rPr>
            </w:pPr>
            <w:r w:rsidRPr="00BD3E8D">
              <w:rPr>
                <w:rFonts w:cstheme="minorHAnsi"/>
                <w:sz w:val="20"/>
                <w:szCs w:val="20"/>
              </w:rPr>
              <w:t>X</w:t>
            </w:r>
          </w:p>
        </w:tc>
      </w:tr>
      <w:tr w:rsidR="00EB0A70" w:rsidRPr="002B3E34" w14:paraId="0539FBFD" w14:textId="77777777" w:rsidTr="00334726">
        <w:tc>
          <w:tcPr>
            <w:tcW w:w="2405" w:type="dxa"/>
          </w:tcPr>
          <w:p w14:paraId="7F0B3087" w14:textId="77777777" w:rsidR="00EB0A70" w:rsidRPr="00BD3E8D" w:rsidRDefault="00EB0A70" w:rsidP="00870362">
            <w:pPr>
              <w:spacing w:line="264" w:lineRule="auto"/>
              <w:rPr>
                <w:rFonts w:cstheme="minorHAnsi"/>
                <w:sz w:val="20"/>
                <w:szCs w:val="20"/>
              </w:rPr>
            </w:pPr>
            <w:r>
              <w:rPr>
                <w:rFonts w:cstheme="minorHAnsi"/>
                <w:sz w:val="20"/>
                <w:szCs w:val="20"/>
              </w:rPr>
              <w:t xml:space="preserve">Beelden bekijken buiten </w:t>
            </w:r>
            <w:r w:rsidR="00AA17C0">
              <w:rPr>
                <w:rFonts w:cstheme="minorHAnsi"/>
                <w:sz w:val="20"/>
                <w:szCs w:val="20"/>
              </w:rPr>
              <w:t>Schooltijd</w:t>
            </w:r>
            <w:r>
              <w:rPr>
                <w:rFonts w:cstheme="minorHAnsi"/>
                <w:sz w:val="20"/>
                <w:szCs w:val="20"/>
              </w:rPr>
              <w:t xml:space="preserve"> </w:t>
            </w:r>
            <w:r w:rsidR="00924806">
              <w:rPr>
                <w:rFonts w:cstheme="minorHAnsi"/>
                <w:sz w:val="20"/>
                <w:szCs w:val="20"/>
              </w:rPr>
              <w:t>(</w:t>
            </w:r>
            <w:r w:rsidR="00F72CFB">
              <w:rPr>
                <w:rFonts w:cstheme="minorHAnsi"/>
                <w:sz w:val="20"/>
                <w:szCs w:val="20"/>
              </w:rPr>
              <w:t xml:space="preserve">art. </w:t>
            </w:r>
            <w:r w:rsidR="00924806">
              <w:rPr>
                <w:rFonts w:cstheme="minorHAnsi"/>
                <w:sz w:val="20"/>
                <w:szCs w:val="20"/>
              </w:rPr>
              <w:t>10.2</w:t>
            </w:r>
            <w:r w:rsidR="00087C55">
              <w:rPr>
                <w:rFonts w:cstheme="minorHAnsi"/>
                <w:sz w:val="20"/>
                <w:szCs w:val="20"/>
              </w:rPr>
              <w:t>, lid 5</w:t>
            </w:r>
            <w:r w:rsidR="00924806">
              <w:rPr>
                <w:rFonts w:cstheme="minorHAnsi"/>
                <w:sz w:val="20"/>
                <w:szCs w:val="20"/>
              </w:rPr>
              <w:t>)</w:t>
            </w:r>
          </w:p>
        </w:tc>
        <w:tc>
          <w:tcPr>
            <w:tcW w:w="992" w:type="dxa"/>
          </w:tcPr>
          <w:p w14:paraId="6B519E48" w14:textId="77777777" w:rsidR="00EB0A70" w:rsidRPr="00BD3E8D" w:rsidRDefault="00EB0A70" w:rsidP="00714C8C">
            <w:pPr>
              <w:spacing w:line="264" w:lineRule="auto"/>
              <w:jc w:val="center"/>
              <w:rPr>
                <w:rFonts w:cstheme="minorHAnsi"/>
                <w:sz w:val="20"/>
                <w:szCs w:val="20"/>
              </w:rPr>
            </w:pPr>
          </w:p>
        </w:tc>
        <w:tc>
          <w:tcPr>
            <w:tcW w:w="993" w:type="dxa"/>
          </w:tcPr>
          <w:p w14:paraId="35321815" w14:textId="77777777" w:rsidR="00EB0A70" w:rsidRPr="00BD3E8D" w:rsidRDefault="00EB0A70" w:rsidP="00714C8C">
            <w:pPr>
              <w:spacing w:line="264" w:lineRule="auto"/>
              <w:jc w:val="center"/>
              <w:rPr>
                <w:rFonts w:cstheme="minorHAnsi"/>
                <w:sz w:val="20"/>
                <w:szCs w:val="20"/>
              </w:rPr>
            </w:pPr>
          </w:p>
        </w:tc>
        <w:tc>
          <w:tcPr>
            <w:tcW w:w="992" w:type="dxa"/>
          </w:tcPr>
          <w:p w14:paraId="5DD2B512" w14:textId="77777777" w:rsidR="00EB0A70" w:rsidRPr="00BD3E8D" w:rsidRDefault="00EB0A70" w:rsidP="00714C8C">
            <w:pPr>
              <w:spacing w:line="264" w:lineRule="auto"/>
              <w:jc w:val="center"/>
              <w:rPr>
                <w:rFonts w:cstheme="minorHAnsi"/>
                <w:sz w:val="20"/>
                <w:szCs w:val="20"/>
              </w:rPr>
            </w:pPr>
          </w:p>
        </w:tc>
        <w:tc>
          <w:tcPr>
            <w:tcW w:w="992" w:type="dxa"/>
          </w:tcPr>
          <w:p w14:paraId="77794C67" w14:textId="77777777" w:rsidR="00EB0A70" w:rsidRPr="00BD3E8D" w:rsidRDefault="00924806" w:rsidP="00714C8C">
            <w:pPr>
              <w:spacing w:line="264" w:lineRule="auto"/>
              <w:jc w:val="center"/>
              <w:rPr>
                <w:rFonts w:cstheme="minorHAnsi"/>
                <w:sz w:val="20"/>
                <w:szCs w:val="20"/>
              </w:rPr>
            </w:pPr>
            <w:r>
              <w:rPr>
                <w:rFonts w:cstheme="minorHAnsi"/>
                <w:sz w:val="20"/>
                <w:szCs w:val="20"/>
              </w:rPr>
              <w:t>X</w:t>
            </w:r>
          </w:p>
        </w:tc>
        <w:tc>
          <w:tcPr>
            <w:tcW w:w="1134" w:type="dxa"/>
          </w:tcPr>
          <w:p w14:paraId="0374F598" w14:textId="77777777" w:rsidR="00EB0A70" w:rsidRPr="00BD3E8D" w:rsidRDefault="00924806" w:rsidP="00714C8C">
            <w:pPr>
              <w:spacing w:line="264" w:lineRule="auto"/>
              <w:jc w:val="center"/>
              <w:rPr>
                <w:rFonts w:cstheme="minorHAnsi"/>
                <w:sz w:val="20"/>
                <w:szCs w:val="20"/>
              </w:rPr>
            </w:pPr>
            <w:r>
              <w:rPr>
                <w:rFonts w:cstheme="minorHAnsi"/>
                <w:sz w:val="20"/>
                <w:szCs w:val="20"/>
              </w:rPr>
              <w:t>X</w:t>
            </w:r>
          </w:p>
        </w:tc>
        <w:tc>
          <w:tcPr>
            <w:tcW w:w="851" w:type="dxa"/>
          </w:tcPr>
          <w:p w14:paraId="38FE8A88" w14:textId="77777777" w:rsidR="00EB0A70" w:rsidRPr="00BD3E8D" w:rsidRDefault="00EB0A70" w:rsidP="00714C8C">
            <w:pPr>
              <w:spacing w:line="264" w:lineRule="auto"/>
              <w:jc w:val="center"/>
              <w:rPr>
                <w:rFonts w:cstheme="minorHAnsi"/>
                <w:sz w:val="20"/>
                <w:szCs w:val="20"/>
              </w:rPr>
            </w:pPr>
          </w:p>
        </w:tc>
        <w:tc>
          <w:tcPr>
            <w:tcW w:w="992" w:type="dxa"/>
          </w:tcPr>
          <w:p w14:paraId="181553BB" w14:textId="77777777" w:rsidR="00EB0A70" w:rsidRPr="00BD3E8D" w:rsidRDefault="00924806" w:rsidP="00714C8C">
            <w:pPr>
              <w:spacing w:line="264" w:lineRule="auto"/>
              <w:jc w:val="center"/>
              <w:rPr>
                <w:rFonts w:cstheme="minorHAnsi"/>
                <w:sz w:val="20"/>
                <w:szCs w:val="20"/>
              </w:rPr>
            </w:pPr>
            <w:r>
              <w:rPr>
                <w:rFonts w:cstheme="minorHAnsi"/>
                <w:sz w:val="20"/>
                <w:szCs w:val="20"/>
              </w:rPr>
              <w:t>X</w:t>
            </w:r>
          </w:p>
        </w:tc>
      </w:tr>
      <w:tr w:rsidR="000B1958" w:rsidRPr="002B3E34" w14:paraId="671E98C9" w14:textId="77777777" w:rsidTr="00334726">
        <w:tc>
          <w:tcPr>
            <w:tcW w:w="2405" w:type="dxa"/>
          </w:tcPr>
          <w:p w14:paraId="1C84BE3A" w14:textId="77777777" w:rsidR="000B1958" w:rsidRPr="00BD3E8D" w:rsidRDefault="00CB4225" w:rsidP="00870362">
            <w:pPr>
              <w:spacing w:line="264" w:lineRule="auto"/>
              <w:rPr>
                <w:rFonts w:cstheme="minorHAnsi"/>
                <w:sz w:val="20"/>
                <w:szCs w:val="20"/>
              </w:rPr>
            </w:pPr>
            <w:r w:rsidRPr="00BD3E8D">
              <w:rPr>
                <w:rFonts w:cstheme="minorHAnsi"/>
                <w:sz w:val="20"/>
                <w:szCs w:val="20"/>
              </w:rPr>
              <w:t>Camera-instellingen wijzigen (art. 5.1, 5.</w:t>
            </w:r>
            <w:r w:rsidR="0045280B">
              <w:rPr>
                <w:rFonts w:cstheme="minorHAnsi"/>
                <w:sz w:val="20"/>
                <w:szCs w:val="20"/>
              </w:rPr>
              <w:t>2</w:t>
            </w:r>
            <w:r w:rsidRPr="00BD3E8D">
              <w:rPr>
                <w:rFonts w:cstheme="minorHAnsi"/>
                <w:sz w:val="20"/>
                <w:szCs w:val="20"/>
              </w:rPr>
              <w:t>)</w:t>
            </w:r>
          </w:p>
        </w:tc>
        <w:tc>
          <w:tcPr>
            <w:tcW w:w="992" w:type="dxa"/>
          </w:tcPr>
          <w:p w14:paraId="2B827C15" w14:textId="77777777" w:rsidR="000B1958" w:rsidRPr="00BD3E8D" w:rsidRDefault="000B1958" w:rsidP="00714C8C">
            <w:pPr>
              <w:spacing w:line="264" w:lineRule="auto"/>
              <w:jc w:val="center"/>
              <w:rPr>
                <w:rFonts w:cstheme="minorHAnsi"/>
                <w:sz w:val="20"/>
                <w:szCs w:val="20"/>
              </w:rPr>
            </w:pPr>
          </w:p>
        </w:tc>
        <w:tc>
          <w:tcPr>
            <w:tcW w:w="993" w:type="dxa"/>
          </w:tcPr>
          <w:p w14:paraId="47DEF045" w14:textId="77777777" w:rsidR="000B1958" w:rsidRPr="00BD3E8D" w:rsidRDefault="000B1958" w:rsidP="00714C8C">
            <w:pPr>
              <w:spacing w:line="264" w:lineRule="auto"/>
              <w:jc w:val="center"/>
              <w:rPr>
                <w:rFonts w:cstheme="minorHAnsi"/>
                <w:sz w:val="20"/>
                <w:szCs w:val="20"/>
              </w:rPr>
            </w:pPr>
          </w:p>
        </w:tc>
        <w:tc>
          <w:tcPr>
            <w:tcW w:w="992" w:type="dxa"/>
          </w:tcPr>
          <w:p w14:paraId="4EB45B36" w14:textId="77777777" w:rsidR="000B1958" w:rsidRPr="00BD3E8D" w:rsidRDefault="00C3107A" w:rsidP="00714C8C">
            <w:pPr>
              <w:spacing w:line="264" w:lineRule="auto"/>
              <w:jc w:val="center"/>
              <w:rPr>
                <w:rFonts w:cstheme="minorHAnsi"/>
                <w:sz w:val="20"/>
                <w:szCs w:val="20"/>
              </w:rPr>
            </w:pPr>
            <w:r w:rsidRPr="00BD3E8D">
              <w:rPr>
                <w:rFonts w:cstheme="minorHAnsi"/>
                <w:sz w:val="20"/>
                <w:szCs w:val="20"/>
              </w:rPr>
              <w:t>X</w:t>
            </w:r>
          </w:p>
        </w:tc>
        <w:tc>
          <w:tcPr>
            <w:tcW w:w="992" w:type="dxa"/>
          </w:tcPr>
          <w:p w14:paraId="781BFFC7" w14:textId="77777777" w:rsidR="000B1958" w:rsidRPr="00BD3E8D" w:rsidRDefault="000B1958" w:rsidP="00714C8C">
            <w:pPr>
              <w:spacing w:line="264" w:lineRule="auto"/>
              <w:jc w:val="center"/>
              <w:rPr>
                <w:rFonts w:cstheme="minorHAnsi"/>
                <w:sz w:val="20"/>
                <w:szCs w:val="20"/>
              </w:rPr>
            </w:pPr>
          </w:p>
        </w:tc>
        <w:tc>
          <w:tcPr>
            <w:tcW w:w="1134" w:type="dxa"/>
          </w:tcPr>
          <w:p w14:paraId="65307B56" w14:textId="77777777" w:rsidR="000B1958" w:rsidRPr="00BD3E8D" w:rsidRDefault="000B1958" w:rsidP="00714C8C">
            <w:pPr>
              <w:spacing w:line="264" w:lineRule="auto"/>
              <w:jc w:val="center"/>
              <w:rPr>
                <w:rFonts w:cstheme="minorHAnsi"/>
                <w:sz w:val="20"/>
                <w:szCs w:val="20"/>
              </w:rPr>
            </w:pPr>
          </w:p>
        </w:tc>
        <w:tc>
          <w:tcPr>
            <w:tcW w:w="851" w:type="dxa"/>
          </w:tcPr>
          <w:p w14:paraId="0FF890CD" w14:textId="77777777" w:rsidR="000B1958" w:rsidRPr="00BD3E8D" w:rsidRDefault="000B1958" w:rsidP="00714C8C">
            <w:pPr>
              <w:spacing w:line="264" w:lineRule="auto"/>
              <w:jc w:val="center"/>
              <w:rPr>
                <w:rFonts w:cstheme="minorHAnsi"/>
                <w:sz w:val="20"/>
                <w:szCs w:val="20"/>
              </w:rPr>
            </w:pPr>
          </w:p>
        </w:tc>
        <w:tc>
          <w:tcPr>
            <w:tcW w:w="992" w:type="dxa"/>
          </w:tcPr>
          <w:p w14:paraId="4DD7B3EE" w14:textId="77777777" w:rsidR="000B1958" w:rsidRPr="00BD3E8D" w:rsidRDefault="000B1958" w:rsidP="00714C8C">
            <w:pPr>
              <w:spacing w:line="264" w:lineRule="auto"/>
              <w:jc w:val="center"/>
              <w:rPr>
                <w:rFonts w:cstheme="minorHAnsi"/>
                <w:sz w:val="20"/>
                <w:szCs w:val="20"/>
              </w:rPr>
            </w:pPr>
          </w:p>
        </w:tc>
      </w:tr>
      <w:tr w:rsidR="00E861ED" w:rsidRPr="002B3E34" w14:paraId="02F9AE38" w14:textId="77777777" w:rsidTr="00334726">
        <w:tc>
          <w:tcPr>
            <w:tcW w:w="2405" w:type="dxa"/>
          </w:tcPr>
          <w:p w14:paraId="1BD8435E" w14:textId="77777777" w:rsidR="00E861ED" w:rsidRPr="00BD3E8D" w:rsidRDefault="00E861ED" w:rsidP="00870362">
            <w:pPr>
              <w:spacing w:line="264" w:lineRule="auto"/>
              <w:rPr>
                <w:rFonts w:cstheme="minorHAnsi"/>
                <w:sz w:val="20"/>
                <w:szCs w:val="20"/>
              </w:rPr>
            </w:pPr>
            <w:r w:rsidRPr="00BD3E8D">
              <w:rPr>
                <w:rFonts w:cstheme="minorHAnsi"/>
                <w:sz w:val="20"/>
                <w:szCs w:val="20"/>
              </w:rPr>
              <w:t>Technische beveiliging</w:t>
            </w:r>
            <w:r w:rsidR="00AA26E0" w:rsidRPr="00BD3E8D">
              <w:rPr>
                <w:rFonts w:cstheme="minorHAnsi"/>
                <w:sz w:val="20"/>
                <w:szCs w:val="20"/>
              </w:rPr>
              <w:t xml:space="preserve"> uitvoeren (art. 5.4)</w:t>
            </w:r>
          </w:p>
        </w:tc>
        <w:tc>
          <w:tcPr>
            <w:tcW w:w="992" w:type="dxa"/>
          </w:tcPr>
          <w:p w14:paraId="529D39A6" w14:textId="77777777" w:rsidR="00E861ED" w:rsidRPr="00BD3E8D" w:rsidRDefault="00E861ED" w:rsidP="00714C8C">
            <w:pPr>
              <w:spacing w:line="264" w:lineRule="auto"/>
              <w:jc w:val="center"/>
              <w:rPr>
                <w:rFonts w:cstheme="minorHAnsi"/>
                <w:sz w:val="20"/>
                <w:szCs w:val="20"/>
              </w:rPr>
            </w:pPr>
          </w:p>
        </w:tc>
        <w:tc>
          <w:tcPr>
            <w:tcW w:w="993" w:type="dxa"/>
          </w:tcPr>
          <w:p w14:paraId="74B98099" w14:textId="77777777" w:rsidR="00E861ED" w:rsidRPr="00BD3E8D" w:rsidRDefault="00E861ED" w:rsidP="00714C8C">
            <w:pPr>
              <w:spacing w:line="264" w:lineRule="auto"/>
              <w:jc w:val="center"/>
              <w:rPr>
                <w:rFonts w:cstheme="minorHAnsi"/>
                <w:sz w:val="20"/>
                <w:szCs w:val="20"/>
              </w:rPr>
            </w:pPr>
          </w:p>
        </w:tc>
        <w:tc>
          <w:tcPr>
            <w:tcW w:w="992" w:type="dxa"/>
          </w:tcPr>
          <w:p w14:paraId="0B8771FC" w14:textId="77777777" w:rsidR="00E861ED" w:rsidRPr="00BD3E8D" w:rsidRDefault="00C3107A" w:rsidP="00714C8C">
            <w:pPr>
              <w:spacing w:line="264" w:lineRule="auto"/>
              <w:jc w:val="center"/>
              <w:rPr>
                <w:rFonts w:cstheme="minorHAnsi"/>
                <w:sz w:val="20"/>
                <w:szCs w:val="20"/>
              </w:rPr>
            </w:pPr>
            <w:r w:rsidRPr="00BD3E8D">
              <w:rPr>
                <w:rFonts w:cstheme="minorHAnsi"/>
                <w:sz w:val="20"/>
                <w:szCs w:val="20"/>
              </w:rPr>
              <w:t>X</w:t>
            </w:r>
          </w:p>
        </w:tc>
        <w:tc>
          <w:tcPr>
            <w:tcW w:w="992" w:type="dxa"/>
          </w:tcPr>
          <w:p w14:paraId="662C8286" w14:textId="77777777" w:rsidR="00E861ED" w:rsidRPr="00BD3E8D" w:rsidRDefault="00E861ED" w:rsidP="00714C8C">
            <w:pPr>
              <w:spacing w:line="264" w:lineRule="auto"/>
              <w:jc w:val="center"/>
              <w:rPr>
                <w:rFonts w:cstheme="minorHAnsi"/>
                <w:sz w:val="20"/>
                <w:szCs w:val="20"/>
              </w:rPr>
            </w:pPr>
          </w:p>
        </w:tc>
        <w:tc>
          <w:tcPr>
            <w:tcW w:w="1134" w:type="dxa"/>
          </w:tcPr>
          <w:p w14:paraId="54982E70" w14:textId="77777777" w:rsidR="00E861ED" w:rsidRPr="00BD3E8D" w:rsidRDefault="00E861ED" w:rsidP="00714C8C">
            <w:pPr>
              <w:spacing w:line="264" w:lineRule="auto"/>
              <w:jc w:val="center"/>
              <w:rPr>
                <w:rFonts w:cstheme="minorHAnsi"/>
                <w:sz w:val="20"/>
                <w:szCs w:val="20"/>
              </w:rPr>
            </w:pPr>
          </w:p>
        </w:tc>
        <w:tc>
          <w:tcPr>
            <w:tcW w:w="851" w:type="dxa"/>
          </w:tcPr>
          <w:p w14:paraId="6D3A5DC5" w14:textId="77777777" w:rsidR="00E861ED" w:rsidRPr="00BD3E8D" w:rsidRDefault="00E861ED" w:rsidP="00714C8C">
            <w:pPr>
              <w:spacing w:line="264" w:lineRule="auto"/>
              <w:jc w:val="center"/>
              <w:rPr>
                <w:rFonts w:cstheme="minorHAnsi"/>
                <w:sz w:val="20"/>
                <w:szCs w:val="20"/>
              </w:rPr>
            </w:pPr>
          </w:p>
        </w:tc>
        <w:tc>
          <w:tcPr>
            <w:tcW w:w="992" w:type="dxa"/>
          </w:tcPr>
          <w:p w14:paraId="732C3BA9" w14:textId="77777777" w:rsidR="00E861ED" w:rsidRPr="00BD3E8D" w:rsidRDefault="00E861ED" w:rsidP="00714C8C">
            <w:pPr>
              <w:spacing w:line="264" w:lineRule="auto"/>
              <w:jc w:val="center"/>
              <w:rPr>
                <w:rFonts w:cstheme="minorHAnsi"/>
                <w:sz w:val="20"/>
                <w:szCs w:val="20"/>
              </w:rPr>
            </w:pPr>
          </w:p>
        </w:tc>
      </w:tr>
      <w:tr w:rsidR="00E861ED" w:rsidRPr="002B3E34" w14:paraId="4CBD2DA1" w14:textId="77777777" w:rsidTr="00334726">
        <w:tc>
          <w:tcPr>
            <w:tcW w:w="2405" w:type="dxa"/>
          </w:tcPr>
          <w:p w14:paraId="3F9D5C81" w14:textId="77777777" w:rsidR="00E861ED" w:rsidRPr="00BD3E8D" w:rsidRDefault="00A0021F" w:rsidP="00870362">
            <w:pPr>
              <w:spacing w:line="264" w:lineRule="auto"/>
              <w:rPr>
                <w:rFonts w:cstheme="minorHAnsi"/>
                <w:sz w:val="20"/>
                <w:szCs w:val="20"/>
              </w:rPr>
            </w:pPr>
            <w:r w:rsidRPr="00BD3E8D">
              <w:rPr>
                <w:rFonts w:cstheme="minorHAnsi"/>
                <w:sz w:val="20"/>
                <w:szCs w:val="20"/>
              </w:rPr>
              <w:t>Systeemlogging inzien (art. 6.1)</w:t>
            </w:r>
          </w:p>
        </w:tc>
        <w:tc>
          <w:tcPr>
            <w:tcW w:w="992" w:type="dxa"/>
          </w:tcPr>
          <w:p w14:paraId="12F2A99E" w14:textId="77777777" w:rsidR="00E861ED" w:rsidRPr="00BD3E8D" w:rsidRDefault="00E861ED" w:rsidP="00714C8C">
            <w:pPr>
              <w:spacing w:line="264" w:lineRule="auto"/>
              <w:jc w:val="center"/>
              <w:rPr>
                <w:rFonts w:cstheme="minorHAnsi"/>
                <w:sz w:val="20"/>
                <w:szCs w:val="20"/>
              </w:rPr>
            </w:pPr>
          </w:p>
        </w:tc>
        <w:tc>
          <w:tcPr>
            <w:tcW w:w="993" w:type="dxa"/>
          </w:tcPr>
          <w:p w14:paraId="0261DA55" w14:textId="77777777" w:rsidR="00E861ED" w:rsidRPr="00BD3E8D" w:rsidRDefault="00E861ED" w:rsidP="00714C8C">
            <w:pPr>
              <w:spacing w:line="264" w:lineRule="auto"/>
              <w:jc w:val="center"/>
              <w:rPr>
                <w:rFonts w:cstheme="minorHAnsi"/>
                <w:sz w:val="20"/>
                <w:szCs w:val="20"/>
              </w:rPr>
            </w:pPr>
          </w:p>
        </w:tc>
        <w:tc>
          <w:tcPr>
            <w:tcW w:w="992" w:type="dxa"/>
          </w:tcPr>
          <w:p w14:paraId="7F01B0BD" w14:textId="77777777" w:rsidR="00E861ED" w:rsidRPr="00BD3E8D" w:rsidRDefault="00C3107A" w:rsidP="00714C8C">
            <w:pPr>
              <w:spacing w:line="264" w:lineRule="auto"/>
              <w:jc w:val="center"/>
              <w:rPr>
                <w:rFonts w:cstheme="minorHAnsi"/>
                <w:sz w:val="20"/>
                <w:szCs w:val="20"/>
              </w:rPr>
            </w:pPr>
            <w:r w:rsidRPr="00BD3E8D">
              <w:rPr>
                <w:rFonts w:cstheme="minorHAnsi"/>
                <w:sz w:val="20"/>
                <w:szCs w:val="20"/>
              </w:rPr>
              <w:t>X</w:t>
            </w:r>
          </w:p>
        </w:tc>
        <w:tc>
          <w:tcPr>
            <w:tcW w:w="992" w:type="dxa"/>
          </w:tcPr>
          <w:p w14:paraId="7EE635E6" w14:textId="77777777" w:rsidR="00E861ED" w:rsidRPr="00BD3E8D" w:rsidRDefault="00E861ED" w:rsidP="00714C8C">
            <w:pPr>
              <w:spacing w:line="264" w:lineRule="auto"/>
              <w:jc w:val="center"/>
              <w:rPr>
                <w:rFonts w:cstheme="minorHAnsi"/>
                <w:sz w:val="20"/>
                <w:szCs w:val="20"/>
              </w:rPr>
            </w:pPr>
          </w:p>
        </w:tc>
        <w:tc>
          <w:tcPr>
            <w:tcW w:w="1134" w:type="dxa"/>
          </w:tcPr>
          <w:p w14:paraId="60AEB768" w14:textId="77777777" w:rsidR="00E861ED" w:rsidRPr="00BD3E8D" w:rsidRDefault="00E861ED" w:rsidP="00714C8C">
            <w:pPr>
              <w:spacing w:line="264" w:lineRule="auto"/>
              <w:jc w:val="center"/>
              <w:rPr>
                <w:rFonts w:cstheme="minorHAnsi"/>
                <w:sz w:val="20"/>
                <w:szCs w:val="20"/>
              </w:rPr>
            </w:pPr>
          </w:p>
        </w:tc>
        <w:tc>
          <w:tcPr>
            <w:tcW w:w="851" w:type="dxa"/>
          </w:tcPr>
          <w:p w14:paraId="29BEFE8E" w14:textId="77777777" w:rsidR="00E861ED" w:rsidRPr="00BD3E8D" w:rsidRDefault="00E861ED" w:rsidP="00714C8C">
            <w:pPr>
              <w:spacing w:line="264" w:lineRule="auto"/>
              <w:jc w:val="center"/>
              <w:rPr>
                <w:rFonts w:cstheme="minorHAnsi"/>
                <w:sz w:val="20"/>
                <w:szCs w:val="20"/>
              </w:rPr>
            </w:pPr>
          </w:p>
        </w:tc>
        <w:tc>
          <w:tcPr>
            <w:tcW w:w="992" w:type="dxa"/>
          </w:tcPr>
          <w:p w14:paraId="1F384509" w14:textId="77777777" w:rsidR="00E861ED" w:rsidRPr="00BD3E8D" w:rsidRDefault="00E861ED" w:rsidP="00714C8C">
            <w:pPr>
              <w:spacing w:line="264" w:lineRule="auto"/>
              <w:jc w:val="center"/>
              <w:rPr>
                <w:rFonts w:cstheme="minorHAnsi"/>
                <w:sz w:val="20"/>
                <w:szCs w:val="20"/>
              </w:rPr>
            </w:pPr>
          </w:p>
        </w:tc>
      </w:tr>
      <w:tr w:rsidR="00E861ED" w:rsidRPr="002B3E34" w14:paraId="2DE0019E" w14:textId="77777777" w:rsidTr="00334726">
        <w:tc>
          <w:tcPr>
            <w:tcW w:w="2405" w:type="dxa"/>
          </w:tcPr>
          <w:p w14:paraId="108C5EA5" w14:textId="77777777" w:rsidR="00E861ED" w:rsidRPr="00BD3E8D" w:rsidRDefault="00691974" w:rsidP="00870362">
            <w:pPr>
              <w:spacing w:line="264" w:lineRule="auto"/>
              <w:rPr>
                <w:rFonts w:cstheme="minorHAnsi"/>
                <w:sz w:val="20"/>
                <w:szCs w:val="20"/>
              </w:rPr>
            </w:pPr>
            <w:r w:rsidRPr="00BD3E8D">
              <w:rPr>
                <w:rFonts w:cstheme="minorHAnsi"/>
                <w:sz w:val="20"/>
                <w:szCs w:val="20"/>
              </w:rPr>
              <w:t>Autorisatiematrix vaststellen (art. 10.1)</w:t>
            </w:r>
          </w:p>
        </w:tc>
        <w:tc>
          <w:tcPr>
            <w:tcW w:w="992" w:type="dxa"/>
          </w:tcPr>
          <w:p w14:paraId="74179BA8" w14:textId="77777777" w:rsidR="00E861ED" w:rsidRPr="00BD3E8D" w:rsidRDefault="00E861ED" w:rsidP="00714C8C">
            <w:pPr>
              <w:spacing w:line="264" w:lineRule="auto"/>
              <w:jc w:val="center"/>
              <w:rPr>
                <w:rFonts w:cstheme="minorHAnsi"/>
                <w:sz w:val="20"/>
                <w:szCs w:val="20"/>
              </w:rPr>
            </w:pPr>
          </w:p>
        </w:tc>
        <w:tc>
          <w:tcPr>
            <w:tcW w:w="993" w:type="dxa"/>
          </w:tcPr>
          <w:p w14:paraId="48BB7351" w14:textId="77777777" w:rsidR="00E861ED" w:rsidRPr="00BD3E8D" w:rsidRDefault="00C3107A" w:rsidP="00714C8C">
            <w:pPr>
              <w:spacing w:line="264" w:lineRule="auto"/>
              <w:jc w:val="center"/>
              <w:rPr>
                <w:rFonts w:cstheme="minorHAnsi"/>
                <w:sz w:val="20"/>
                <w:szCs w:val="20"/>
              </w:rPr>
            </w:pPr>
            <w:r w:rsidRPr="00BD3E8D">
              <w:rPr>
                <w:rFonts w:cstheme="minorHAnsi"/>
                <w:sz w:val="20"/>
                <w:szCs w:val="20"/>
              </w:rPr>
              <w:t>X</w:t>
            </w:r>
          </w:p>
        </w:tc>
        <w:tc>
          <w:tcPr>
            <w:tcW w:w="992" w:type="dxa"/>
          </w:tcPr>
          <w:p w14:paraId="5A43CADB" w14:textId="77777777" w:rsidR="00E861ED" w:rsidRPr="00BD3E8D" w:rsidRDefault="00C3107A" w:rsidP="00714C8C">
            <w:pPr>
              <w:spacing w:line="264" w:lineRule="auto"/>
              <w:jc w:val="center"/>
              <w:rPr>
                <w:rFonts w:cstheme="minorHAnsi"/>
                <w:sz w:val="20"/>
                <w:szCs w:val="20"/>
              </w:rPr>
            </w:pPr>
            <w:r w:rsidRPr="00BD3E8D">
              <w:rPr>
                <w:rFonts w:cstheme="minorHAnsi"/>
                <w:sz w:val="20"/>
                <w:szCs w:val="20"/>
              </w:rPr>
              <w:t>X</w:t>
            </w:r>
          </w:p>
        </w:tc>
        <w:tc>
          <w:tcPr>
            <w:tcW w:w="992" w:type="dxa"/>
          </w:tcPr>
          <w:p w14:paraId="75CA2AFE" w14:textId="77777777" w:rsidR="00E861ED" w:rsidRPr="00BD3E8D" w:rsidRDefault="00E861ED" w:rsidP="00714C8C">
            <w:pPr>
              <w:spacing w:line="264" w:lineRule="auto"/>
              <w:jc w:val="center"/>
              <w:rPr>
                <w:rFonts w:cstheme="minorHAnsi"/>
                <w:sz w:val="20"/>
                <w:szCs w:val="20"/>
              </w:rPr>
            </w:pPr>
          </w:p>
        </w:tc>
        <w:tc>
          <w:tcPr>
            <w:tcW w:w="1134" w:type="dxa"/>
          </w:tcPr>
          <w:p w14:paraId="67E040A4" w14:textId="77777777" w:rsidR="00E861ED" w:rsidRPr="00BD3E8D" w:rsidRDefault="00E861ED" w:rsidP="00714C8C">
            <w:pPr>
              <w:spacing w:line="264" w:lineRule="auto"/>
              <w:jc w:val="center"/>
              <w:rPr>
                <w:rFonts w:cstheme="minorHAnsi"/>
                <w:sz w:val="20"/>
                <w:szCs w:val="20"/>
              </w:rPr>
            </w:pPr>
          </w:p>
        </w:tc>
        <w:tc>
          <w:tcPr>
            <w:tcW w:w="851" w:type="dxa"/>
          </w:tcPr>
          <w:p w14:paraId="211CC2D9" w14:textId="77777777" w:rsidR="00E861ED" w:rsidRPr="00BD3E8D" w:rsidRDefault="00C3107A" w:rsidP="00714C8C">
            <w:pPr>
              <w:spacing w:line="264" w:lineRule="auto"/>
              <w:jc w:val="center"/>
              <w:rPr>
                <w:rFonts w:cstheme="minorHAnsi"/>
                <w:sz w:val="20"/>
                <w:szCs w:val="20"/>
              </w:rPr>
            </w:pPr>
            <w:r w:rsidRPr="00BD3E8D">
              <w:rPr>
                <w:rFonts w:cstheme="minorHAnsi"/>
                <w:sz w:val="20"/>
                <w:szCs w:val="20"/>
              </w:rPr>
              <w:t>X</w:t>
            </w:r>
          </w:p>
        </w:tc>
        <w:tc>
          <w:tcPr>
            <w:tcW w:w="992" w:type="dxa"/>
          </w:tcPr>
          <w:p w14:paraId="676BCE8E" w14:textId="77777777" w:rsidR="00E861ED" w:rsidRPr="00BD3E8D" w:rsidRDefault="00E861ED" w:rsidP="00714C8C">
            <w:pPr>
              <w:spacing w:line="264" w:lineRule="auto"/>
              <w:jc w:val="center"/>
              <w:rPr>
                <w:rFonts w:cstheme="minorHAnsi"/>
                <w:sz w:val="20"/>
                <w:szCs w:val="20"/>
              </w:rPr>
            </w:pPr>
          </w:p>
        </w:tc>
      </w:tr>
      <w:tr w:rsidR="00E861ED" w:rsidRPr="002B3E34" w14:paraId="08912AE9" w14:textId="77777777" w:rsidTr="00334726">
        <w:tc>
          <w:tcPr>
            <w:tcW w:w="2405" w:type="dxa"/>
          </w:tcPr>
          <w:p w14:paraId="05AAD0AF" w14:textId="77777777" w:rsidR="00E861ED" w:rsidRPr="00BD3E8D" w:rsidRDefault="00504F6F" w:rsidP="00870362">
            <w:pPr>
              <w:spacing w:line="264" w:lineRule="auto"/>
              <w:rPr>
                <w:rFonts w:cstheme="minorHAnsi"/>
                <w:sz w:val="20"/>
                <w:szCs w:val="20"/>
              </w:rPr>
            </w:pPr>
            <w:r w:rsidRPr="00BD3E8D">
              <w:rPr>
                <w:rFonts w:cstheme="minorHAnsi"/>
                <w:sz w:val="20"/>
                <w:szCs w:val="20"/>
              </w:rPr>
              <w:t>Accounts toekennen/verwijderen (art. 4.</w:t>
            </w:r>
            <w:r w:rsidR="00B30E10">
              <w:rPr>
                <w:rFonts w:cstheme="minorHAnsi"/>
                <w:sz w:val="20"/>
                <w:szCs w:val="20"/>
              </w:rPr>
              <w:t>4</w:t>
            </w:r>
            <w:r w:rsidRPr="00BD3E8D">
              <w:rPr>
                <w:rFonts w:cstheme="minorHAnsi"/>
                <w:sz w:val="20"/>
                <w:szCs w:val="20"/>
              </w:rPr>
              <w:t>)</w:t>
            </w:r>
          </w:p>
        </w:tc>
        <w:tc>
          <w:tcPr>
            <w:tcW w:w="992" w:type="dxa"/>
          </w:tcPr>
          <w:p w14:paraId="05148B97" w14:textId="77777777" w:rsidR="00E861ED" w:rsidRPr="00BD3E8D" w:rsidRDefault="00E861ED" w:rsidP="00714C8C">
            <w:pPr>
              <w:spacing w:line="264" w:lineRule="auto"/>
              <w:jc w:val="center"/>
              <w:rPr>
                <w:rFonts w:cstheme="minorHAnsi"/>
                <w:sz w:val="20"/>
                <w:szCs w:val="20"/>
              </w:rPr>
            </w:pPr>
          </w:p>
        </w:tc>
        <w:tc>
          <w:tcPr>
            <w:tcW w:w="993" w:type="dxa"/>
          </w:tcPr>
          <w:p w14:paraId="003BD44F" w14:textId="77777777" w:rsidR="00E861ED" w:rsidRPr="00BD3E8D" w:rsidRDefault="00C3107A" w:rsidP="00714C8C">
            <w:pPr>
              <w:spacing w:line="264" w:lineRule="auto"/>
              <w:jc w:val="center"/>
              <w:rPr>
                <w:rFonts w:cstheme="minorHAnsi"/>
                <w:sz w:val="20"/>
                <w:szCs w:val="20"/>
              </w:rPr>
            </w:pPr>
            <w:r w:rsidRPr="00BD3E8D">
              <w:rPr>
                <w:rFonts w:cstheme="minorHAnsi"/>
                <w:sz w:val="20"/>
                <w:szCs w:val="20"/>
              </w:rPr>
              <w:t>X</w:t>
            </w:r>
          </w:p>
        </w:tc>
        <w:tc>
          <w:tcPr>
            <w:tcW w:w="992" w:type="dxa"/>
          </w:tcPr>
          <w:p w14:paraId="124C93DF"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992" w:type="dxa"/>
          </w:tcPr>
          <w:p w14:paraId="1ED19C32" w14:textId="77777777" w:rsidR="00E861ED" w:rsidRPr="00BD3E8D" w:rsidRDefault="00E861ED" w:rsidP="00714C8C">
            <w:pPr>
              <w:spacing w:line="264" w:lineRule="auto"/>
              <w:jc w:val="center"/>
              <w:rPr>
                <w:rFonts w:cstheme="minorHAnsi"/>
                <w:sz w:val="20"/>
                <w:szCs w:val="20"/>
              </w:rPr>
            </w:pPr>
          </w:p>
        </w:tc>
        <w:tc>
          <w:tcPr>
            <w:tcW w:w="1134" w:type="dxa"/>
          </w:tcPr>
          <w:p w14:paraId="6A61E543" w14:textId="77777777" w:rsidR="00E861ED" w:rsidRPr="00BD3E8D" w:rsidRDefault="00E861ED" w:rsidP="00714C8C">
            <w:pPr>
              <w:spacing w:line="264" w:lineRule="auto"/>
              <w:jc w:val="center"/>
              <w:rPr>
                <w:rFonts w:cstheme="minorHAnsi"/>
                <w:sz w:val="20"/>
                <w:szCs w:val="20"/>
              </w:rPr>
            </w:pPr>
          </w:p>
        </w:tc>
        <w:tc>
          <w:tcPr>
            <w:tcW w:w="851" w:type="dxa"/>
          </w:tcPr>
          <w:p w14:paraId="48A5291C" w14:textId="77777777" w:rsidR="00E861ED" w:rsidRPr="00BD3E8D" w:rsidRDefault="00E861ED" w:rsidP="00714C8C">
            <w:pPr>
              <w:spacing w:line="264" w:lineRule="auto"/>
              <w:jc w:val="center"/>
              <w:rPr>
                <w:rFonts w:cstheme="minorHAnsi"/>
                <w:sz w:val="20"/>
                <w:szCs w:val="20"/>
              </w:rPr>
            </w:pPr>
          </w:p>
        </w:tc>
        <w:tc>
          <w:tcPr>
            <w:tcW w:w="992" w:type="dxa"/>
          </w:tcPr>
          <w:p w14:paraId="0326F4FC" w14:textId="77777777" w:rsidR="00E861ED" w:rsidRPr="00BD3E8D" w:rsidRDefault="00E861ED" w:rsidP="00714C8C">
            <w:pPr>
              <w:spacing w:line="264" w:lineRule="auto"/>
              <w:jc w:val="center"/>
              <w:rPr>
                <w:rFonts w:cstheme="minorHAnsi"/>
                <w:sz w:val="20"/>
                <w:szCs w:val="20"/>
              </w:rPr>
            </w:pPr>
          </w:p>
        </w:tc>
      </w:tr>
      <w:tr w:rsidR="00E861ED" w:rsidRPr="002B3E34" w14:paraId="170E0D44" w14:textId="77777777" w:rsidTr="00334726">
        <w:tc>
          <w:tcPr>
            <w:tcW w:w="2405" w:type="dxa"/>
          </w:tcPr>
          <w:p w14:paraId="4427EB70" w14:textId="77777777" w:rsidR="00E861ED" w:rsidRPr="00BD3E8D" w:rsidRDefault="00920993" w:rsidP="00870362">
            <w:pPr>
              <w:spacing w:line="264" w:lineRule="auto"/>
              <w:rPr>
                <w:rFonts w:cstheme="minorHAnsi"/>
                <w:sz w:val="20"/>
                <w:szCs w:val="20"/>
              </w:rPr>
            </w:pPr>
            <w:r w:rsidRPr="00BD3E8D">
              <w:rPr>
                <w:rFonts w:cstheme="minorHAnsi"/>
                <w:sz w:val="20"/>
                <w:szCs w:val="20"/>
              </w:rPr>
              <w:lastRenderedPageBreak/>
              <w:t>Doeleinden per camera vaststellen (art. 3.1)</w:t>
            </w:r>
            <w:r w:rsidR="00503085" w:rsidRPr="00BD3E8D">
              <w:rPr>
                <w:rFonts w:cstheme="minorHAnsi"/>
                <w:sz w:val="20"/>
                <w:szCs w:val="20"/>
              </w:rPr>
              <w:t>*</w:t>
            </w:r>
          </w:p>
        </w:tc>
        <w:tc>
          <w:tcPr>
            <w:tcW w:w="992" w:type="dxa"/>
          </w:tcPr>
          <w:p w14:paraId="4A7FFA66" w14:textId="77777777" w:rsidR="00E861ED" w:rsidRPr="00BD3E8D" w:rsidRDefault="00E861ED" w:rsidP="00714C8C">
            <w:pPr>
              <w:spacing w:line="264" w:lineRule="auto"/>
              <w:jc w:val="center"/>
              <w:rPr>
                <w:rFonts w:cstheme="minorHAnsi"/>
                <w:sz w:val="20"/>
                <w:szCs w:val="20"/>
              </w:rPr>
            </w:pPr>
          </w:p>
        </w:tc>
        <w:tc>
          <w:tcPr>
            <w:tcW w:w="993" w:type="dxa"/>
          </w:tcPr>
          <w:p w14:paraId="2AB5F9FE"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992" w:type="dxa"/>
          </w:tcPr>
          <w:p w14:paraId="22443E12"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992" w:type="dxa"/>
          </w:tcPr>
          <w:p w14:paraId="2F0E063E"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1134" w:type="dxa"/>
          </w:tcPr>
          <w:p w14:paraId="481239DC"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851" w:type="dxa"/>
          </w:tcPr>
          <w:p w14:paraId="7E4295BE"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992" w:type="dxa"/>
          </w:tcPr>
          <w:p w14:paraId="5B779EA5" w14:textId="77777777" w:rsidR="00E861ED" w:rsidRPr="00BD3E8D" w:rsidRDefault="00E861ED" w:rsidP="00714C8C">
            <w:pPr>
              <w:spacing w:line="264" w:lineRule="auto"/>
              <w:jc w:val="center"/>
              <w:rPr>
                <w:rFonts w:cstheme="minorHAnsi"/>
                <w:sz w:val="20"/>
                <w:szCs w:val="20"/>
              </w:rPr>
            </w:pPr>
          </w:p>
        </w:tc>
      </w:tr>
      <w:tr w:rsidR="00E861ED" w:rsidRPr="002B3E34" w14:paraId="4113B6F0" w14:textId="77777777" w:rsidTr="00334726">
        <w:tc>
          <w:tcPr>
            <w:tcW w:w="2405" w:type="dxa"/>
          </w:tcPr>
          <w:p w14:paraId="111F9DB5" w14:textId="77777777" w:rsidR="00E861ED" w:rsidRPr="00BD3E8D" w:rsidRDefault="00FD4A44" w:rsidP="00870362">
            <w:pPr>
              <w:spacing w:line="264" w:lineRule="auto"/>
              <w:rPr>
                <w:rFonts w:cstheme="minorHAnsi"/>
                <w:sz w:val="20"/>
                <w:szCs w:val="20"/>
              </w:rPr>
            </w:pPr>
            <w:r w:rsidRPr="00BD3E8D">
              <w:rPr>
                <w:rFonts w:cstheme="minorHAnsi"/>
                <w:sz w:val="20"/>
                <w:szCs w:val="20"/>
              </w:rPr>
              <w:t>Cameraoverzicht jaarlijks actualiseren (art. 3.1)</w:t>
            </w:r>
            <w:r w:rsidR="00503085" w:rsidRPr="00BD3E8D">
              <w:rPr>
                <w:rFonts w:cstheme="minorHAnsi"/>
                <w:sz w:val="20"/>
                <w:szCs w:val="20"/>
              </w:rPr>
              <w:t>*</w:t>
            </w:r>
          </w:p>
        </w:tc>
        <w:tc>
          <w:tcPr>
            <w:tcW w:w="992" w:type="dxa"/>
          </w:tcPr>
          <w:p w14:paraId="04F1DE7B" w14:textId="77777777" w:rsidR="00E861ED" w:rsidRPr="00BD3E8D" w:rsidRDefault="00E861ED" w:rsidP="00714C8C">
            <w:pPr>
              <w:spacing w:line="264" w:lineRule="auto"/>
              <w:jc w:val="center"/>
              <w:rPr>
                <w:rFonts w:cstheme="minorHAnsi"/>
                <w:sz w:val="20"/>
                <w:szCs w:val="20"/>
              </w:rPr>
            </w:pPr>
          </w:p>
        </w:tc>
        <w:tc>
          <w:tcPr>
            <w:tcW w:w="993" w:type="dxa"/>
          </w:tcPr>
          <w:p w14:paraId="4DF0D13A"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992" w:type="dxa"/>
          </w:tcPr>
          <w:p w14:paraId="2A976EEB"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992" w:type="dxa"/>
          </w:tcPr>
          <w:p w14:paraId="0E8706D7" w14:textId="77777777" w:rsidR="00E861ED" w:rsidRPr="00BD3E8D" w:rsidRDefault="00E861ED" w:rsidP="00714C8C">
            <w:pPr>
              <w:spacing w:line="264" w:lineRule="auto"/>
              <w:jc w:val="center"/>
              <w:rPr>
                <w:rFonts w:cstheme="minorHAnsi"/>
                <w:sz w:val="20"/>
                <w:szCs w:val="20"/>
              </w:rPr>
            </w:pPr>
          </w:p>
        </w:tc>
        <w:tc>
          <w:tcPr>
            <w:tcW w:w="1134" w:type="dxa"/>
          </w:tcPr>
          <w:p w14:paraId="6D1E14EF"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851" w:type="dxa"/>
          </w:tcPr>
          <w:p w14:paraId="361602D2"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992" w:type="dxa"/>
          </w:tcPr>
          <w:p w14:paraId="0576FEA5" w14:textId="77777777" w:rsidR="00E861ED" w:rsidRPr="00BD3E8D" w:rsidRDefault="00E861ED" w:rsidP="00714C8C">
            <w:pPr>
              <w:spacing w:line="264" w:lineRule="auto"/>
              <w:jc w:val="center"/>
              <w:rPr>
                <w:rFonts w:cstheme="minorHAnsi"/>
                <w:sz w:val="20"/>
                <w:szCs w:val="20"/>
              </w:rPr>
            </w:pPr>
          </w:p>
        </w:tc>
      </w:tr>
      <w:tr w:rsidR="00CD5486" w:rsidRPr="002B3E34" w14:paraId="3F4684C9" w14:textId="77777777" w:rsidTr="00334726">
        <w:tc>
          <w:tcPr>
            <w:tcW w:w="2405" w:type="dxa"/>
          </w:tcPr>
          <w:p w14:paraId="2C5DFB77" w14:textId="77777777" w:rsidR="00CD5486" w:rsidRPr="00BD3E8D" w:rsidRDefault="007960F4" w:rsidP="00870362">
            <w:pPr>
              <w:spacing w:line="264" w:lineRule="auto"/>
              <w:rPr>
                <w:rFonts w:cstheme="minorHAnsi"/>
                <w:sz w:val="20"/>
                <w:szCs w:val="20"/>
              </w:rPr>
            </w:pPr>
            <w:r w:rsidRPr="007960F4">
              <w:rPr>
                <w:rFonts w:cstheme="minorHAnsi"/>
                <w:sz w:val="20"/>
                <w:szCs w:val="20"/>
              </w:rPr>
              <w:t>Cameraoverzicht tussentijds wijzigen, zoals verplaatsen van</w:t>
            </w:r>
            <w:r>
              <w:rPr>
                <w:rFonts w:cstheme="minorHAnsi"/>
                <w:sz w:val="20"/>
                <w:szCs w:val="20"/>
              </w:rPr>
              <w:t xml:space="preserve"> </w:t>
            </w:r>
            <w:r w:rsidRPr="007960F4">
              <w:rPr>
                <w:rFonts w:cstheme="minorHAnsi"/>
                <w:sz w:val="20"/>
                <w:szCs w:val="20"/>
              </w:rPr>
              <w:t>camera (art. 3.1)*</w:t>
            </w:r>
          </w:p>
        </w:tc>
        <w:tc>
          <w:tcPr>
            <w:tcW w:w="992" w:type="dxa"/>
          </w:tcPr>
          <w:p w14:paraId="2C84DBC0" w14:textId="77777777" w:rsidR="00CD5486" w:rsidRPr="00BD3E8D" w:rsidRDefault="00CD5486" w:rsidP="00714C8C">
            <w:pPr>
              <w:spacing w:line="264" w:lineRule="auto"/>
              <w:jc w:val="center"/>
              <w:rPr>
                <w:rFonts w:cstheme="minorHAnsi"/>
                <w:sz w:val="20"/>
                <w:szCs w:val="20"/>
              </w:rPr>
            </w:pPr>
          </w:p>
        </w:tc>
        <w:tc>
          <w:tcPr>
            <w:tcW w:w="993" w:type="dxa"/>
          </w:tcPr>
          <w:p w14:paraId="7FEF0E37" w14:textId="77777777" w:rsidR="00CD5486" w:rsidRPr="00BD3E8D" w:rsidRDefault="00EA7EB0" w:rsidP="00714C8C">
            <w:pPr>
              <w:spacing w:line="264" w:lineRule="auto"/>
              <w:jc w:val="center"/>
              <w:rPr>
                <w:rFonts w:cstheme="minorHAnsi"/>
                <w:sz w:val="20"/>
                <w:szCs w:val="20"/>
              </w:rPr>
            </w:pPr>
            <w:r>
              <w:rPr>
                <w:rFonts w:cstheme="minorHAnsi"/>
                <w:sz w:val="20"/>
                <w:szCs w:val="20"/>
              </w:rPr>
              <w:t>X</w:t>
            </w:r>
          </w:p>
        </w:tc>
        <w:tc>
          <w:tcPr>
            <w:tcW w:w="992" w:type="dxa"/>
          </w:tcPr>
          <w:p w14:paraId="11016066" w14:textId="77777777" w:rsidR="00CD5486" w:rsidRPr="00BD3E8D" w:rsidRDefault="00EA7EB0" w:rsidP="00714C8C">
            <w:pPr>
              <w:spacing w:line="264" w:lineRule="auto"/>
              <w:jc w:val="center"/>
              <w:rPr>
                <w:rFonts w:cstheme="minorHAnsi"/>
                <w:sz w:val="20"/>
                <w:szCs w:val="20"/>
              </w:rPr>
            </w:pPr>
            <w:r>
              <w:rPr>
                <w:rFonts w:cstheme="minorHAnsi"/>
                <w:sz w:val="20"/>
                <w:szCs w:val="20"/>
              </w:rPr>
              <w:t>X</w:t>
            </w:r>
          </w:p>
        </w:tc>
        <w:tc>
          <w:tcPr>
            <w:tcW w:w="992" w:type="dxa"/>
          </w:tcPr>
          <w:p w14:paraId="7CDBEBD0" w14:textId="77777777" w:rsidR="00CD5486" w:rsidRPr="00BD3E8D" w:rsidRDefault="00CD5486" w:rsidP="00714C8C">
            <w:pPr>
              <w:spacing w:line="264" w:lineRule="auto"/>
              <w:jc w:val="center"/>
              <w:rPr>
                <w:rFonts w:cstheme="minorHAnsi"/>
                <w:sz w:val="20"/>
                <w:szCs w:val="20"/>
              </w:rPr>
            </w:pPr>
          </w:p>
        </w:tc>
        <w:tc>
          <w:tcPr>
            <w:tcW w:w="1134" w:type="dxa"/>
          </w:tcPr>
          <w:p w14:paraId="1BF284B3" w14:textId="77777777" w:rsidR="00CD5486" w:rsidRPr="00BD3E8D" w:rsidRDefault="00CD5486" w:rsidP="00714C8C">
            <w:pPr>
              <w:spacing w:line="264" w:lineRule="auto"/>
              <w:jc w:val="center"/>
              <w:rPr>
                <w:rFonts w:cstheme="minorHAnsi"/>
                <w:sz w:val="20"/>
                <w:szCs w:val="20"/>
              </w:rPr>
            </w:pPr>
          </w:p>
        </w:tc>
        <w:tc>
          <w:tcPr>
            <w:tcW w:w="851" w:type="dxa"/>
          </w:tcPr>
          <w:p w14:paraId="41D97D80" w14:textId="77777777" w:rsidR="00CD5486" w:rsidRPr="00BD3E8D" w:rsidRDefault="00EA7EB0" w:rsidP="00714C8C">
            <w:pPr>
              <w:spacing w:line="264" w:lineRule="auto"/>
              <w:jc w:val="center"/>
              <w:rPr>
                <w:rFonts w:cstheme="minorHAnsi"/>
                <w:sz w:val="20"/>
                <w:szCs w:val="20"/>
              </w:rPr>
            </w:pPr>
            <w:r>
              <w:rPr>
                <w:rFonts w:cstheme="minorHAnsi"/>
                <w:sz w:val="20"/>
                <w:szCs w:val="20"/>
              </w:rPr>
              <w:t>X</w:t>
            </w:r>
          </w:p>
        </w:tc>
        <w:tc>
          <w:tcPr>
            <w:tcW w:w="992" w:type="dxa"/>
          </w:tcPr>
          <w:p w14:paraId="4FB0735D" w14:textId="77777777" w:rsidR="00CD5486" w:rsidRPr="00BD3E8D" w:rsidRDefault="00CD5486" w:rsidP="00714C8C">
            <w:pPr>
              <w:spacing w:line="264" w:lineRule="auto"/>
              <w:jc w:val="center"/>
              <w:rPr>
                <w:rFonts w:cstheme="minorHAnsi"/>
                <w:sz w:val="20"/>
                <w:szCs w:val="20"/>
              </w:rPr>
            </w:pPr>
          </w:p>
        </w:tc>
      </w:tr>
      <w:tr w:rsidR="00E861ED" w:rsidRPr="002B3E34" w14:paraId="28618C0D" w14:textId="77777777" w:rsidTr="00334726">
        <w:tc>
          <w:tcPr>
            <w:tcW w:w="2405" w:type="dxa"/>
          </w:tcPr>
          <w:p w14:paraId="0F60F03C" w14:textId="77777777" w:rsidR="00E861ED" w:rsidRPr="00BD3E8D" w:rsidRDefault="00052ED6" w:rsidP="00870362">
            <w:pPr>
              <w:spacing w:line="264" w:lineRule="auto"/>
              <w:rPr>
                <w:rFonts w:cstheme="minorHAnsi"/>
                <w:sz w:val="20"/>
                <w:szCs w:val="20"/>
              </w:rPr>
            </w:pPr>
            <w:r w:rsidRPr="00BD3E8D">
              <w:rPr>
                <w:rFonts w:cstheme="minorHAnsi"/>
                <w:sz w:val="20"/>
                <w:szCs w:val="20"/>
              </w:rPr>
              <w:t>Verwerkersovereenkomsten sluiten (art. 5.7)</w:t>
            </w:r>
          </w:p>
        </w:tc>
        <w:tc>
          <w:tcPr>
            <w:tcW w:w="992" w:type="dxa"/>
          </w:tcPr>
          <w:p w14:paraId="14ECDFC7" w14:textId="77777777" w:rsidR="00E861ED" w:rsidRPr="00BD3E8D" w:rsidRDefault="00E861ED" w:rsidP="00714C8C">
            <w:pPr>
              <w:spacing w:line="264" w:lineRule="auto"/>
              <w:jc w:val="center"/>
              <w:rPr>
                <w:rFonts w:cstheme="minorHAnsi"/>
                <w:sz w:val="20"/>
                <w:szCs w:val="20"/>
              </w:rPr>
            </w:pPr>
          </w:p>
        </w:tc>
        <w:tc>
          <w:tcPr>
            <w:tcW w:w="993" w:type="dxa"/>
          </w:tcPr>
          <w:p w14:paraId="5E518EB0"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992" w:type="dxa"/>
          </w:tcPr>
          <w:p w14:paraId="79DBD505" w14:textId="77777777" w:rsidR="00E861ED" w:rsidRPr="00BD3E8D" w:rsidRDefault="00E861ED" w:rsidP="00714C8C">
            <w:pPr>
              <w:spacing w:line="264" w:lineRule="auto"/>
              <w:jc w:val="center"/>
              <w:rPr>
                <w:rFonts w:cstheme="minorHAnsi"/>
                <w:sz w:val="20"/>
                <w:szCs w:val="20"/>
              </w:rPr>
            </w:pPr>
          </w:p>
        </w:tc>
        <w:tc>
          <w:tcPr>
            <w:tcW w:w="992" w:type="dxa"/>
          </w:tcPr>
          <w:p w14:paraId="01880DEB" w14:textId="77777777" w:rsidR="00E861ED" w:rsidRPr="00BD3E8D" w:rsidRDefault="00E861ED" w:rsidP="00714C8C">
            <w:pPr>
              <w:spacing w:line="264" w:lineRule="auto"/>
              <w:jc w:val="center"/>
              <w:rPr>
                <w:rFonts w:cstheme="minorHAnsi"/>
                <w:sz w:val="20"/>
                <w:szCs w:val="20"/>
              </w:rPr>
            </w:pPr>
          </w:p>
        </w:tc>
        <w:tc>
          <w:tcPr>
            <w:tcW w:w="1134" w:type="dxa"/>
          </w:tcPr>
          <w:p w14:paraId="5B8A8F77" w14:textId="77777777" w:rsidR="00E861ED" w:rsidRPr="00BD3E8D" w:rsidRDefault="00E861ED" w:rsidP="00714C8C">
            <w:pPr>
              <w:spacing w:line="264" w:lineRule="auto"/>
              <w:jc w:val="center"/>
              <w:rPr>
                <w:rFonts w:cstheme="minorHAnsi"/>
                <w:sz w:val="20"/>
                <w:szCs w:val="20"/>
              </w:rPr>
            </w:pPr>
          </w:p>
        </w:tc>
        <w:tc>
          <w:tcPr>
            <w:tcW w:w="851" w:type="dxa"/>
          </w:tcPr>
          <w:p w14:paraId="6DAEB0AE" w14:textId="77777777" w:rsidR="00E861ED"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992" w:type="dxa"/>
          </w:tcPr>
          <w:p w14:paraId="61BCF074" w14:textId="77777777" w:rsidR="00E861ED" w:rsidRPr="00BD3E8D" w:rsidRDefault="00E861ED" w:rsidP="00714C8C">
            <w:pPr>
              <w:spacing w:line="264" w:lineRule="auto"/>
              <w:jc w:val="center"/>
              <w:rPr>
                <w:rFonts w:cstheme="minorHAnsi"/>
                <w:sz w:val="20"/>
                <w:szCs w:val="20"/>
              </w:rPr>
            </w:pPr>
          </w:p>
        </w:tc>
      </w:tr>
      <w:tr w:rsidR="00052ED6" w:rsidRPr="002B3E34" w14:paraId="22965B9A" w14:textId="77777777" w:rsidTr="00334726">
        <w:tc>
          <w:tcPr>
            <w:tcW w:w="2405" w:type="dxa"/>
          </w:tcPr>
          <w:p w14:paraId="41469681" w14:textId="77777777" w:rsidR="00052ED6" w:rsidRPr="00BD3E8D" w:rsidRDefault="00227D2A" w:rsidP="00870362">
            <w:pPr>
              <w:spacing w:line="264" w:lineRule="auto"/>
              <w:rPr>
                <w:rFonts w:cstheme="minorHAnsi"/>
                <w:sz w:val="20"/>
                <w:szCs w:val="20"/>
              </w:rPr>
            </w:pPr>
            <w:r w:rsidRPr="00BD3E8D">
              <w:rPr>
                <w:rFonts w:cstheme="minorHAnsi"/>
                <w:sz w:val="20"/>
                <w:szCs w:val="20"/>
              </w:rPr>
              <w:t>Verwerkersovereenkomsten verifiëren (art. 5.7)</w:t>
            </w:r>
          </w:p>
        </w:tc>
        <w:tc>
          <w:tcPr>
            <w:tcW w:w="992" w:type="dxa"/>
          </w:tcPr>
          <w:p w14:paraId="4C08AD27" w14:textId="77777777" w:rsidR="00052ED6" w:rsidRPr="00BD3E8D" w:rsidRDefault="00052ED6" w:rsidP="00714C8C">
            <w:pPr>
              <w:spacing w:line="264" w:lineRule="auto"/>
              <w:jc w:val="center"/>
              <w:rPr>
                <w:rFonts w:cstheme="minorHAnsi"/>
                <w:sz w:val="20"/>
                <w:szCs w:val="20"/>
              </w:rPr>
            </w:pPr>
          </w:p>
        </w:tc>
        <w:tc>
          <w:tcPr>
            <w:tcW w:w="993" w:type="dxa"/>
          </w:tcPr>
          <w:p w14:paraId="03E7864A" w14:textId="77777777" w:rsidR="00052ED6" w:rsidRPr="00BD3E8D" w:rsidRDefault="00052ED6" w:rsidP="00714C8C">
            <w:pPr>
              <w:spacing w:line="264" w:lineRule="auto"/>
              <w:jc w:val="center"/>
              <w:rPr>
                <w:rFonts w:cstheme="minorHAnsi"/>
                <w:sz w:val="20"/>
                <w:szCs w:val="20"/>
              </w:rPr>
            </w:pPr>
          </w:p>
        </w:tc>
        <w:tc>
          <w:tcPr>
            <w:tcW w:w="992" w:type="dxa"/>
          </w:tcPr>
          <w:p w14:paraId="6417858B" w14:textId="77777777" w:rsidR="00052ED6"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992" w:type="dxa"/>
          </w:tcPr>
          <w:p w14:paraId="756B1C54" w14:textId="77777777" w:rsidR="00052ED6" w:rsidRPr="00BD3E8D" w:rsidRDefault="00052ED6" w:rsidP="00714C8C">
            <w:pPr>
              <w:spacing w:line="264" w:lineRule="auto"/>
              <w:jc w:val="center"/>
              <w:rPr>
                <w:rFonts w:cstheme="minorHAnsi"/>
                <w:sz w:val="20"/>
                <w:szCs w:val="20"/>
              </w:rPr>
            </w:pPr>
          </w:p>
        </w:tc>
        <w:tc>
          <w:tcPr>
            <w:tcW w:w="1134" w:type="dxa"/>
          </w:tcPr>
          <w:p w14:paraId="292AC5DE" w14:textId="77777777" w:rsidR="00052ED6" w:rsidRPr="00BD3E8D" w:rsidRDefault="00052ED6" w:rsidP="00714C8C">
            <w:pPr>
              <w:spacing w:line="264" w:lineRule="auto"/>
              <w:jc w:val="center"/>
              <w:rPr>
                <w:rFonts w:cstheme="minorHAnsi"/>
                <w:sz w:val="20"/>
                <w:szCs w:val="20"/>
              </w:rPr>
            </w:pPr>
          </w:p>
        </w:tc>
        <w:tc>
          <w:tcPr>
            <w:tcW w:w="851" w:type="dxa"/>
          </w:tcPr>
          <w:p w14:paraId="68F59928" w14:textId="77777777" w:rsidR="00052ED6" w:rsidRPr="00BD3E8D" w:rsidRDefault="00B419BE" w:rsidP="00714C8C">
            <w:pPr>
              <w:spacing w:line="264" w:lineRule="auto"/>
              <w:jc w:val="center"/>
              <w:rPr>
                <w:rFonts w:cstheme="minorHAnsi"/>
                <w:sz w:val="20"/>
                <w:szCs w:val="20"/>
              </w:rPr>
            </w:pPr>
            <w:r w:rsidRPr="00BD3E8D">
              <w:rPr>
                <w:rFonts w:cstheme="minorHAnsi"/>
                <w:sz w:val="20"/>
                <w:szCs w:val="20"/>
              </w:rPr>
              <w:t>X</w:t>
            </w:r>
          </w:p>
        </w:tc>
        <w:tc>
          <w:tcPr>
            <w:tcW w:w="992" w:type="dxa"/>
          </w:tcPr>
          <w:p w14:paraId="3101869F" w14:textId="77777777" w:rsidR="00052ED6" w:rsidRPr="00BD3E8D" w:rsidRDefault="00052ED6" w:rsidP="00714C8C">
            <w:pPr>
              <w:spacing w:line="264" w:lineRule="auto"/>
              <w:jc w:val="center"/>
              <w:rPr>
                <w:rFonts w:cstheme="minorHAnsi"/>
                <w:sz w:val="20"/>
                <w:szCs w:val="20"/>
              </w:rPr>
            </w:pPr>
          </w:p>
        </w:tc>
      </w:tr>
      <w:tr w:rsidR="00052ED6" w:rsidRPr="002B3E34" w14:paraId="401F3F07" w14:textId="77777777" w:rsidTr="00334726">
        <w:tc>
          <w:tcPr>
            <w:tcW w:w="2405" w:type="dxa"/>
          </w:tcPr>
          <w:p w14:paraId="7D44F49D" w14:textId="77777777" w:rsidR="00052ED6" w:rsidRPr="0078235D" w:rsidRDefault="002602F9" w:rsidP="00870362">
            <w:pPr>
              <w:spacing w:line="264" w:lineRule="auto"/>
              <w:rPr>
                <w:sz w:val="20"/>
                <w:szCs w:val="20"/>
              </w:rPr>
            </w:pPr>
            <w:r w:rsidRPr="0078235D">
              <w:rPr>
                <w:sz w:val="20"/>
                <w:szCs w:val="20"/>
              </w:rPr>
              <w:t>Toestemming geven voor afwijking van dit reglement (art. 4.1)</w:t>
            </w:r>
          </w:p>
        </w:tc>
        <w:tc>
          <w:tcPr>
            <w:tcW w:w="992" w:type="dxa"/>
          </w:tcPr>
          <w:p w14:paraId="59692AC9" w14:textId="77777777" w:rsidR="00052ED6" w:rsidRPr="0078235D" w:rsidRDefault="00B419BE" w:rsidP="00714C8C">
            <w:pPr>
              <w:spacing w:line="264" w:lineRule="auto"/>
              <w:jc w:val="center"/>
              <w:rPr>
                <w:rFonts w:ascii="Calibri" w:hAnsi="Calibri" w:cs="Calibri"/>
              </w:rPr>
            </w:pPr>
            <w:r w:rsidRPr="0078235D">
              <w:rPr>
                <w:rFonts w:ascii="Calibri" w:hAnsi="Calibri" w:cs="Calibri"/>
              </w:rPr>
              <w:t>X</w:t>
            </w:r>
          </w:p>
        </w:tc>
        <w:tc>
          <w:tcPr>
            <w:tcW w:w="993" w:type="dxa"/>
          </w:tcPr>
          <w:p w14:paraId="329B55AF" w14:textId="77777777" w:rsidR="00052ED6" w:rsidRPr="0078235D" w:rsidRDefault="00052ED6" w:rsidP="00714C8C">
            <w:pPr>
              <w:spacing w:line="264" w:lineRule="auto"/>
              <w:jc w:val="center"/>
              <w:rPr>
                <w:rFonts w:ascii="Calibri" w:hAnsi="Calibri" w:cs="Calibri"/>
              </w:rPr>
            </w:pPr>
          </w:p>
        </w:tc>
        <w:tc>
          <w:tcPr>
            <w:tcW w:w="992" w:type="dxa"/>
          </w:tcPr>
          <w:p w14:paraId="0C32ED4C" w14:textId="77777777" w:rsidR="00052ED6" w:rsidRPr="0078235D" w:rsidRDefault="00052ED6" w:rsidP="00714C8C">
            <w:pPr>
              <w:spacing w:line="264" w:lineRule="auto"/>
              <w:jc w:val="center"/>
              <w:rPr>
                <w:rFonts w:ascii="Calibri" w:hAnsi="Calibri" w:cs="Calibri"/>
              </w:rPr>
            </w:pPr>
          </w:p>
        </w:tc>
        <w:tc>
          <w:tcPr>
            <w:tcW w:w="992" w:type="dxa"/>
          </w:tcPr>
          <w:p w14:paraId="18C64478" w14:textId="77777777" w:rsidR="00052ED6" w:rsidRPr="0078235D" w:rsidRDefault="00052ED6" w:rsidP="00714C8C">
            <w:pPr>
              <w:spacing w:line="264" w:lineRule="auto"/>
              <w:jc w:val="center"/>
              <w:rPr>
                <w:rFonts w:ascii="Calibri" w:hAnsi="Calibri" w:cs="Calibri"/>
              </w:rPr>
            </w:pPr>
          </w:p>
        </w:tc>
        <w:tc>
          <w:tcPr>
            <w:tcW w:w="1134" w:type="dxa"/>
          </w:tcPr>
          <w:p w14:paraId="093D6A7E" w14:textId="77777777" w:rsidR="00052ED6" w:rsidRPr="0078235D" w:rsidRDefault="00052ED6" w:rsidP="00714C8C">
            <w:pPr>
              <w:spacing w:line="264" w:lineRule="auto"/>
              <w:jc w:val="center"/>
              <w:rPr>
                <w:rFonts w:ascii="Calibri" w:hAnsi="Calibri" w:cs="Calibri"/>
              </w:rPr>
            </w:pPr>
          </w:p>
        </w:tc>
        <w:tc>
          <w:tcPr>
            <w:tcW w:w="851" w:type="dxa"/>
          </w:tcPr>
          <w:p w14:paraId="142B0E69" w14:textId="77777777" w:rsidR="00052ED6" w:rsidRPr="0078235D" w:rsidRDefault="00052ED6" w:rsidP="00714C8C">
            <w:pPr>
              <w:spacing w:line="264" w:lineRule="auto"/>
              <w:jc w:val="center"/>
              <w:rPr>
                <w:rFonts w:ascii="Calibri" w:hAnsi="Calibri" w:cs="Calibri"/>
              </w:rPr>
            </w:pPr>
          </w:p>
        </w:tc>
        <w:tc>
          <w:tcPr>
            <w:tcW w:w="992" w:type="dxa"/>
          </w:tcPr>
          <w:p w14:paraId="52D4932E" w14:textId="77777777" w:rsidR="00052ED6" w:rsidRPr="0078235D" w:rsidRDefault="00052ED6" w:rsidP="00714C8C">
            <w:pPr>
              <w:spacing w:line="264" w:lineRule="auto"/>
              <w:jc w:val="center"/>
              <w:rPr>
                <w:rFonts w:ascii="Calibri" w:hAnsi="Calibri" w:cs="Calibri"/>
              </w:rPr>
            </w:pPr>
          </w:p>
        </w:tc>
      </w:tr>
      <w:tr w:rsidR="00052ED6" w:rsidRPr="002B3E34" w14:paraId="4DF29491" w14:textId="77777777" w:rsidTr="00334726">
        <w:tc>
          <w:tcPr>
            <w:tcW w:w="2405" w:type="dxa"/>
          </w:tcPr>
          <w:p w14:paraId="09C1B7ED" w14:textId="77777777" w:rsidR="00052ED6" w:rsidRPr="0078235D" w:rsidRDefault="004A1EA3" w:rsidP="00870362">
            <w:pPr>
              <w:spacing w:line="264" w:lineRule="auto"/>
              <w:rPr>
                <w:sz w:val="20"/>
                <w:szCs w:val="20"/>
              </w:rPr>
            </w:pPr>
            <w:r w:rsidRPr="0078235D">
              <w:rPr>
                <w:sz w:val="20"/>
                <w:szCs w:val="20"/>
              </w:rPr>
              <w:t>Inzage verlenen aan derden (art. 11.2)</w:t>
            </w:r>
          </w:p>
        </w:tc>
        <w:tc>
          <w:tcPr>
            <w:tcW w:w="992" w:type="dxa"/>
          </w:tcPr>
          <w:p w14:paraId="67B9C467" w14:textId="77777777" w:rsidR="00052ED6" w:rsidRPr="0078235D" w:rsidRDefault="00DB7627" w:rsidP="00714C8C">
            <w:pPr>
              <w:spacing w:line="264" w:lineRule="auto"/>
              <w:jc w:val="center"/>
              <w:rPr>
                <w:rFonts w:ascii="Calibri" w:hAnsi="Calibri" w:cs="Calibri"/>
              </w:rPr>
            </w:pPr>
            <w:r w:rsidRPr="0078235D">
              <w:rPr>
                <w:rFonts w:ascii="Calibri" w:hAnsi="Calibri" w:cs="Calibri"/>
              </w:rPr>
              <w:t>X</w:t>
            </w:r>
          </w:p>
        </w:tc>
        <w:tc>
          <w:tcPr>
            <w:tcW w:w="993" w:type="dxa"/>
          </w:tcPr>
          <w:p w14:paraId="5CB0A44B" w14:textId="77777777" w:rsidR="00052ED6" w:rsidRPr="0078235D" w:rsidRDefault="00052ED6" w:rsidP="00714C8C">
            <w:pPr>
              <w:spacing w:line="264" w:lineRule="auto"/>
              <w:jc w:val="center"/>
              <w:rPr>
                <w:rFonts w:ascii="Calibri" w:hAnsi="Calibri" w:cs="Calibri"/>
              </w:rPr>
            </w:pPr>
          </w:p>
        </w:tc>
        <w:tc>
          <w:tcPr>
            <w:tcW w:w="992" w:type="dxa"/>
          </w:tcPr>
          <w:p w14:paraId="7F9BBB44" w14:textId="77777777" w:rsidR="00052ED6" w:rsidRPr="0078235D" w:rsidRDefault="00DB7627" w:rsidP="00714C8C">
            <w:pPr>
              <w:spacing w:line="264" w:lineRule="auto"/>
              <w:jc w:val="center"/>
              <w:rPr>
                <w:rFonts w:ascii="Calibri" w:hAnsi="Calibri" w:cs="Calibri"/>
              </w:rPr>
            </w:pPr>
            <w:r w:rsidRPr="0078235D">
              <w:rPr>
                <w:rFonts w:ascii="Calibri" w:hAnsi="Calibri" w:cs="Calibri"/>
              </w:rPr>
              <w:t>X</w:t>
            </w:r>
            <w:r w:rsidR="00EE327D" w:rsidRPr="00AC7CAD">
              <w:rPr>
                <w:rFonts w:ascii="Calibri" w:hAnsi="Calibri" w:cs="Calibri"/>
                <w:sz w:val="20"/>
                <w:szCs w:val="20"/>
              </w:rPr>
              <w:t>**</w:t>
            </w:r>
          </w:p>
        </w:tc>
        <w:tc>
          <w:tcPr>
            <w:tcW w:w="992" w:type="dxa"/>
          </w:tcPr>
          <w:p w14:paraId="146C20BC" w14:textId="77777777" w:rsidR="00052ED6" w:rsidRPr="0078235D" w:rsidRDefault="00EE327D" w:rsidP="00714C8C">
            <w:pPr>
              <w:spacing w:line="264" w:lineRule="auto"/>
              <w:jc w:val="center"/>
              <w:rPr>
                <w:rFonts w:ascii="Calibri" w:hAnsi="Calibri" w:cs="Calibri"/>
              </w:rPr>
            </w:pPr>
            <w:r>
              <w:rPr>
                <w:rFonts w:ascii="Calibri" w:hAnsi="Calibri" w:cs="Calibri"/>
              </w:rPr>
              <w:t>X</w:t>
            </w:r>
          </w:p>
        </w:tc>
        <w:tc>
          <w:tcPr>
            <w:tcW w:w="1134" w:type="dxa"/>
          </w:tcPr>
          <w:p w14:paraId="133077AF" w14:textId="77777777" w:rsidR="00052ED6" w:rsidRPr="0078235D" w:rsidRDefault="00052ED6" w:rsidP="00714C8C">
            <w:pPr>
              <w:spacing w:line="264" w:lineRule="auto"/>
              <w:jc w:val="center"/>
              <w:rPr>
                <w:rFonts w:ascii="Calibri" w:hAnsi="Calibri" w:cs="Calibri"/>
              </w:rPr>
            </w:pPr>
          </w:p>
        </w:tc>
        <w:tc>
          <w:tcPr>
            <w:tcW w:w="851" w:type="dxa"/>
          </w:tcPr>
          <w:p w14:paraId="456C2E92" w14:textId="77777777" w:rsidR="00052ED6" w:rsidRPr="0078235D" w:rsidRDefault="00052ED6" w:rsidP="00714C8C">
            <w:pPr>
              <w:spacing w:line="264" w:lineRule="auto"/>
              <w:jc w:val="center"/>
              <w:rPr>
                <w:rFonts w:ascii="Calibri" w:hAnsi="Calibri" w:cs="Calibri"/>
              </w:rPr>
            </w:pPr>
          </w:p>
        </w:tc>
        <w:tc>
          <w:tcPr>
            <w:tcW w:w="992" w:type="dxa"/>
          </w:tcPr>
          <w:p w14:paraId="62436124" w14:textId="77777777" w:rsidR="00052ED6" w:rsidRPr="0078235D" w:rsidRDefault="00052ED6" w:rsidP="00714C8C">
            <w:pPr>
              <w:spacing w:line="264" w:lineRule="auto"/>
              <w:jc w:val="center"/>
              <w:rPr>
                <w:rFonts w:ascii="Calibri" w:hAnsi="Calibri" w:cs="Calibri"/>
              </w:rPr>
            </w:pPr>
          </w:p>
        </w:tc>
      </w:tr>
      <w:tr w:rsidR="00052ED6" w:rsidRPr="002B3E34" w14:paraId="5914A724" w14:textId="77777777" w:rsidTr="00334726">
        <w:tc>
          <w:tcPr>
            <w:tcW w:w="2405" w:type="dxa"/>
          </w:tcPr>
          <w:p w14:paraId="6E3A6D7E" w14:textId="77777777" w:rsidR="00052ED6" w:rsidRPr="0078235D" w:rsidRDefault="00565559" w:rsidP="00870362">
            <w:pPr>
              <w:spacing w:line="264" w:lineRule="auto"/>
              <w:rPr>
                <w:sz w:val="20"/>
                <w:szCs w:val="20"/>
              </w:rPr>
            </w:pPr>
            <w:r>
              <w:rPr>
                <w:sz w:val="20"/>
                <w:szCs w:val="20"/>
              </w:rPr>
              <w:t>Beelden delen met derden (art. 11.2)</w:t>
            </w:r>
          </w:p>
        </w:tc>
        <w:tc>
          <w:tcPr>
            <w:tcW w:w="992" w:type="dxa"/>
          </w:tcPr>
          <w:p w14:paraId="52876D6A" w14:textId="77777777" w:rsidR="00052ED6" w:rsidRPr="0078235D" w:rsidRDefault="00DB7627" w:rsidP="00714C8C">
            <w:pPr>
              <w:spacing w:line="264" w:lineRule="auto"/>
              <w:jc w:val="center"/>
              <w:rPr>
                <w:rFonts w:ascii="Calibri" w:hAnsi="Calibri" w:cs="Calibri"/>
              </w:rPr>
            </w:pPr>
            <w:r w:rsidRPr="0078235D">
              <w:rPr>
                <w:rFonts w:ascii="Calibri" w:hAnsi="Calibri" w:cs="Calibri"/>
              </w:rPr>
              <w:t>X</w:t>
            </w:r>
          </w:p>
        </w:tc>
        <w:tc>
          <w:tcPr>
            <w:tcW w:w="993" w:type="dxa"/>
          </w:tcPr>
          <w:p w14:paraId="307D520D" w14:textId="77777777" w:rsidR="00052ED6" w:rsidRPr="0078235D" w:rsidRDefault="00052ED6" w:rsidP="00714C8C">
            <w:pPr>
              <w:spacing w:line="264" w:lineRule="auto"/>
              <w:jc w:val="center"/>
              <w:rPr>
                <w:rFonts w:ascii="Calibri" w:hAnsi="Calibri" w:cs="Calibri"/>
              </w:rPr>
            </w:pPr>
          </w:p>
        </w:tc>
        <w:tc>
          <w:tcPr>
            <w:tcW w:w="992" w:type="dxa"/>
          </w:tcPr>
          <w:p w14:paraId="52C18EB2" w14:textId="77777777" w:rsidR="00052ED6" w:rsidRPr="0078235D" w:rsidRDefault="00DB7627" w:rsidP="00714C8C">
            <w:pPr>
              <w:spacing w:line="264" w:lineRule="auto"/>
              <w:jc w:val="center"/>
              <w:rPr>
                <w:rFonts w:ascii="Calibri" w:hAnsi="Calibri" w:cs="Calibri"/>
              </w:rPr>
            </w:pPr>
            <w:r w:rsidRPr="0078235D">
              <w:rPr>
                <w:rFonts w:ascii="Calibri" w:hAnsi="Calibri" w:cs="Calibri"/>
              </w:rPr>
              <w:t>X</w:t>
            </w:r>
            <w:r w:rsidR="00EE327D" w:rsidRPr="00AC7CAD">
              <w:rPr>
                <w:rFonts w:ascii="Calibri" w:hAnsi="Calibri" w:cs="Calibri"/>
                <w:sz w:val="20"/>
                <w:szCs w:val="20"/>
              </w:rPr>
              <w:t>**</w:t>
            </w:r>
            <w:r w:rsidR="00E60BC8" w:rsidRPr="00AC7CAD">
              <w:rPr>
                <w:rFonts w:ascii="Calibri" w:hAnsi="Calibri" w:cs="Calibri"/>
                <w:sz w:val="20"/>
                <w:szCs w:val="20"/>
              </w:rPr>
              <w:t>*</w:t>
            </w:r>
          </w:p>
        </w:tc>
        <w:tc>
          <w:tcPr>
            <w:tcW w:w="992" w:type="dxa"/>
          </w:tcPr>
          <w:p w14:paraId="668C1190" w14:textId="77777777" w:rsidR="00052ED6" w:rsidRPr="0078235D" w:rsidRDefault="00EE327D" w:rsidP="00714C8C">
            <w:pPr>
              <w:spacing w:line="264" w:lineRule="auto"/>
              <w:jc w:val="center"/>
              <w:rPr>
                <w:rFonts w:ascii="Calibri" w:hAnsi="Calibri" w:cs="Calibri"/>
              </w:rPr>
            </w:pPr>
            <w:r>
              <w:rPr>
                <w:rFonts w:ascii="Calibri" w:hAnsi="Calibri" w:cs="Calibri"/>
              </w:rPr>
              <w:t>X</w:t>
            </w:r>
          </w:p>
        </w:tc>
        <w:tc>
          <w:tcPr>
            <w:tcW w:w="1134" w:type="dxa"/>
          </w:tcPr>
          <w:p w14:paraId="268AA56B" w14:textId="77777777" w:rsidR="00052ED6" w:rsidRPr="0078235D" w:rsidRDefault="00052ED6" w:rsidP="00714C8C">
            <w:pPr>
              <w:spacing w:line="264" w:lineRule="auto"/>
              <w:jc w:val="center"/>
              <w:rPr>
                <w:rFonts w:ascii="Calibri" w:hAnsi="Calibri" w:cs="Calibri"/>
              </w:rPr>
            </w:pPr>
          </w:p>
        </w:tc>
        <w:tc>
          <w:tcPr>
            <w:tcW w:w="851" w:type="dxa"/>
          </w:tcPr>
          <w:p w14:paraId="2FF8C720" w14:textId="77777777" w:rsidR="00052ED6" w:rsidRPr="0078235D" w:rsidRDefault="00052ED6" w:rsidP="00714C8C">
            <w:pPr>
              <w:spacing w:line="264" w:lineRule="auto"/>
              <w:jc w:val="center"/>
              <w:rPr>
                <w:rFonts w:ascii="Calibri" w:hAnsi="Calibri" w:cs="Calibri"/>
              </w:rPr>
            </w:pPr>
          </w:p>
        </w:tc>
        <w:tc>
          <w:tcPr>
            <w:tcW w:w="992" w:type="dxa"/>
          </w:tcPr>
          <w:p w14:paraId="75FBD483" w14:textId="77777777" w:rsidR="00052ED6" w:rsidRPr="0078235D" w:rsidRDefault="00052ED6" w:rsidP="00714C8C">
            <w:pPr>
              <w:spacing w:line="264" w:lineRule="auto"/>
              <w:jc w:val="center"/>
              <w:rPr>
                <w:rFonts w:ascii="Calibri" w:hAnsi="Calibri" w:cs="Calibri"/>
              </w:rPr>
            </w:pPr>
          </w:p>
        </w:tc>
      </w:tr>
      <w:tr w:rsidR="003D2099" w:rsidRPr="002B3E34" w14:paraId="00D45A10" w14:textId="77777777" w:rsidTr="00334726">
        <w:tc>
          <w:tcPr>
            <w:tcW w:w="2405" w:type="dxa"/>
          </w:tcPr>
          <w:p w14:paraId="085CEC2B" w14:textId="77777777" w:rsidR="003D2099" w:rsidRPr="0078235D" w:rsidRDefault="00EB6338" w:rsidP="00870362">
            <w:pPr>
              <w:spacing w:line="264" w:lineRule="auto"/>
              <w:rPr>
                <w:sz w:val="20"/>
                <w:szCs w:val="20"/>
              </w:rPr>
            </w:pPr>
            <w:r>
              <w:rPr>
                <w:sz w:val="20"/>
                <w:szCs w:val="20"/>
              </w:rPr>
              <w:t>Tijdelijke deel-link aanmaken (art. 11.2)</w:t>
            </w:r>
          </w:p>
        </w:tc>
        <w:tc>
          <w:tcPr>
            <w:tcW w:w="992" w:type="dxa"/>
          </w:tcPr>
          <w:p w14:paraId="6FDCEA29" w14:textId="77777777" w:rsidR="003D2099" w:rsidRPr="0078235D" w:rsidRDefault="003D2099" w:rsidP="00714C8C">
            <w:pPr>
              <w:spacing w:line="264" w:lineRule="auto"/>
              <w:jc w:val="center"/>
              <w:rPr>
                <w:rFonts w:ascii="Calibri" w:hAnsi="Calibri" w:cs="Calibri"/>
              </w:rPr>
            </w:pPr>
          </w:p>
        </w:tc>
        <w:tc>
          <w:tcPr>
            <w:tcW w:w="993" w:type="dxa"/>
          </w:tcPr>
          <w:p w14:paraId="09101E1C" w14:textId="77777777" w:rsidR="003D2099" w:rsidRPr="0078235D" w:rsidRDefault="003D2099" w:rsidP="00714C8C">
            <w:pPr>
              <w:spacing w:line="264" w:lineRule="auto"/>
              <w:jc w:val="center"/>
              <w:rPr>
                <w:rFonts w:ascii="Calibri" w:hAnsi="Calibri" w:cs="Calibri"/>
              </w:rPr>
            </w:pPr>
          </w:p>
        </w:tc>
        <w:tc>
          <w:tcPr>
            <w:tcW w:w="992" w:type="dxa"/>
          </w:tcPr>
          <w:p w14:paraId="4A5FCB59" w14:textId="77777777" w:rsidR="003D2099" w:rsidRPr="0078235D" w:rsidRDefault="00EB6338" w:rsidP="00714C8C">
            <w:pPr>
              <w:spacing w:line="264" w:lineRule="auto"/>
              <w:jc w:val="center"/>
              <w:rPr>
                <w:rFonts w:ascii="Calibri" w:hAnsi="Calibri" w:cs="Calibri"/>
              </w:rPr>
            </w:pPr>
            <w:r>
              <w:rPr>
                <w:rFonts w:ascii="Calibri" w:hAnsi="Calibri" w:cs="Calibri"/>
              </w:rPr>
              <w:t>X</w:t>
            </w:r>
          </w:p>
        </w:tc>
        <w:tc>
          <w:tcPr>
            <w:tcW w:w="992" w:type="dxa"/>
          </w:tcPr>
          <w:p w14:paraId="5808F17E" w14:textId="77777777" w:rsidR="003D2099" w:rsidRPr="0078235D" w:rsidRDefault="003D2099" w:rsidP="00714C8C">
            <w:pPr>
              <w:spacing w:line="264" w:lineRule="auto"/>
              <w:jc w:val="center"/>
              <w:rPr>
                <w:rFonts w:ascii="Calibri" w:hAnsi="Calibri" w:cs="Calibri"/>
              </w:rPr>
            </w:pPr>
          </w:p>
        </w:tc>
        <w:tc>
          <w:tcPr>
            <w:tcW w:w="1134" w:type="dxa"/>
          </w:tcPr>
          <w:p w14:paraId="6A2558A5" w14:textId="77777777" w:rsidR="003D2099" w:rsidRPr="0078235D" w:rsidRDefault="003D2099" w:rsidP="00714C8C">
            <w:pPr>
              <w:spacing w:line="264" w:lineRule="auto"/>
              <w:jc w:val="center"/>
              <w:rPr>
                <w:rFonts w:ascii="Calibri" w:hAnsi="Calibri" w:cs="Calibri"/>
              </w:rPr>
            </w:pPr>
          </w:p>
        </w:tc>
        <w:tc>
          <w:tcPr>
            <w:tcW w:w="851" w:type="dxa"/>
          </w:tcPr>
          <w:p w14:paraId="35C6A508" w14:textId="77777777" w:rsidR="003D2099" w:rsidRPr="0078235D" w:rsidRDefault="003D2099" w:rsidP="00714C8C">
            <w:pPr>
              <w:spacing w:line="264" w:lineRule="auto"/>
              <w:jc w:val="center"/>
              <w:rPr>
                <w:rFonts w:ascii="Calibri" w:hAnsi="Calibri" w:cs="Calibri"/>
              </w:rPr>
            </w:pPr>
          </w:p>
        </w:tc>
        <w:tc>
          <w:tcPr>
            <w:tcW w:w="992" w:type="dxa"/>
          </w:tcPr>
          <w:p w14:paraId="20B5FDBF" w14:textId="77777777" w:rsidR="003D2099" w:rsidRPr="0078235D" w:rsidRDefault="003D2099" w:rsidP="00714C8C">
            <w:pPr>
              <w:spacing w:line="264" w:lineRule="auto"/>
              <w:jc w:val="center"/>
              <w:rPr>
                <w:rFonts w:ascii="Calibri" w:hAnsi="Calibri" w:cs="Calibri"/>
              </w:rPr>
            </w:pPr>
          </w:p>
        </w:tc>
      </w:tr>
      <w:tr w:rsidR="006B7D77" w:rsidRPr="002B3E34" w14:paraId="440842F6" w14:textId="77777777" w:rsidTr="00334726">
        <w:tc>
          <w:tcPr>
            <w:tcW w:w="2405" w:type="dxa"/>
          </w:tcPr>
          <w:p w14:paraId="6D8FCAD6" w14:textId="77777777" w:rsidR="006B7D77" w:rsidRPr="00EB6338" w:rsidRDefault="00157B4F" w:rsidP="00870362">
            <w:pPr>
              <w:spacing w:line="264" w:lineRule="auto"/>
              <w:rPr>
                <w:sz w:val="20"/>
                <w:szCs w:val="20"/>
              </w:rPr>
            </w:pPr>
            <w:r>
              <w:rPr>
                <w:sz w:val="20"/>
                <w:szCs w:val="20"/>
              </w:rPr>
              <w:t>Incidentb</w:t>
            </w:r>
            <w:r w:rsidR="006B7D77">
              <w:rPr>
                <w:sz w:val="20"/>
                <w:szCs w:val="20"/>
              </w:rPr>
              <w:t xml:space="preserve">eelden binnen het Camerasysteem </w:t>
            </w:r>
            <w:r>
              <w:rPr>
                <w:sz w:val="20"/>
                <w:szCs w:val="20"/>
              </w:rPr>
              <w:t xml:space="preserve">bewaren </w:t>
            </w:r>
            <w:r w:rsidR="006B7D77">
              <w:rPr>
                <w:sz w:val="20"/>
                <w:szCs w:val="20"/>
              </w:rPr>
              <w:t>(</w:t>
            </w:r>
            <w:r w:rsidR="00F72CFB">
              <w:rPr>
                <w:sz w:val="20"/>
                <w:szCs w:val="20"/>
              </w:rPr>
              <w:t xml:space="preserve">art. </w:t>
            </w:r>
            <w:r w:rsidR="006B7D77">
              <w:rPr>
                <w:sz w:val="20"/>
                <w:szCs w:val="20"/>
              </w:rPr>
              <w:t>11.1)</w:t>
            </w:r>
          </w:p>
        </w:tc>
        <w:tc>
          <w:tcPr>
            <w:tcW w:w="992" w:type="dxa"/>
          </w:tcPr>
          <w:p w14:paraId="40656855" w14:textId="77777777" w:rsidR="006B7D77" w:rsidRPr="0078235D" w:rsidRDefault="006B7D77" w:rsidP="00714C8C">
            <w:pPr>
              <w:spacing w:line="264" w:lineRule="auto"/>
              <w:jc w:val="center"/>
              <w:rPr>
                <w:rFonts w:ascii="Calibri" w:hAnsi="Calibri" w:cs="Calibri"/>
              </w:rPr>
            </w:pPr>
          </w:p>
        </w:tc>
        <w:tc>
          <w:tcPr>
            <w:tcW w:w="993" w:type="dxa"/>
          </w:tcPr>
          <w:p w14:paraId="0D605C2C" w14:textId="77777777" w:rsidR="006B7D77" w:rsidRPr="0078235D" w:rsidRDefault="006B7D77" w:rsidP="00714C8C">
            <w:pPr>
              <w:spacing w:line="264" w:lineRule="auto"/>
              <w:jc w:val="center"/>
              <w:rPr>
                <w:rFonts w:ascii="Calibri" w:hAnsi="Calibri" w:cs="Calibri"/>
              </w:rPr>
            </w:pPr>
          </w:p>
        </w:tc>
        <w:tc>
          <w:tcPr>
            <w:tcW w:w="992" w:type="dxa"/>
          </w:tcPr>
          <w:p w14:paraId="44BCCEEA" w14:textId="77777777" w:rsidR="006B7D77" w:rsidRDefault="006B7D77" w:rsidP="00714C8C">
            <w:pPr>
              <w:spacing w:line="264" w:lineRule="auto"/>
              <w:jc w:val="center"/>
              <w:rPr>
                <w:rFonts w:ascii="Calibri" w:hAnsi="Calibri" w:cs="Calibri"/>
              </w:rPr>
            </w:pPr>
            <w:r>
              <w:rPr>
                <w:rFonts w:ascii="Calibri" w:hAnsi="Calibri" w:cs="Calibri"/>
              </w:rPr>
              <w:t>X</w:t>
            </w:r>
          </w:p>
        </w:tc>
        <w:tc>
          <w:tcPr>
            <w:tcW w:w="992" w:type="dxa"/>
          </w:tcPr>
          <w:p w14:paraId="1A5AB310" w14:textId="77777777" w:rsidR="006B7D77" w:rsidRPr="0078235D" w:rsidRDefault="006B7D77" w:rsidP="00714C8C">
            <w:pPr>
              <w:spacing w:line="264" w:lineRule="auto"/>
              <w:jc w:val="center"/>
              <w:rPr>
                <w:rFonts w:ascii="Calibri" w:hAnsi="Calibri" w:cs="Calibri"/>
              </w:rPr>
            </w:pPr>
          </w:p>
        </w:tc>
        <w:tc>
          <w:tcPr>
            <w:tcW w:w="1134" w:type="dxa"/>
          </w:tcPr>
          <w:p w14:paraId="24942E4D" w14:textId="77777777" w:rsidR="006B7D77" w:rsidRPr="0078235D" w:rsidRDefault="006B7D77" w:rsidP="00714C8C">
            <w:pPr>
              <w:spacing w:line="264" w:lineRule="auto"/>
              <w:jc w:val="center"/>
              <w:rPr>
                <w:rFonts w:ascii="Calibri" w:hAnsi="Calibri" w:cs="Calibri"/>
              </w:rPr>
            </w:pPr>
            <w:r>
              <w:rPr>
                <w:rFonts w:ascii="Calibri" w:hAnsi="Calibri" w:cs="Calibri"/>
              </w:rPr>
              <w:t>X</w:t>
            </w:r>
          </w:p>
        </w:tc>
        <w:tc>
          <w:tcPr>
            <w:tcW w:w="851" w:type="dxa"/>
          </w:tcPr>
          <w:p w14:paraId="63C1105E" w14:textId="77777777" w:rsidR="006B7D77" w:rsidRPr="0078235D" w:rsidRDefault="006B7D77" w:rsidP="00714C8C">
            <w:pPr>
              <w:spacing w:line="264" w:lineRule="auto"/>
              <w:jc w:val="center"/>
              <w:rPr>
                <w:rFonts w:ascii="Calibri" w:hAnsi="Calibri" w:cs="Calibri"/>
              </w:rPr>
            </w:pPr>
          </w:p>
        </w:tc>
        <w:tc>
          <w:tcPr>
            <w:tcW w:w="992" w:type="dxa"/>
          </w:tcPr>
          <w:p w14:paraId="009DE289" w14:textId="77777777" w:rsidR="006B7D77" w:rsidRPr="0078235D" w:rsidRDefault="006B7D77" w:rsidP="00714C8C">
            <w:pPr>
              <w:spacing w:line="264" w:lineRule="auto"/>
              <w:jc w:val="center"/>
              <w:rPr>
                <w:rFonts w:ascii="Calibri" w:hAnsi="Calibri" w:cs="Calibri"/>
              </w:rPr>
            </w:pPr>
          </w:p>
        </w:tc>
      </w:tr>
      <w:tr w:rsidR="003D2099" w:rsidRPr="002B3E34" w14:paraId="27A1D1AD" w14:textId="77777777" w:rsidTr="00334726">
        <w:tc>
          <w:tcPr>
            <w:tcW w:w="2405" w:type="dxa"/>
          </w:tcPr>
          <w:p w14:paraId="0BFDC31E" w14:textId="77777777" w:rsidR="003D2099" w:rsidRPr="0078235D" w:rsidRDefault="00EB6338" w:rsidP="00870362">
            <w:pPr>
              <w:spacing w:line="264" w:lineRule="auto"/>
              <w:rPr>
                <w:sz w:val="20"/>
                <w:szCs w:val="20"/>
              </w:rPr>
            </w:pPr>
            <w:r w:rsidRPr="00EB6338">
              <w:rPr>
                <w:sz w:val="20"/>
                <w:szCs w:val="20"/>
              </w:rPr>
              <w:t>Beelden exporteren naar eigen netwerkomgeving</w:t>
            </w:r>
            <w:r>
              <w:rPr>
                <w:sz w:val="20"/>
                <w:szCs w:val="20"/>
              </w:rPr>
              <w:t xml:space="preserve"> (</w:t>
            </w:r>
            <w:r w:rsidR="00F72CFB">
              <w:rPr>
                <w:sz w:val="20"/>
                <w:szCs w:val="20"/>
              </w:rPr>
              <w:t xml:space="preserve">art. </w:t>
            </w:r>
            <w:r>
              <w:rPr>
                <w:sz w:val="20"/>
                <w:szCs w:val="20"/>
              </w:rPr>
              <w:t>11.1)</w:t>
            </w:r>
          </w:p>
        </w:tc>
        <w:tc>
          <w:tcPr>
            <w:tcW w:w="992" w:type="dxa"/>
          </w:tcPr>
          <w:p w14:paraId="21331C7C" w14:textId="77777777" w:rsidR="003D2099" w:rsidRPr="0078235D" w:rsidRDefault="003D2099" w:rsidP="00714C8C">
            <w:pPr>
              <w:spacing w:line="264" w:lineRule="auto"/>
              <w:jc w:val="center"/>
              <w:rPr>
                <w:rFonts w:ascii="Calibri" w:hAnsi="Calibri" w:cs="Calibri"/>
              </w:rPr>
            </w:pPr>
          </w:p>
        </w:tc>
        <w:tc>
          <w:tcPr>
            <w:tcW w:w="993" w:type="dxa"/>
          </w:tcPr>
          <w:p w14:paraId="40D87892" w14:textId="77777777" w:rsidR="003D2099" w:rsidRPr="0078235D" w:rsidRDefault="003D2099" w:rsidP="00714C8C">
            <w:pPr>
              <w:spacing w:line="264" w:lineRule="auto"/>
              <w:jc w:val="center"/>
              <w:rPr>
                <w:rFonts w:ascii="Calibri" w:hAnsi="Calibri" w:cs="Calibri"/>
              </w:rPr>
            </w:pPr>
          </w:p>
        </w:tc>
        <w:tc>
          <w:tcPr>
            <w:tcW w:w="992" w:type="dxa"/>
          </w:tcPr>
          <w:p w14:paraId="4B96435E" w14:textId="77777777" w:rsidR="003D2099" w:rsidRPr="0078235D" w:rsidRDefault="00EB6338" w:rsidP="00714C8C">
            <w:pPr>
              <w:spacing w:line="264" w:lineRule="auto"/>
              <w:jc w:val="center"/>
              <w:rPr>
                <w:rFonts w:ascii="Calibri" w:hAnsi="Calibri" w:cs="Calibri"/>
              </w:rPr>
            </w:pPr>
            <w:r>
              <w:rPr>
                <w:rFonts w:ascii="Calibri" w:hAnsi="Calibri" w:cs="Calibri"/>
              </w:rPr>
              <w:t>X</w:t>
            </w:r>
          </w:p>
        </w:tc>
        <w:tc>
          <w:tcPr>
            <w:tcW w:w="992" w:type="dxa"/>
          </w:tcPr>
          <w:p w14:paraId="5EA34E2E" w14:textId="77777777" w:rsidR="003D2099" w:rsidRPr="0078235D" w:rsidRDefault="003D2099" w:rsidP="00714C8C">
            <w:pPr>
              <w:spacing w:line="264" w:lineRule="auto"/>
              <w:jc w:val="center"/>
              <w:rPr>
                <w:rFonts w:ascii="Calibri" w:hAnsi="Calibri" w:cs="Calibri"/>
              </w:rPr>
            </w:pPr>
          </w:p>
        </w:tc>
        <w:tc>
          <w:tcPr>
            <w:tcW w:w="1134" w:type="dxa"/>
          </w:tcPr>
          <w:p w14:paraId="39FB1D2B" w14:textId="77777777" w:rsidR="003D2099" w:rsidRPr="0078235D" w:rsidRDefault="003D2099" w:rsidP="00714C8C">
            <w:pPr>
              <w:spacing w:line="264" w:lineRule="auto"/>
              <w:jc w:val="center"/>
              <w:rPr>
                <w:rFonts w:ascii="Calibri" w:hAnsi="Calibri" w:cs="Calibri"/>
              </w:rPr>
            </w:pPr>
          </w:p>
        </w:tc>
        <w:tc>
          <w:tcPr>
            <w:tcW w:w="851" w:type="dxa"/>
          </w:tcPr>
          <w:p w14:paraId="719AC805" w14:textId="77777777" w:rsidR="003D2099" w:rsidRPr="0078235D" w:rsidRDefault="003D2099" w:rsidP="00714C8C">
            <w:pPr>
              <w:spacing w:line="264" w:lineRule="auto"/>
              <w:jc w:val="center"/>
              <w:rPr>
                <w:rFonts w:ascii="Calibri" w:hAnsi="Calibri" w:cs="Calibri"/>
              </w:rPr>
            </w:pPr>
          </w:p>
        </w:tc>
        <w:tc>
          <w:tcPr>
            <w:tcW w:w="992" w:type="dxa"/>
          </w:tcPr>
          <w:p w14:paraId="59F85A02" w14:textId="77777777" w:rsidR="003D2099" w:rsidRPr="0078235D" w:rsidRDefault="003D2099" w:rsidP="00714C8C">
            <w:pPr>
              <w:spacing w:line="264" w:lineRule="auto"/>
              <w:jc w:val="center"/>
              <w:rPr>
                <w:rFonts w:ascii="Calibri" w:hAnsi="Calibri" w:cs="Calibri"/>
              </w:rPr>
            </w:pPr>
          </w:p>
        </w:tc>
      </w:tr>
      <w:tr w:rsidR="00052ED6" w:rsidRPr="002B3E34" w14:paraId="41B8AFBD" w14:textId="77777777" w:rsidTr="00334726">
        <w:tc>
          <w:tcPr>
            <w:tcW w:w="2405" w:type="dxa"/>
          </w:tcPr>
          <w:p w14:paraId="05F59040" w14:textId="77777777" w:rsidR="00052ED6" w:rsidRPr="0078235D" w:rsidRDefault="0044668D" w:rsidP="00870362">
            <w:pPr>
              <w:spacing w:line="264" w:lineRule="auto"/>
              <w:rPr>
                <w:sz w:val="20"/>
                <w:szCs w:val="20"/>
              </w:rPr>
            </w:pPr>
            <w:r>
              <w:rPr>
                <w:sz w:val="20"/>
                <w:szCs w:val="20"/>
              </w:rPr>
              <w:t>Toestemming geven voor inzage/delen met overige derden buiten politie/justitie (art. 11.2)</w:t>
            </w:r>
          </w:p>
        </w:tc>
        <w:tc>
          <w:tcPr>
            <w:tcW w:w="992" w:type="dxa"/>
          </w:tcPr>
          <w:p w14:paraId="38AB95C8" w14:textId="77777777" w:rsidR="00052ED6" w:rsidRPr="0078235D" w:rsidRDefault="00DB7627" w:rsidP="00714C8C">
            <w:pPr>
              <w:spacing w:line="264" w:lineRule="auto"/>
              <w:jc w:val="center"/>
              <w:rPr>
                <w:rFonts w:ascii="Calibri" w:hAnsi="Calibri" w:cs="Calibri"/>
              </w:rPr>
            </w:pPr>
            <w:r w:rsidRPr="0078235D">
              <w:rPr>
                <w:rFonts w:ascii="Calibri" w:hAnsi="Calibri" w:cs="Calibri"/>
              </w:rPr>
              <w:t>X</w:t>
            </w:r>
          </w:p>
        </w:tc>
        <w:tc>
          <w:tcPr>
            <w:tcW w:w="993" w:type="dxa"/>
          </w:tcPr>
          <w:p w14:paraId="299DEBC8" w14:textId="77777777" w:rsidR="00052ED6" w:rsidRPr="0078235D" w:rsidRDefault="00052ED6" w:rsidP="00714C8C">
            <w:pPr>
              <w:spacing w:line="264" w:lineRule="auto"/>
              <w:jc w:val="center"/>
              <w:rPr>
                <w:rFonts w:ascii="Calibri" w:hAnsi="Calibri" w:cs="Calibri"/>
              </w:rPr>
            </w:pPr>
          </w:p>
        </w:tc>
        <w:tc>
          <w:tcPr>
            <w:tcW w:w="992" w:type="dxa"/>
          </w:tcPr>
          <w:p w14:paraId="2A6B0E21" w14:textId="77777777" w:rsidR="00052ED6" w:rsidRPr="0078235D" w:rsidRDefault="00052ED6" w:rsidP="00714C8C">
            <w:pPr>
              <w:spacing w:line="264" w:lineRule="auto"/>
              <w:jc w:val="center"/>
              <w:rPr>
                <w:rFonts w:ascii="Calibri" w:hAnsi="Calibri" w:cs="Calibri"/>
              </w:rPr>
            </w:pPr>
          </w:p>
        </w:tc>
        <w:tc>
          <w:tcPr>
            <w:tcW w:w="992" w:type="dxa"/>
          </w:tcPr>
          <w:p w14:paraId="6809E3D9" w14:textId="77777777" w:rsidR="00052ED6" w:rsidRPr="0078235D" w:rsidRDefault="007E04EA" w:rsidP="00714C8C">
            <w:pPr>
              <w:spacing w:line="264" w:lineRule="auto"/>
              <w:jc w:val="center"/>
              <w:rPr>
                <w:rFonts w:ascii="Calibri" w:hAnsi="Calibri" w:cs="Calibri"/>
              </w:rPr>
            </w:pPr>
            <w:r>
              <w:rPr>
                <w:rFonts w:ascii="Calibri" w:hAnsi="Calibri" w:cs="Calibri"/>
              </w:rPr>
              <w:t>X</w:t>
            </w:r>
          </w:p>
        </w:tc>
        <w:tc>
          <w:tcPr>
            <w:tcW w:w="1134" w:type="dxa"/>
          </w:tcPr>
          <w:p w14:paraId="5E76F032" w14:textId="77777777" w:rsidR="00052ED6" w:rsidRPr="0078235D" w:rsidRDefault="00052ED6" w:rsidP="00714C8C">
            <w:pPr>
              <w:spacing w:line="264" w:lineRule="auto"/>
              <w:jc w:val="center"/>
              <w:rPr>
                <w:rFonts w:ascii="Calibri" w:hAnsi="Calibri" w:cs="Calibri"/>
              </w:rPr>
            </w:pPr>
          </w:p>
        </w:tc>
        <w:tc>
          <w:tcPr>
            <w:tcW w:w="851" w:type="dxa"/>
          </w:tcPr>
          <w:p w14:paraId="13E98B61" w14:textId="77777777" w:rsidR="00052ED6" w:rsidRPr="0078235D" w:rsidRDefault="00052ED6" w:rsidP="00714C8C">
            <w:pPr>
              <w:spacing w:line="264" w:lineRule="auto"/>
              <w:jc w:val="center"/>
              <w:rPr>
                <w:rFonts w:ascii="Calibri" w:hAnsi="Calibri" w:cs="Calibri"/>
              </w:rPr>
            </w:pPr>
          </w:p>
        </w:tc>
        <w:tc>
          <w:tcPr>
            <w:tcW w:w="992" w:type="dxa"/>
          </w:tcPr>
          <w:p w14:paraId="0194BA38" w14:textId="77777777" w:rsidR="00052ED6" w:rsidRPr="0078235D" w:rsidRDefault="00052ED6" w:rsidP="00714C8C">
            <w:pPr>
              <w:spacing w:line="264" w:lineRule="auto"/>
              <w:jc w:val="center"/>
              <w:rPr>
                <w:rFonts w:ascii="Calibri" w:hAnsi="Calibri" w:cs="Calibri"/>
              </w:rPr>
            </w:pPr>
          </w:p>
        </w:tc>
      </w:tr>
      <w:tr w:rsidR="000D01BA" w:rsidRPr="002B3E34" w14:paraId="50881A8D" w14:textId="77777777" w:rsidTr="008B394B">
        <w:tc>
          <w:tcPr>
            <w:tcW w:w="9351" w:type="dxa"/>
            <w:gridSpan w:val="8"/>
          </w:tcPr>
          <w:p w14:paraId="5CBE4D4B" w14:textId="77777777" w:rsidR="000D01BA" w:rsidRPr="00AA01B0" w:rsidRDefault="000D01BA" w:rsidP="000D01BA">
            <w:pPr>
              <w:spacing w:line="264" w:lineRule="auto"/>
              <w:rPr>
                <w:rFonts w:ascii="Calibri" w:eastAsia="Times New Roman" w:hAnsi="Calibri" w:cs="Calibri"/>
                <w:i/>
                <w:iCs/>
                <w:sz w:val="20"/>
                <w:szCs w:val="20"/>
              </w:rPr>
            </w:pPr>
            <w:r w:rsidRPr="00AA01B0">
              <w:rPr>
                <w:rFonts w:ascii="Calibri" w:eastAsia="Times New Roman" w:hAnsi="Calibri" w:cs="Calibri"/>
                <w:i/>
                <w:iCs/>
                <w:sz w:val="20"/>
                <w:szCs w:val="20"/>
              </w:rPr>
              <w:t>* gezamenlijk</w:t>
            </w:r>
          </w:p>
          <w:p w14:paraId="0BA81C60" w14:textId="77777777" w:rsidR="000D01BA" w:rsidRPr="00AA01B0" w:rsidRDefault="000D01BA" w:rsidP="000D01BA">
            <w:pPr>
              <w:spacing w:line="264" w:lineRule="auto"/>
              <w:rPr>
                <w:rFonts w:ascii="Calibri" w:eastAsia="Times New Roman" w:hAnsi="Calibri" w:cs="Calibri"/>
                <w:i/>
                <w:iCs/>
                <w:sz w:val="20"/>
                <w:szCs w:val="20"/>
              </w:rPr>
            </w:pPr>
            <w:r>
              <w:rPr>
                <w:rFonts w:ascii="Calibri" w:eastAsia="Times New Roman" w:hAnsi="Calibri" w:cs="Calibri"/>
                <w:i/>
                <w:iCs/>
                <w:sz w:val="20"/>
                <w:szCs w:val="20"/>
              </w:rPr>
              <w:t xml:space="preserve">** </w:t>
            </w:r>
            <w:proofErr w:type="spellStart"/>
            <w:r>
              <w:rPr>
                <w:rFonts w:ascii="Calibri" w:eastAsia="Times New Roman" w:hAnsi="Calibri" w:cs="Calibri"/>
                <w:i/>
                <w:iCs/>
                <w:sz w:val="20"/>
                <w:szCs w:val="20"/>
              </w:rPr>
              <w:t>i.h.k.v</w:t>
            </w:r>
            <w:proofErr w:type="spellEnd"/>
            <w:r>
              <w:rPr>
                <w:rFonts w:ascii="Calibri" w:eastAsia="Times New Roman" w:hAnsi="Calibri" w:cs="Calibri"/>
                <w:i/>
                <w:iCs/>
                <w:sz w:val="20"/>
                <w:szCs w:val="20"/>
              </w:rPr>
              <w:t>. technische ondersteuning, vier-ogenprincipe</w:t>
            </w:r>
          </w:p>
          <w:p w14:paraId="4B555874" w14:textId="77777777" w:rsidR="000D01BA" w:rsidRDefault="000D01BA" w:rsidP="000D01BA">
            <w:pPr>
              <w:spacing w:line="264" w:lineRule="auto"/>
              <w:rPr>
                <w:rFonts w:ascii="Calibri" w:eastAsia="Times New Roman" w:hAnsi="Calibri" w:cs="Calibri"/>
                <w:i/>
                <w:iCs/>
                <w:sz w:val="20"/>
                <w:szCs w:val="20"/>
              </w:rPr>
            </w:pPr>
            <w:r>
              <w:rPr>
                <w:rFonts w:ascii="Calibri" w:eastAsia="Times New Roman" w:hAnsi="Calibri" w:cs="Calibri"/>
                <w:i/>
                <w:iCs/>
                <w:sz w:val="20"/>
                <w:szCs w:val="20"/>
              </w:rPr>
              <w:t xml:space="preserve">*** </w:t>
            </w:r>
            <w:proofErr w:type="spellStart"/>
            <w:r>
              <w:rPr>
                <w:rFonts w:ascii="Calibri" w:eastAsia="Times New Roman" w:hAnsi="Calibri" w:cs="Calibri"/>
                <w:i/>
                <w:iCs/>
                <w:sz w:val="20"/>
                <w:szCs w:val="20"/>
              </w:rPr>
              <w:t>i.h.k.v</w:t>
            </w:r>
            <w:proofErr w:type="spellEnd"/>
            <w:r>
              <w:rPr>
                <w:rFonts w:ascii="Calibri" w:eastAsia="Times New Roman" w:hAnsi="Calibri" w:cs="Calibri"/>
                <w:i/>
                <w:iCs/>
                <w:sz w:val="20"/>
                <w:szCs w:val="20"/>
              </w:rPr>
              <w:t>. technische ondersteuning, vier-ogenprincipe, alleen met toestemming van het Bestuur of de Locatiedirecteur</w:t>
            </w:r>
          </w:p>
          <w:p w14:paraId="7B92F9DA" w14:textId="7A045149" w:rsidR="000D01BA" w:rsidRPr="000D01BA" w:rsidRDefault="000D01BA" w:rsidP="000D01BA">
            <w:pPr>
              <w:spacing w:line="264" w:lineRule="auto"/>
              <w:rPr>
                <w:rFonts w:ascii="Calibri" w:eastAsia="Times New Roman" w:hAnsi="Calibri" w:cs="Calibri"/>
                <w:i/>
                <w:iCs/>
                <w:sz w:val="20"/>
                <w:szCs w:val="20"/>
              </w:rPr>
            </w:pPr>
            <w:r>
              <w:rPr>
                <w:rFonts w:ascii="Calibri" w:eastAsia="Times New Roman" w:hAnsi="Calibri" w:cs="Calibri"/>
                <w:i/>
                <w:iCs/>
                <w:sz w:val="20"/>
                <w:szCs w:val="20"/>
              </w:rPr>
              <w:t>**** Een Gemachtigde van een onderhoudspartij bekijkt Camerabeelden uitsluitend in het kader van technische ondersteuning en telt niet mee voor het vier-ogenprincipe</w:t>
            </w:r>
          </w:p>
        </w:tc>
      </w:tr>
    </w:tbl>
    <w:p w14:paraId="6BDC5D43" w14:textId="77777777" w:rsidR="00AF5F15" w:rsidRDefault="00AF5F15" w:rsidP="00AF5F15">
      <w:pPr>
        <w:pStyle w:val="Compact"/>
        <w:spacing w:before="0" w:after="0"/>
        <w:rPr>
          <w:lang w:val="nl-NL"/>
        </w:rPr>
      </w:pPr>
    </w:p>
    <w:p w14:paraId="2478416A" w14:textId="12AF5855" w:rsidR="00974991" w:rsidRPr="000B3C8C" w:rsidRDefault="00974991" w:rsidP="00540FF4">
      <w:pPr>
        <w:pStyle w:val="Compact"/>
        <w:numPr>
          <w:ilvl w:val="0"/>
          <w:numId w:val="29"/>
        </w:numPr>
        <w:spacing w:before="0" w:after="0"/>
        <w:rPr>
          <w:lang w:val="nl-NL"/>
        </w:rPr>
      </w:pPr>
      <w:r w:rsidRPr="000B3C8C">
        <w:rPr>
          <w:lang w:val="nl-NL"/>
        </w:rPr>
        <w:t>De rol-naar-functietabel legt vast welke functie welke rol vervult:</w:t>
      </w:r>
    </w:p>
    <w:tbl>
      <w:tblPr>
        <w:tblStyle w:val="Tabelraster"/>
        <w:tblW w:w="9351" w:type="dxa"/>
        <w:tblLayout w:type="fixed"/>
        <w:tblLook w:val="04A0" w:firstRow="1" w:lastRow="0" w:firstColumn="1" w:lastColumn="0" w:noHBand="0" w:noVBand="1"/>
      </w:tblPr>
      <w:tblGrid>
        <w:gridCol w:w="2689"/>
        <w:gridCol w:w="6662"/>
      </w:tblGrid>
      <w:tr w:rsidR="00974991" w:rsidRPr="002B3E34" w14:paraId="42D66302" w14:textId="77777777" w:rsidTr="00974991">
        <w:tc>
          <w:tcPr>
            <w:tcW w:w="2689" w:type="dxa"/>
            <w:shd w:val="clear" w:color="auto" w:fill="C43259"/>
          </w:tcPr>
          <w:p w14:paraId="3472433E" w14:textId="77777777" w:rsidR="00974991" w:rsidRPr="00BD3E8D" w:rsidRDefault="00974991" w:rsidP="00870362">
            <w:pPr>
              <w:spacing w:line="264" w:lineRule="auto"/>
              <w:rPr>
                <w:rFonts w:ascii="Calibri" w:hAnsi="Calibri" w:cs="Calibri"/>
                <w:b/>
                <w:bCs/>
                <w:color w:val="FFFFFF" w:themeColor="background1"/>
                <w:sz w:val="20"/>
                <w:szCs w:val="20"/>
              </w:rPr>
            </w:pPr>
            <w:r w:rsidRPr="00BD3E8D">
              <w:rPr>
                <w:rFonts w:ascii="Calibri" w:hAnsi="Calibri" w:cs="Calibri"/>
                <w:b/>
                <w:bCs/>
                <w:color w:val="FFFFFF" w:themeColor="background1"/>
                <w:sz w:val="20"/>
                <w:szCs w:val="20"/>
              </w:rPr>
              <w:t>Rol</w:t>
            </w:r>
          </w:p>
        </w:tc>
        <w:tc>
          <w:tcPr>
            <w:tcW w:w="6662" w:type="dxa"/>
            <w:shd w:val="clear" w:color="auto" w:fill="C43259"/>
          </w:tcPr>
          <w:p w14:paraId="1E8A8328" w14:textId="77777777" w:rsidR="00974991" w:rsidRPr="00BD3E8D" w:rsidRDefault="00974991" w:rsidP="00870362">
            <w:pPr>
              <w:spacing w:line="264" w:lineRule="auto"/>
              <w:rPr>
                <w:rFonts w:ascii="Calibri" w:hAnsi="Calibri" w:cs="Calibri"/>
                <w:b/>
                <w:bCs/>
                <w:color w:val="FFFFFF" w:themeColor="background1"/>
                <w:sz w:val="20"/>
                <w:szCs w:val="20"/>
              </w:rPr>
            </w:pPr>
            <w:r w:rsidRPr="00BD3E8D">
              <w:rPr>
                <w:rFonts w:ascii="Calibri" w:hAnsi="Calibri" w:cs="Calibri"/>
                <w:b/>
                <w:bCs/>
                <w:color w:val="FFFFFF" w:themeColor="background1"/>
                <w:sz w:val="20"/>
                <w:szCs w:val="20"/>
              </w:rPr>
              <w:t>Functie</w:t>
            </w:r>
          </w:p>
        </w:tc>
      </w:tr>
      <w:tr w:rsidR="00974991" w:rsidRPr="002B3E34" w14:paraId="4A7CEF00" w14:textId="77777777" w:rsidTr="00974991">
        <w:tc>
          <w:tcPr>
            <w:tcW w:w="2689" w:type="dxa"/>
          </w:tcPr>
          <w:p w14:paraId="35A11686" w14:textId="77777777" w:rsidR="00974991" w:rsidRPr="00BD3E8D" w:rsidRDefault="00974991" w:rsidP="00870362">
            <w:pPr>
              <w:spacing w:line="264" w:lineRule="auto"/>
              <w:rPr>
                <w:rFonts w:ascii="Calibri" w:hAnsi="Calibri" w:cs="Calibri"/>
                <w:sz w:val="20"/>
                <w:szCs w:val="20"/>
              </w:rPr>
            </w:pPr>
            <w:r w:rsidRPr="00BD3E8D">
              <w:rPr>
                <w:sz w:val="20"/>
                <w:szCs w:val="20"/>
              </w:rPr>
              <w:t>Bestuur</w:t>
            </w:r>
            <w:r w:rsidRPr="00BD3E8D">
              <w:rPr>
                <w:sz w:val="20"/>
                <w:szCs w:val="20"/>
              </w:rPr>
              <w:tab/>
            </w:r>
          </w:p>
        </w:tc>
        <w:tc>
          <w:tcPr>
            <w:tcW w:w="6662" w:type="dxa"/>
          </w:tcPr>
          <w:p w14:paraId="7FE9E180" w14:textId="77777777" w:rsidR="00974991" w:rsidRPr="00BD3E8D" w:rsidRDefault="00C214BB" w:rsidP="00870362">
            <w:pPr>
              <w:spacing w:line="264" w:lineRule="auto"/>
              <w:rPr>
                <w:rFonts w:ascii="Calibri" w:hAnsi="Calibri" w:cs="Calibri"/>
                <w:sz w:val="20"/>
                <w:szCs w:val="20"/>
              </w:rPr>
            </w:pPr>
            <w:r w:rsidRPr="00BD3E8D">
              <w:rPr>
                <w:rFonts w:ascii="Calibri" w:hAnsi="Calibri" w:cs="Calibri"/>
                <w:sz w:val="20"/>
                <w:szCs w:val="20"/>
              </w:rPr>
              <w:t>(Directeur-)Bestuurder</w:t>
            </w:r>
          </w:p>
        </w:tc>
      </w:tr>
      <w:tr w:rsidR="00974991" w:rsidRPr="002B3E34" w14:paraId="1782A8EE" w14:textId="77777777" w:rsidTr="00974991">
        <w:tc>
          <w:tcPr>
            <w:tcW w:w="2689" w:type="dxa"/>
          </w:tcPr>
          <w:p w14:paraId="35E9A473" w14:textId="77777777" w:rsidR="00974991" w:rsidRPr="00BD3E8D" w:rsidRDefault="00974991" w:rsidP="00870362">
            <w:pPr>
              <w:spacing w:line="264" w:lineRule="auto"/>
              <w:rPr>
                <w:rFonts w:ascii="Calibri" w:hAnsi="Calibri" w:cs="Calibri"/>
                <w:sz w:val="20"/>
                <w:szCs w:val="20"/>
              </w:rPr>
            </w:pPr>
            <w:r w:rsidRPr="00BD3E8D">
              <w:rPr>
                <w:sz w:val="20"/>
                <w:szCs w:val="20"/>
              </w:rPr>
              <w:t>Proceseigenaar</w:t>
            </w:r>
          </w:p>
        </w:tc>
        <w:tc>
          <w:tcPr>
            <w:tcW w:w="6662" w:type="dxa"/>
          </w:tcPr>
          <w:p w14:paraId="5F569443" w14:textId="77777777" w:rsidR="00974991" w:rsidRPr="00BD3E8D" w:rsidRDefault="00A55F12" w:rsidP="00870362">
            <w:pPr>
              <w:spacing w:line="264" w:lineRule="auto"/>
              <w:rPr>
                <w:rFonts w:ascii="Calibri" w:hAnsi="Calibri" w:cs="Calibri"/>
                <w:sz w:val="20"/>
                <w:szCs w:val="20"/>
              </w:rPr>
            </w:pPr>
            <w:r>
              <w:rPr>
                <w:rFonts w:ascii="Calibri" w:hAnsi="Calibri" w:cs="Calibri"/>
                <w:sz w:val="20"/>
                <w:szCs w:val="20"/>
              </w:rPr>
              <w:t>Facilitair-/vastgoedmanager</w:t>
            </w:r>
          </w:p>
        </w:tc>
      </w:tr>
      <w:tr w:rsidR="00974991" w:rsidRPr="002B3E34" w14:paraId="46039687" w14:textId="77777777" w:rsidTr="00974991">
        <w:tc>
          <w:tcPr>
            <w:tcW w:w="2689" w:type="dxa"/>
          </w:tcPr>
          <w:p w14:paraId="0A977D18" w14:textId="77777777" w:rsidR="00974991" w:rsidRPr="00BD3E8D" w:rsidRDefault="00974991" w:rsidP="00870362">
            <w:pPr>
              <w:spacing w:line="264" w:lineRule="auto"/>
              <w:rPr>
                <w:rFonts w:ascii="Calibri" w:hAnsi="Calibri" w:cs="Calibri"/>
                <w:sz w:val="20"/>
                <w:szCs w:val="20"/>
              </w:rPr>
            </w:pPr>
            <w:r w:rsidRPr="00BD3E8D">
              <w:rPr>
                <w:sz w:val="20"/>
                <w:szCs w:val="20"/>
              </w:rPr>
              <w:t>Systeemeigenaar</w:t>
            </w:r>
          </w:p>
        </w:tc>
        <w:tc>
          <w:tcPr>
            <w:tcW w:w="6662" w:type="dxa"/>
          </w:tcPr>
          <w:p w14:paraId="70A6B1E5" w14:textId="77777777" w:rsidR="00974991" w:rsidRPr="00BD3E8D" w:rsidRDefault="00A55F12" w:rsidP="00870362">
            <w:pPr>
              <w:spacing w:line="264" w:lineRule="auto"/>
              <w:rPr>
                <w:rFonts w:ascii="Calibri" w:hAnsi="Calibri" w:cs="Calibri"/>
                <w:sz w:val="20"/>
                <w:szCs w:val="20"/>
              </w:rPr>
            </w:pPr>
            <w:r w:rsidRPr="00BD3E8D">
              <w:rPr>
                <w:rFonts w:ascii="Calibri" w:hAnsi="Calibri" w:cs="Calibri"/>
                <w:sz w:val="20"/>
                <w:szCs w:val="20"/>
              </w:rPr>
              <w:t>Hoofd ICT/</w:t>
            </w:r>
            <w:r w:rsidR="00274F10" w:rsidRPr="00BD3E8D">
              <w:rPr>
                <w:rFonts w:ascii="Calibri" w:hAnsi="Calibri" w:cs="Calibri"/>
                <w:sz w:val="20"/>
                <w:szCs w:val="20"/>
              </w:rPr>
              <w:t xml:space="preserve"> ICT-coördinator</w:t>
            </w:r>
          </w:p>
        </w:tc>
      </w:tr>
      <w:tr w:rsidR="00974991" w:rsidRPr="002B3E34" w14:paraId="537D2A10" w14:textId="77777777" w:rsidTr="00974991">
        <w:tc>
          <w:tcPr>
            <w:tcW w:w="2689" w:type="dxa"/>
          </w:tcPr>
          <w:p w14:paraId="12B28818" w14:textId="77777777" w:rsidR="00974991" w:rsidRPr="00BD3E8D" w:rsidRDefault="00974991" w:rsidP="00870362">
            <w:pPr>
              <w:spacing w:line="264" w:lineRule="auto"/>
              <w:rPr>
                <w:sz w:val="20"/>
                <w:szCs w:val="20"/>
              </w:rPr>
            </w:pPr>
            <w:r w:rsidRPr="00BD3E8D">
              <w:rPr>
                <w:sz w:val="20"/>
                <w:szCs w:val="20"/>
              </w:rPr>
              <w:t>Locatiedirecteur</w:t>
            </w:r>
          </w:p>
        </w:tc>
        <w:tc>
          <w:tcPr>
            <w:tcW w:w="6662" w:type="dxa"/>
          </w:tcPr>
          <w:p w14:paraId="661BCC65" w14:textId="77777777" w:rsidR="00974991" w:rsidRPr="00BD3E8D" w:rsidRDefault="007D5F4A" w:rsidP="00870362">
            <w:pPr>
              <w:spacing w:line="264" w:lineRule="auto"/>
              <w:rPr>
                <w:rFonts w:ascii="Calibri" w:hAnsi="Calibri" w:cs="Calibri"/>
                <w:sz w:val="20"/>
                <w:szCs w:val="20"/>
              </w:rPr>
            </w:pPr>
            <w:r w:rsidRPr="00BD3E8D">
              <w:rPr>
                <w:rFonts w:ascii="Calibri" w:hAnsi="Calibri" w:cs="Calibri"/>
                <w:sz w:val="20"/>
                <w:szCs w:val="20"/>
              </w:rPr>
              <w:t>Locatiedirecteur</w:t>
            </w:r>
          </w:p>
        </w:tc>
      </w:tr>
      <w:tr w:rsidR="00974991" w:rsidRPr="002B3E34" w14:paraId="4EA245B4" w14:textId="77777777" w:rsidTr="00974991">
        <w:tc>
          <w:tcPr>
            <w:tcW w:w="2689" w:type="dxa"/>
          </w:tcPr>
          <w:p w14:paraId="03C38CD2" w14:textId="77777777" w:rsidR="00974991" w:rsidRPr="00BD3E8D" w:rsidRDefault="00974991" w:rsidP="00870362">
            <w:pPr>
              <w:spacing w:line="264" w:lineRule="auto"/>
              <w:rPr>
                <w:sz w:val="20"/>
                <w:szCs w:val="20"/>
              </w:rPr>
            </w:pPr>
            <w:r>
              <w:rPr>
                <w:sz w:val="20"/>
                <w:szCs w:val="20"/>
              </w:rPr>
              <w:t>Lokale kerngebruiker</w:t>
            </w:r>
          </w:p>
        </w:tc>
        <w:tc>
          <w:tcPr>
            <w:tcW w:w="6662" w:type="dxa"/>
          </w:tcPr>
          <w:p w14:paraId="7FFE0211" w14:textId="77777777" w:rsidR="00974991" w:rsidRPr="00BD3E8D" w:rsidRDefault="007D5F4A" w:rsidP="00870362">
            <w:pPr>
              <w:spacing w:line="264" w:lineRule="auto"/>
              <w:rPr>
                <w:rFonts w:ascii="Calibri" w:hAnsi="Calibri" w:cs="Calibri"/>
                <w:sz w:val="20"/>
                <w:szCs w:val="20"/>
              </w:rPr>
            </w:pPr>
            <w:r w:rsidRPr="00BD3E8D">
              <w:rPr>
                <w:rFonts w:ascii="Calibri" w:hAnsi="Calibri" w:cs="Calibri"/>
                <w:sz w:val="20"/>
                <w:szCs w:val="20"/>
              </w:rPr>
              <w:t>Conciërge/Teamleider</w:t>
            </w:r>
          </w:p>
        </w:tc>
      </w:tr>
      <w:tr w:rsidR="00974991" w:rsidRPr="002B3E34" w14:paraId="73256573" w14:textId="77777777" w:rsidTr="00974991">
        <w:tc>
          <w:tcPr>
            <w:tcW w:w="2689" w:type="dxa"/>
          </w:tcPr>
          <w:p w14:paraId="4258EA39" w14:textId="77777777" w:rsidR="00974991" w:rsidRPr="00BD3E8D" w:rsidRDefault="00974991" w:rsidP="00870362">
            <w:pPr>
              <w:spacing w:line="264" w:lineRule="auto"/>
              <w:rPr>
                <w:sz w:val="20"/>
                <w:szCs w:val="20"/>
              </w:rPr>
            </w:pPr>
            <w:r>
              <w:rPr>
                <w:sz w:val="20"/>
                <w:szCs w:val="20"/>
              </w:rPr>
              <w:t>Privacy Officer</w:t>
            </w:r>
          </w:p>
        </w:tc>
        <w:tc>
          <w:tcPr>
            <w:tcW w:w="6662" w:type="dxa"/>
          </w:tcPr>
          <w:p w14:paraId="681E72C2" w14:textId="77777777" w:rsidR="00974991" w:rsidRPr="00BD3E8D" w:rsidRDefault="000E45F6" w:rsidP="00870362">
            <w:pPr>
              <w:spacing w:line="264" w:lineRule="auto"/>
              <w:rPr>
                <w:rFonts w:ascii="Calibri" w:hAnsi="Calibri" w:cs="Calibri"/>
                <w:sz w:val="20"/>
                <w:szCs w:val="20"/>
              </w:rPr>
            </w:pPr>
            <w:r>
              <w:rPr>
                <w:rFonts w:ascii="Calibri" w:hAnsi="Calibri" w:cs="Calibri"/>
                <w:sz w:val="20"/>
                <w:szCs w:val="20"/>
              </w:rPr>
              <w:t>Privacy Officer</w:t>
            </w:r>
          </w:p>
        </w:tc>
      </w:tr>
      <w:tr w:rsidR="00974991" w:rsidRPr="002B3E34" w14:paraId="4C517C37" w14:textId="77777777" w:rsidTr="00974991">
        <w:tc>
          <w:tcPr>
            <w:tcW w:w="2689" w:type="dxa"/>
          </w:tcPr>
          <w:p w14:paraId="7CB1D8F8" w14:textId="77777777" w:rsidR="00974991" w:rsidRPr="00BD3E8D" w:rsidRDefault="00974991" w:rsidP="00870362">
            <w:pPr>
              <w:spacing w:line="264" w:lineRule="auto"/>
              <w:rPr>
                <w:sz w:val="20"/>
                <w:szCs w:val="20"/>
              </w:rPr>
            </w:pPr>
            <w:r w:rsidRPr="00BD3E8D">
              <w:rPr>
                <w:sz w:val="20"/>
                <w:szCs w:val="20"/>
              </w:rPr>
              <w:t>Gemachtigde</w:t>
            </w:r>
          </w:p>
        </w:tc>
        <w:tc>
          <w:tcPr>
            <w:tcW w:w="6662" w:type="dxa"/>
          </w:tcPr>
          <w:p w14:paraId="4DDDAD63" w14:textId="77777777" w:rsidR="00974991" w:rsidRPr="00BD3E8D" w:rsidRDefault="000E45F6" w:rsidP="00870362">
            <w:pPr>
              <w:spacing w:line="264" w:lineRule="auto"/>
              <w:rPr>
                <w:rFonts w:ascii="Calibri" w:hAnsi="Calibri" w:cs="Calibri"/>
                <w:sz w:val="20"/>
                <w:szCs w:val="20"/>
              </w:rPr>
            </w:pPr>
            <w:r w:rsidRPr="00BD3E8D">
              <w:rPr>
                <w:rFonts w:ascii="Calibri" w:hAnsi="Calibri" w:cs="Calibri"/>
                <w:sz w:val="20"/>
                <w:szCs w:val="20"/>
              </w:rPr>
              <w:t>Teamleider (boven-/onderbouw)</w:t>
            </w:r>
            <w:r w:rsidR="000D61E9">
              <w:rPr>
                <w:rFonts w:ascii="Calibri" w:hAnsi="Calibri" w:cs="Calibri"/>
                <w:sz w:val="20"/>
                <w:szCs w:val="20"/>
              </w:rPr>
              <w:t xml:space="preserve"> / Onderhoudspartij</w:t>
            </w:r>
          </w:p>
        </w:tc>
      </w:tr>
    </w:tbl>
    <w:p w14:paraId="6D172E3B" w14:textId="77777777" w:rsidR="0078235D" w:rsidRDefault="0078235D" w:rsidP="0078235D">
      <w:pPr>
        <w:pStyle w:val="Bloktekst"/>
        <w:spacing w:before="0" w:after="0"/>
        <w:ind w:left="0"/>
        <w:rPr>
          <w:i/>
          <w:iCs/>
          <w:lang w:val="nl-NL"/>
        </w:rPr>
      </w:pPr>
      <w:r>
        <w:rPr>
          <w:i/>
          <w:iCs/>
          <w:highlight w:val="cyan"/>
          <w:lang w:val="nl-NL"/>
        </w:rPr>
        <w:t>[Instructie, geen reglementstekst: de verdeling in lid 2 en 3 is een standaardbelegging. Het schoolbestuur kan deze lokaal anders inrichten en de rol Gemachtigde naar eigen inzicht invullen, bijvoorbeeld met een collega of een externe onderhoudspartij. Leg een afwijkende inrichting vast in lid 2 en 3.]</w:t>
      </w:r>
    </w:p>
    <w:p w14:paraId="61A54265" w14:textId="77777777" w:rsidR="00597E61" w:rsidRPr="00597E61" w:rsidRDefault="00597E61" w:rsidP="00597E61">
      <w:pPr>
        <w:pStyle w:val="Plattetekst"/>
        <w:rPr>
          <w:lang w:val="nl-NL"/>
        </w:rPr>
      </w:pPr>
    </w:p>
    <w:p w14:paraId="2D558EFC" w14:textId="77777777" w:rsidR="004E76B7" w:rsidRPr="00C214BB" w:rsidRDefault="004E76B7" w:rsidP="00540FF4">
      <w:pPr>
        <w:pStyle w:val="Compact"/>
        <w:numPr>
          <w:ilvl w:val="0"/>
          <w:numId w:val="32"/>
        </w:numPr>
        <w:spacing w:before="0" w:after="0"/>
        <w:rPr>
          <w:lang w:val="nl-NL"/>
        </w:rPr>
      </w:pPr>
      <w:r w:rsidRPr="000B3C8C">
        <w:rPr>
          <w:lang w:val="nl-NL"/>
        </w:rPr>
        <w:t xml:space="preserve">Iedere gebruiker beschikt over een persoonlijk account. </w:t>
      </w:r>
      <w:r w:rsidRPr="00C214BB">
        <w:rPr>
          <w:lang w:val="nl-NL"/>
        </w:rPr>
        <w:t>Accounts worden n</w:t>
      </w:r>
      <w:r w:rsidR="000E45F6">
        <w:rPr>
          <w:lang w:val="nl-NL"/>
        </w:rPr>
        <w:t>ooit</w:t>
      </w:r>
      <w:r w:rsidRPr="00C214BB">
        <w:rPr>
          <w:lang w:val="nl-NL"/>
        </w:rPr>
        <w:t xml:space="preserve"> gedeeld.</w:t>
      </w:r>
    </w:p>
    <w:p w14:paraId="465B35A2" w14:textId="77777777" w:rsidR="000B4D40" w:rsidRPr="00C214BB" w:rsidRDefault="000B4D40" w:rsidP="00870362">
      <w:pPr>
        <w:pStyle w:val="Compact"/>
        <w:spacing w:before="0" w:after="0"/>
        <w:rPr>
          <w:lang w:val="nl-NL"/>
        </w:rPr>
      </w:pPr>
    </w:p>
    <w:p w14:paraId="34256AC2" w14:textId="77777777" w:rsidR="000B4D40" w:rsidRDefault="000B4D40" w:rsidP="00870362">
      <w:pPr>
        <w:pStyle w:val="Kop2"/>
        <w:spacing w:before="0" w:line="264" w:lineRule="auto"/>
      </w:pPr>
      <w:bookmarkStart w:id="60" w:name="terugkijken-van-beelden"/>
      <w:bookmarkStart w:id="61" w:name="_Toc243998513"/>
      <w:r>
        <w:t>10.2 Terugkijken van camerabeelden</w:t>
      </w:r>
      <w:bookmarkEnd w:id="61"/>
    </w:p>
    <w:p w14:paraId="1A7D6554" w14:textId="77777777" w:rsidR="000B4D40" w:rsidRPr="00264FAE" w:rsidRDefault="000B4D40" w:rsidP="00540FF4">
      <w:pPr>
        <w:pStyle w:val="Compact"/>
        <w:numPr>
          <w:ilvl w:val="0"/>
          <w:numId w:val="33"/>
        </w:numPr>
        <w:spacing w:before="0" w:after="0"/>
        <w:rPr>
          <w:lang w:val="nl-NL"/>
        </w:rPr>
      </w:pPr>
      <w:r>
        <w:rPr>
          <w:lang w:val="nl-NL"/>
        </w:rPr>
        <w:t>Terugkijken van Camerabeelden vindt plaats op de Locatie, vanaf een door het schoolbestuur beheerd apparaat, door rechtstreeks of online in te loggen op het Camerasysteem.</w:t>
      </w:r>
    </w:p>
    <w:p w14:paraId="57A4FA9E" w14:textId="77777777" w:rsidR="000B4D40" w:rsidRPr="000B3C8C" w:rsidRDefault="000B4D40" w:rsidP="00540FF4">
      <w:pPr>
        <w:pStyle w:val="Compact"/>
        <w:numPr>
          <w:ilvl w:val="0"/>
          <w:numId w:val="33"/>
        </w:numPr>
        <w:spacing w:before="0" w:after="0"/>
        <w:rPr>
          <w:lang w:val="nl-NL"/>
        </w:rPr>
      </w:pPr>
      <w:r>
        <w:rPr>
          <w:lang w:val="nl-NL"/>
        </w:rPr>
        <w:t>Camerabeelden worden altijd door ten minste twee bevoegde collega’s tegelijk bekeken (vier-ogenprincipe). De toegestane combinaties van collega’s zijn vastgelegd in de Autorisatiematrix (artikel 10.1, lid 2, regel 2 “beelden terugkijken”).</w:t>
      </w:r>
    </w:p>
    <w:p w14:paraId="6F2F5497" w14:textId="77777777" w:rsidR="000B4D40" w:rsidRDefault="000B4D40" w:rsidP="00540FF4">
      <w:pPr>
        <w:pStyle w:val="Compact"/>
        <w:numPr>
          <w:ilvl w:val="0"/>
          <w:numId w:val="33"/>
        </w:numPr>
        <w:spacing w:before="0" w:after="0"/>
        <w:rPr>
          <w:lang w:val="nl-NL"/>
        </w:rPr>
      </w:pPr>
      <w:r>
        <w:rPr>
          <w:lang w:val="nl-NL"/>
        </w:rPr>
        <w:t>Het terugkijken van Camerabeelden wordt geregistreerd in het Logboek Beeldgebruik (artikel 6.2, lid 1, sub c).</w:t>
      </w:r>
    </w:p>
    <w:p w14:paraId="05CD12DB" w14:textId="77777777" w:rsidR="00025EFC" w:rsidRPr="00025EFC" w:rsidRDefault="00025EFC" w:rsidP="00540FF4">
      <w:pPr>
        <w:pStyle w:val="Compact"/>
        <w:numPr>
          <w:ilvl w:val="0"/>
          <w:numId w:val="33"/>
        </w:numPr>
        <w:spacing w:before="0" w:after="0"/>
        <w:rPr>
          <w:lang w:val="nl-NL"/>
        </w:rPr>
      </w:pPr>
      <w:r>
        <w:rPr>
          <w:lang w:val="nl-NL"/>
        </w:rPr>
        <w:t>Terugkijken is uitsluitend toegestaan als dit nodig is voor een van de Doeleinden genoemd in artikel 3.1. Voorbeelden van situaties die hieraan voldoen zijn: het onderzoeken van een gemeld Incident, het controleren van een activering van het inbraakalarm of het reconstrueren van een gebeurtenis naar aanleiding van een klacht of aangifte. Terugkijken zonder concrete aanleiding, bijvoorbeeld uit nieuwsgierigheid of ter algemene controle van leerlingen of medewerkers, is niet toegestaan.</w:t>
      </w:r>
    </w:p>
    <w:p w14:paraId="2759018D" w14:textId="77777777" w:rsidR="000B4D40" w:rsidRPr="000B3C8C" w:rsidRDefault="00BF3333" w:rsidP="00540FF4">
      <w:pPr>
        <w:pStyle w:val="Compact"/>
        <w:numPr>
          <w:ilvl w:val="0"/>
          <w:numId w:val="33"/>
        </w:numPr>
        <w:spacing w:before="0" w:after="0"/>
        <w:rPr>
          <w:lang w:val="nl-NL"/>
        </w:rPr>
      </w:pPr>
      <w:r>
        <w:rPr>
          <w:lang w:val="nl-NL"/>
        </w:rPr>
        <w:t>In afwijking van lid 1 en 2 mag buiten Schooltijd individueel en zo nodig op afstand worden teruggekeken bij een van de volgende calamiteiten:</w:t>
      </w:r>
    </w:p>
    <w:p w14:paraId="1C9D3539" w14:textId="77777777" w:rsidR="000B4D40" w:rsidRPr="000B3C8C" w:rsidRDefault="000B4D40" w:rsidP="00540FF4">
      <w:pPr>
        <w:pStyle w:val="Compact"/>
        <w:numPr>
          <w:ilvl w:val="0"/>
          <w:numId w:val="62"/>
        </w:numPr>
        <w:spacing w:before="0" w:after="0"/>
        <w:rPr>
          <w:lang w:val="nl-NL"/>
        </w:rPr>
      </w:pPr>
      <w:r w:rsidRPr="000B3C8C">
        <w:rPr>
          <w:lang w:val="nl-NL"/>
        </w:rPr>
        <w:t>een inbraak of poging daartoe;</w:t>
      </w:r>
    </w:p>
    <w:p w14:paraId="560F8B9F" w14:textId="77777777" w:rsidR="000B4D40" w:rsidRPr="000B3C8C" w:rsidRDefault="000B4D40" w:rsidP="00540FF4">
      <w:pPr>
        <w:pStyle w:val="Compact"/>
        <w:numPr>
          <w:ilvl w:val="0"/>
          <w:numId w:val="62"/>
        </w:numPr>
        <w:spacing w:before="0" w:after="0"/>
        <w:rPr>
          <w:lang w:val="nl-NL"/>
        </w:rPr>
      </w:pPr>
      <w:r w:rsidRPr="000B3C8C">
        <w:rPr>
          <w:lang w:val="nl-NL"/>
        </w:rPr>
        <w:t>een geactiveerd inbraak- of brandalarm;</w:t>
      </w:r>
    </w:p>
    <w:p w14:paraId="2D6C2A48" w14:textId="77777777" w:rsidR="009C07B0" w:rsidRPr="00750F6D" w:rsidRDefault="000B4D40" w:rsidP="00540FF4">
      <w:pPr>
        <w:pStyle w:val="Compact"/>
        <w:numPr>
          <w:ilvl w:val="0"/>
          <w:numId w:val="62"/>
        </w:numPr>
        <w:spacing w:before="0" w:after="0"/>
        <w:rPr>
          <w:lang w:val="nl-NL"/>
        </w:rPr>
      </w:pPr>
      <w:r w:rsidRPr="000B3C8C">
        <w:rPr>
          <w:lang w:val="nl-NL"/>
        </w:rPr>
        <w:t>een ernstig geweldsincident dat onmiddellijk ingrijpen vereist.</w:t>
      </w:r>
    </w:p>
    <w:p w14:paraId="299EC5A1" w14:textId="77777777" w:rsidR="000B4D40" w:rsidRPr="000B3C8C" w:rsidRDefault="000B4D40" w:rsidP="00870362">
      <w:pPr>
        <w:pStyle w:val="Compact"/>
        <w:spacing w:before="0" w:after="0"/>
        <w:rPr>
          <w:lang w:val="nl-NL"/>
        </w:rPr>
      </w:pPr>
    </w:p>
    <w:p w14:paraId="4B10712D" w14:textId="77777777" w:rsidR="000B4D40" w:rsidRDefault="000B4D40" w:rsidP="00870362">
      <w:pPr>
        <w:pStyle w:val="Kop2"/>
        <w:spacing w:before="0" w:line="264" w:lineRule="auto"/>
      </w:pPr>
      <w:bookmarkStart w:id="62" w:name="live-meekijken"/>
      <w:bookmarkStart w:id="63" w:name="_Toc243998514"/>
      <w:bookmarkEnd w:id="60"/>
      <w:r>
        <w:t>10.3 Live meekijken</w:t>
      </w:r>
      <w:bookmarkEnd w:id="63"/>
    </w:p>
    <w:p w14:paraId="50D2B452" w14:textId="77777777" w:rsidR="000B4D40" w:rsidRPr="00264FAE" w:rsidRDefault="000B4D40" w:rsidP="00540FF4">
      <w:pPr>
        <w:pStyle w:val="Compact"/>
        <w:numPr>
          <w:ilvl w:val="0"/>
          <w:numId w:val="35"/>
        </w:numPr>
        <w:spacing w:before="0" w:after="0"/>
        <w:rPr>
          <w:lang w:val="nl-NL"/>
        </w:rPr>
      </w:pPr>
      <w:r>
        <w:rPr>
          <w:lang w:val="nl-NL"/>
        </w:rPr>
        <w:t>Live meekijken is uitsluitend toegestaan om Incidenten te voorkomen of daarop direct te handelen, en alleen als die directe opvolging in de praktijk ook mogelijk is.</w:t>
      </w:r>
    </w:p>
    <w:p w14:paraId="3E5C99FC" w14:textId="77777777" w:rsidR="000B4D40" w:rsidRDefault="000B4D40" w:rsidP="00540FF4">
      <w:pPr>
        <w:pStyle w:val="Compact"/>
        <w:numPr>
          <w:ilvl w:val="0"/>
          <w:numId w:val="35"/>
        </w:numPr>
        <w:spacing w:before="0" w:after="0"/>
        <w:rPr>
          <w:lang w:val="nl-NL"/>
        </w:rPr>
      </w:pPr>
      <w:r>
        <w:rPr>
          <w:lang w:val="nl-NL"/>
        </w:rPr>
        <w:t>Alleen medewerkers die in de Autorisatiematrix (artikel 10.1, lid 2, regel 1 “live beelden bekijken”) zijn opgenomen, mogen Camerabeelden live bekijken.</w:t>
      </w:r>
    </w:p>
    <w:p w14:paraId="018C3D7B" w14:textId="77777777" w:rsidR="00196846" w:rsidRPr="000B3C8C" w:rsidRDefault="00DF2E4F" w:rsidP="00540FF4">
      <w:pPr>
        <w:pStyle w:val="Compact"/>
        <w:numPr>
          <w:ilvl w:val="0"/>
          <w:numId w:val="35"/>
        </w:numPr>
        <w:spacing w:before="0" w:after="0"/>
        <w:rPr>
          <w:lang w:val="nl-NL"/>
        </w:rPr>
      </w:pPr>
      <w:r>
        <w:rPr>
          <w:lang w:val="nl-NL"/>
        </w:rPr>
        <w:t>Beeldschermen waarop Camerabeelden worden getoond, zijn zo opgesteld dat onbevoegden niet kunnen meekijken, ook niet van buiten de ruimte, bijvoorbeeld door een raam.</w:t>
      </w:r>
    </w:p>
    <w:p w14:paraId="7C1F3E7E" w14:textId="77777777" w:rsidR="000B4D40" w:rsidRPr="000B3C8C" w:rsidRDefault="000B4D40" w:rsidP="00870362">
      <w:pPr>
        <w:pStyle w:val="Compact"/>
        <w:spacing w:before="0" w:after="0"/>
        <w:rPr>
          <w:lang w:val="nl-NL"/>
        </w:rPr>
      </w:pPr>
    </w:p>
    <w:p w14:paraId="55AD6B6C" w14:textId="77777777" w:rsidR="000B4D40" w:rsidRDefault="000B4D40" w:rsidP="00870362">
      <w:pPr>
        <w:pStyle w:val="Kop2"/>
        <w:spacing w:before="0" w:line="264" w:lineRule="auto"/>
      </w:pPr>
      <w:bookmarkStart w:id="64" w:name="online-toegang"/>
      <w:bookmarkStart w:id="65" w:name="_Toc243998515"/>
      <w:bookmarkEnd w:id="62"/>
      <w:r>
        <w:t>10.4 Toegang op afstand</w:t>
      </w:r>
      <w:bookmarkEnd w:id="65"/>
    </w:p>
    <w:p w14:paraId="68A95516" w14:textId="77777777" w:rsidR="00A8703E" w:rsidRPr="00B84894" w:rsidRDefault="00E011E3" w:rsidP="00540FF4">
      <w:pPr>
        <w:pStyle w:val="Compact"/>
        <w:numPr>
          <w:ilvl w:val="0"/>
          <w:numId w:val="36"/>
        </w:numPr>
        <w:spacing w:before="0" w:after="0"/>
        <w:rPr>
          <w:lang w:val="nl-NL"/>
        </w:rPr>
      </w:pPr>
      <w:r>
        <w:rPr>
          <w:lang w:val="nl-NL"/>
        </w:rPr>
        <w:t>Toegang op afstand is alleen mogelijk voor medewerkers die in de Autorisatiematrix (artikel 10.1, lid 2, regel 3 “online toegang op afstand”) zijn opgenomen.</w:t>
      </w:r>
    </w:p>
    <w:p w14:paraId="43321A03" w14:textId="77777777" w:rsidR="000B4D40" w:rsidRDefault="000B4D40" w:rsidP="00540FF4">
      <w:pPr>
        <w:pStyle w:val="Compact"/>
        <w:numPr>
          <w:ilvl w:val="0"/>
          <w:numId w:val="36"/>
        </w:numPr>
        <w:spacing w:before="0" w:after="0"/>
        <w:rPr>
          <w:lang w:val="nl-NL"/>
        </w:rPr>
      </w:pPr>
      <w:r>
        <w:rPr>
          <w:lang w:val="nl-NL"/>
        </w:rPr>
        <w:t>Toegang op afstand tot het Camerasysteem vindt uitsluitend plaats op apparaten die door het schoolbestuur worden beheerd. Toegang vanaf privéapparaten is niet toegestaan.</w:t>
      </w:r>
    </w:p>
    <w:p w14:paraId="741CC9F1" w14:textId="77777777" w:rsidR="00814C38" w:rsidRPr="00264FAE" w:rsidRDefault="00814C38" w:rsidP="00540FF4">
      <w:pPr>
        <w:pStyle w:val="Compact"/>
        <w:numPr>
          <w:ilvl w:val="0"/>
          <w:numId w:val="36"/>
        </w:numPr>
        <w:spacing w:before="0" w:after="0"/>
        <w:rPr>
          <w:lang w:val="nl-NL"/>
        </w:rPr>
      </w:pPr>
      <w:r>
        <w:rPr>
          <w:lang w:val="nl-NL"/>
        </w:rPr>
        <w:t>Accounts voor toegang op afstand hebben uitsluitend kijkrechten: exporteren en downloaden zijn technisch uitgeschakeld en de app of webinterface slaat geen Camerabeelden op het apparaat op.</w:t>
      </w:r>
    </w:p>
    <w:p w14:paraId="0F7C0F20" w14:textId="77777777" w:rsidR="00264FAE" w:rsidRPr="0023478B" w:rsidRDefault="00264FAE" w:rsidP="00870362">
      <w:pPr>
        <w:pStyle w:val="Compact"/>
        <w:spacing w:before="0" w:after="0"/>
        <w:rPr>
          <w:lang w:val="nl-NL"/>
        </w:rPr>
      </w:pPr>
    </w:p>
    <w:p w14:paraId="255CF9BF" w14:textId="77777777" w:rsidR="000B4D40" w:rsidRDefault="000B4D40" w:rsidP="00870362">
      <w:pPr>
        <w:pStyle w:val="Kop2"/>
        <w:spacing w:before="0" w:line="264" w:lineRule="auto"/>
      </w:pPr>
      <w:bookmarkStart w:id="66" w:name="_Toc243998516"/>
      <w:bookmarkEnd w:id="64"/>
      <w:r>
        <w:t>10.5 Verbod op eigen opnames</w:t>
      </w:r>
      <w:bookmarkEnd w:id="66"/>
    </w:p>
    <w:p w14:paraId="7AE5D3EC" w14:textId="77777777" w:rsidR="000B4D40" w:rsidRPr="00C05960" w:rsidRDefault="000B4D40" w:rsidP="00540FF4">
      <w:pPr>
        <w:pStyle w:val="Compact"/>
        <w:numPr>
          <w:ilvl w:val="0"/>
          <w:numId w:val="37"/>
        </w:numPr>
        <w:spacing w:before="0" w:after="0"/>
        <w:rPr>
          <w:lang w:val="nl-NL"/>
        </w:rPr>
      </w:pPr>
      <w:r>
        <w:rPr>
          <w:lang w:val="nl-NL"/>
        </w:rPr>
        <w:t>Het is medewerkers niet toegestaan om Camerabeelden buiten het Camerasysteem vast te leggen, bijvoorbeeld door het scherm met een mobiele telefoon te filmen of door Camerabeelden te exporteren naar een privéapparaat. Dit verbod geldt ongeacht of op de betreffende Camerabeelden Betrokkenen zichtbaar zijn.</w:t>
      </w:r>
    </w:p>
    <w:p w14:paraId="5E000622" w14:textId="77777777" w:rsidR="000B4D40" w:rsidRDefault="000B4D40" w:rsidP="00870362">
      <w:pPr>
        <w:spacing w:after="0" w:line="264" w:lineRule="auto"/>
        <w:rPr>
          <w:rFonts w:ascii="Calibri" w:hAnsi="Calibri" w:cs="Calibri"/>
        </w:rPr>
      </w:pPr>
    </w:p>
    <w:p w14:paraId="41F83ADE" w14:textId="77777777" w:rsidR="00264FAE" w:rsidRPr="002B3E34" w:rsidRDefault="00264FAE" w:rsidP="00870362">
      <w:pPr>
        <w:pStyle w:val="Kop1"/>
        <w:spacing w:before="0" w:line="264" w:lineRule="auto"/>
        <w:rPr>
          <w:rFonts w:ascii="Calibri" w:hAnsi="Calibri" w:cs="Calibri"/>
        </w:rPr>
      </w:pPr>
      <w:bookmarkStart w:id="67" w:name="_Toc243998517"/>
      <w:r>
        <w:rPr>
          <w:rFonts w:ascii="Calibri" w:hAnsi="Calibri" w:cs="Calibri"/>
        </w:rPr>
        <w:lastRenderedPageBreak/>
        <w:t>1</w:t>
      </w:r>
      <w:r w:rsidR="008A1BA7">
        <w:rPr>
          <w:rFonts w:ascii="Calibri" w:hAnsi="Calibri" w:cs="Calibri"/>
        </w:rPr>
        <w:t>1</w:t>
      </w:r>
      <w:r w:rsidRPr="002B3E34">
        <w:rPr>
          <w:rFonts w:ascii="Calibri" w:hAnsi="Calibri" w:cs="Calibri"/>
        </w:rPr>
        <w:t xml:space="preserve">. </w:t>
      </w:r>
      <w:r w:rsidR="008A1BA7" w:rsidRPr="008A1BA7">
        <w:rPr>
          <w:rFonts w:ascii="Calibri" w:hAnsi="Calibri" w:cs="Calibri"/>
        </w:rPr>
        <w:t>Bewaren, inzage en delen van camerabeelden</w:t>
      </w:r>
      <w:bookmarkEnd w:id="67"/>
    </w:p>
    <w:p w14:paraId="6AF71B6E" w14:textId="77777777" w:rsidR="00D8162A" w:rsidRDefault="00D8162A" w:rsidP="00870362">
      <w:pPr>
        <w:pStyle w:val="Kop2"/>
        <w:spacing w:before="0" w:line="264" w:lineRule="auto"/>
      </w:pPr>
      <w:bookmarkStart w:id="68" w:name="bewaren-van-beelden"/>
      <w:bookmarkStart w:id="69" w:name="_Toc243998518"/>
      <w:r>
        <w:t>11.1 Bewaren van camerabeelden</w:t>
      </w:r>
      <w:bookmarkEnd w:id="69"/>
    </w:p>
    <w:p w14:paraId="24E4416D" w14:textId="77777777" w:rsidR="00D8162A" w:rsidRPr="00C05960" w:rsidRDefault="00D8162A" w:rsidP="00540FF4">
      <w:pPr>
        <w:pStyle w:val="Compact"/>
        <w:numPr>
          <w:ilvl w:val="0"/>
          <w:numId w:val="38"/>
        </w:numPr>
        <w:spacing w:before="0" w:after="0"/>
        <w:rPr>
          <w:lang w:val="nl-NL"/>
        </w:rPr>
      </w:pPr>
      <w:r>
        <w:rPr>
          <w:lang w:val="nl-NL"/>
        </w:rPr>
        <w:t>Camerabeelden worden langer bewaard dan de reguliere bewaartermijn (artikel 7) als dit noodzakelijk is voor het onderzoeken van een concreet Incident, het doen van aangifte of het voldoen aan een vordering van politie of justitie.</w:t>
      </w:r>
    </w:p>
    <w:p w14:paraId="63AEACD1" w14:textId="77777777" w:rsidR="00D8162A" w:rsidRDefault="00D8162A" w:rsidP="00540FF4">
      <w:pPr>
        <w:pStyle w:val="Compact"/>
        <w:numPr>
          <w:ilvl w:val="0"/>
          <w:numId w:val="38"/>
        </w:numPr>
        <w:spacing w:before="0" w:after="0"/>
        <w:rPr>
          <w:lang w:val="nl-NL"/>
        </w:rPr>
      </w:pPr>
      <w:r>
        <w:rPr>
          <w:lang w:val="nl-NL"/>
        </w:rPr>
        <w:t>Deze Camerabeelden worden bewaard [</w:t>
      </w:r>
      <w:r>
        <w:rPr>
          <w:highlight w:val="yellow"/>
          <w:lang w:val="nl-NL"/>
        </w:rPr>
        <w:t>binnen het Camerasysteem zelf/ op een extra beveiligde plek binnen de kantoorautomatiseringsomgeving van het schoolbestuur</w:t>
      </w:r>
      <w:r>
        <w:rPr>
          <w:lang w:val="nl-NL"/>
        </w:rPr>
        <w:t>].</w:t>
      </w:r>
    </w:p>
    <w:p w14:paraId="3F28ACEF" w14:textId="77777777" w:rsidR="00B8022E" w:rsidRPr="00C05960" w:rsidRDefault="004B34AE" w:rsidP="00540FF4">
      <w:pPr>
        <w:pStyle w:val="Compact"/>
        <w:numPr>
          <w:ilvl w:val="0"/>
          <w:numId w:val="38"/>
        </w:numPr>
        <w:spacing w:before="0" w:after="0"/>
        <w:rPr>
          <w:lang w:val="nl-NL"/>
        </w:rPr>
      </w:pPr>
      <w:r>
        <w:rPr>
          <w:lang w:val="nl-NL"/>
        </w:rPr>
        <w:t>Toegang tot bewaarde Camerabeelden is alleen voor medewerkers die in de Autorisatiematrix (artikel 10.1, lid 2, regel 4 “toegang tot bewaarde beelden”) zijn opgenomen.</w:t>
      </w:r>
    </w:p>
    <w:p w14:paraId="167F32F4" w14:textId="77777777" w:rsidR="00D8162A" w:rsidRDefault="00D8162A" w:rsidP="00540FF4">
      <w:pPr>
        <w:pStyle w:val="Compact"/>
        <w:numPr>
          <w:ilvl w:val="0"/>
          <w:numId w:val="38"/>
        </w:numPr>
        <w:spacing w:before="0" w:after="0"/>
        <w:rPr>
          <w:lang w:val="nl-NL"/>
        </w:rPr>
      </w:pPr>
      <w:r>
        <w:rPr>
          <w:lang w:val="nl-NL"/>
        </w:rPr>
        <w:t>Iedere beslissing om Camerabeelden te bewaren of om bewaarde Camerabeelden te verwijderen, wordt geregistreerd in het Logboek Beeldgebruik (artikel 6.2, lid 1, sub c).</w:t>
      </w:r>
    </w:p>
    <w:p w14:paraId="28D28439" w14:textId="77777777" w:rsidR="00D8162A" w:rsidRPr="00C05960" w:rsidRDefault="00D8162A" w:rsidP="00870362">
      <w:pPr>
        <w:pStyle w:val="Compact"/>
        <w:spacing w:before="0" w:after="0"/>
        <w:rPr>
          <w:lang w:val="nl-NL"/>
        </w:rPr>
      </w:pPr>
    </w:p>
    <w:p w14:paraId="2F27406C" w14:textId="77777777" w:rsidR="00D8162A" w:rsidRPr="000D61E9" w:rsidRDefault="00D8162A" w:rsidP="00870362">
      <w:pPr>
        <w:pStyle w:val="Kop2"/>
        <w:spacing w:before="0" w:line="264" w:lineRule="auto"/>
      </w:pPr>
      <w:bookmarkStart w:id="70" w:name="_Toc243998519"/>
      <w:bookmarkEnd w:id="68"/>
      <w:r>
        <w:t>11.2 Inzage door en delen met derden</w:t>
      </w:r>
      <w:bookmarkEnd w:id="70"/>
    </w:p>
    <w:p w14:paraId="0FDF2E2D" w14:textId="77777777" w:rsidR="00D8162A" w:rsidRPr="000D61E9" w:rsidRDefault="00BF3333" w:rsidP="00540FF4">
      <w:pPr>
        <w:pStyle w:val="Compact"/>
        <w:numPr>
          <w:ilvl w:val="0"/>
          <w:numId w:val="39"/>
        </w:numPr>
        <w:spacing w:before="0" w:after="0"/>
        <w:rPr>
          <w:lang w:val="nl-NL"/>
        </w:rPr>
      </w:pPr>
      <w:r>
        <w:rPr>
          <w:lang w:val="nl-NL"/>
        </w:rPr>
        <w:t>Politie of justitie kunnen naar aanleiding van een concreet Incident inzage krijgen in Camerabeelden of Camerabeelden ontvangen. Derde is eenieder die niet in de Autorisatiematrix is opgenomen.</w:t>
      </w:r>
    </w:p>
    <w:p w14:paraId="7FFB3E00" w14:textId="77777777" w:rsidR="00F37CB8" w:rsidRPr="000D61E9" w:rsidRDefault="0014376D" w:rsidP="00540FF4">
      <w:pPr>
        <w:pStyle w:val="Compact"/>
        <w:numPr>
          <w:ilvl w:val="0"/>
          <w:numId w:val="39"/>
        </w:numPr>
        <w:spacing w:before="0" w:after="0"/>
        <w:rPr>
          <w:lang w:val="nl-NL"/>
        </w:rPr>
      </w:pPr>
      <w:r>
        <w:rPr>
          <w:lang w:val="nl-NL"/>
        </w:rPr>
        <w:t>Inzage door of delen met andere derden is uitsluitend toegestaan als dit in het concrete geval strikt noodzakelijk is in verband met een Incident binnen de Doeleinden genoemd in artikel 3.1, lid 1, sub a tot en met d, en de Locatiedirecteur of het Bestuur hiervoor, na advies van de FG, voorafgaand toestemming heeft gegeven. Inzage door of delen met leerlingen, ouders, verzekeraars of media is niet toegestaan.</w:t>
      </w:r>
    </w:p>
    <w:p w14:paraId="6486750B" w14:textId="77777777" w:rsidR="00D8162A" w:rsidRPr="000D61E9" w:rsidRDefault="00D8162A" w:rsidP="00540FF4">
      <w:pPr>
        <w:pStyle w:val="Compact"/>
        <w:numPr>
          <w:ilvl w:val="0"/>
          <w:numId w:val="39"/>
        </w:numPr>
        <w:spacing w:before="0" w:after="0"/>
        <w:rPr>
          <w:lang w:val="nl-NL"/>
        </w:rPr>
      </w:pPr>
      <w:r>
        <w:rPr>
          <w:lang w:val="nl-NL"/>
        </w:rPr>
        <w:t>Voor een inzageverzoek van een Betrokkene geldt artikel 9. De Camerabeelden worden dan alleen getoond.</w:t>
      </w:r>
    </w:p>
    <w:p w14:paraId="5F7DDEA4" w14:textId="77777777" w:rsidR="00D8162A" w:rsidRPr="000D61E9" w:rsidRDefault="00D8162A" w:rsidP="00540FF4">
      <w:pPr>
        <w:pStyle w:val="Compact"/>
        <w:numPr>
          <w:ilvl w:val="0"/>
          <w:numId w:val="39"/>
        </w:numPr>
        <w:spacing w:before="0" w:after="0"/>
        <w:rPr>
          <w:lang w:val="nl-NL"/>
        </w:rPr>
      </w:pPr>
      <w:r>
        <w:rPr>
          <w:lang w:val="nl-NL"/>
        </w:rPr>
        <w:t xml:space="preserve">Delen vindt bij voorkeur plaats via een vanuit het Camerasysteem gegenereerde beveiligde link, waarbij is in te stellen of de ontvanger de Camerabeelden uitsluitend kan bekijken of ook kan downloaden en binnen welke termijn de link geldig is. Is delen via een beveiligde link niet mogelijk, dan vindt delen plaats via een versleutelde drager of een beveiligde uploadvoorziening van de ontvanger. Delen via e-mail of openbaar toegankelijke deelplatforms (zoals </w:t>
      </w:r>
      <w:proofErr w:type="spellStart"/>
      <w:r>
        <w:rPr>
          <w:lang w:val="nl-NL"/>
        </w:rPr>
        <w:t>WeTransfer</w:t>
      </w:r>
      <w:proofErr w:type="spellEnd"/>
      <w:r>
        <w:rPr>
          <w:lang w:val="nl-NL"/>
        </w:rPr>
        <w:t>) is niet toegestaan.</w:t>
      </w:r>
    </w:p>
    <w:p w14:paraId="7AD32027" w14:textId="77777777" w:rsidR="00D8162A" w:rsidRPr="000D61E9" w:rsidRDefault="00D8162A" w:rsidP="00540FF4">
      <w:pPr>
        <w:pStyle w:val="Compact"/>
        <w:numPr>
          <w:ilvl w:val="0"/>
          <w:numId w:val="39"/>
        </w:numPr>
        <w:spacing w:before="0" w:after="0"/>
        <w:rPr>
          <w:lang w:val="nl-NL"/>
        </w:rPr>
      </w:pPr>
      <w:r>
        <w:rPr>
          <w:lang w:val="nl-NL"/>
        </w:rPr>
        <w:t>De Systeemeigenaar voert het delen uit (lid 4).</w:t>
      </w:r>
    </w:p>
    <w:p w14:paraId="10856B90" w14:textId="77777777" w:rsidR="00D8162A" w:rsidRPr="000D61E9" w:rsidRDefault="00D8162A" w:rsidP="00540FF4">
      <w:pPr>
        <w:pStyle w:val="Compact"/>
        <w:numPr>
          <w:ilvl w:val="0"/>
          <w:numId w:val="39"/>
        </w:numPr>
        <w:spacing w:before="0" w:after="0"/>
        <w:rPr>
          <w:lang w:val="nl-NL"/>
        </w:rPr>
      </w:pPr>
      <w:r>
        <w:rPr>
          <w:lang w:val="nl-NL"/>
        </w:rPr>
        <w:t>Een derde die inzage krijgt of Camerabeelden ontvangt, identificeert zich. Iedere inzage door en ieder delen met derden wordt, inclusief de wijze van identificatie, geregistreerd in het Logboek Beeldgebruik (artikel 6.2, lid 1, sub c).</w:t>
      </w:r>
    </w:p>
    <w:p w14:paraId="1C617294" w14:textId="77777777" w:rsidR="00D8162A" w:rsidRDefault="00D8162A" w:rsidP="00870362">
      <w:pPr>
        <w:pStyle w:val="Compact"/>
        <w:spacing w:before="0" w:after="0"/>
        <w:rPr>
          <w:lang w:val="nl-NL"/>
        </w:rPr>
      </w:pPr>
    </w:p>
    <w:p w14:paraId="61754D1D" w14:textId="77777777" w:rsidR="00264FAE" w:rsidRPr="002B3E34" w:rsidRDefault="00264FAE" w:rsidP="00870362">
      <w:pPr>
        <w:pStyle w:val="Kop1"/>
        <w:spacing w:before="0" w:line="264" w:lineRule="auto"/>
        <w:rPr>
          <w:rFonts w:ascii="Calibri" w:hAnsi="Calibri" w:cs="Calibri"/>
        </w:rPr>
      </w:pPr>
      <w:bookmarkStart w:id="71" w:name="_Toc243998520"/>
      <w:r>
        <w:rPr>
          <w:rFonts w:ascii="Calibri" w:hAnsi="Calibri" w:cs="Calibri"/>
        </w:rPr>
        <w:t>1</w:t>
      </w:r>
      <w:r w:rsidR="008A1BA7">
        <w:rPr>
          <w:rFonts w:ascii="Calibri" w:hAnsi="Calibri" w:cs="Calibri"/>
        </w:rPr>
        <w:t>2</w:t>
      </w:r>
      <w:r w:rsidRPr="002B3E34">
        <w:rPr>
          <w:rFonts w:ascii="Calibri" w:hAnsi="Calibri" w:cs="Calibri"/>
        </w:rPr>
        <w:t xml:space="preserve">. </w:t>
      </w:r>
      <w:r w:rsidR="00162666" w:rsidRPr="00162666">
        <w:rPr>
          <w:rFonts w:ascii="Calibri" w:hAnsi="Calibri" w:cs="Calibri"/>
        </w:rPr>
        <w:t>Datalekken en incidenten</w:t>
      </w:r>
      <w:bookmarkEnd w:id="71"/>
    </w:p>
    <w:p w14:paraId="6C1C37F6" w14:textId="77777777" w:rsidR="00397D7E" w:rsidRPr="00397D7E" w:rsidRDefault="00397D7E" w:rsidP="00540FF4">
      <w:pPr>
        <w:pStyle w:val="Compact"/>
        <w:numPr>
          <w:ilvl w:val="0"/>
          <w:numId w:val="41"/>
        </w:numPr>
        <w:spacing w:before="0" w:after="0"/>
        <w:rPr>
          <w:lang w:val="nl-NL"/>
        </w:rPr>
      </w:pPr>
      <w:r>
        <w:rPr>
          <w:lang w:val="nl-NL"/>
        </w:rPr>
        <w:t>De Proceseigenaar zorgt ervoor dat het Camerasysteem expliciet is opgenomen in het bestaande datalekresponsbeleid van het schoolbestuur.</w:t>
      </w:r>
    </w:p>
    <w:p w14:paraId="119BBDD3" w14:textId="77777777" w:rsidR="00264FAE" w:rsidRPr="000D61E9" w:rsidRDefault="00397D7E" w:rsidP="00540FF4">
      <w:pPr>
        <w:pStyle w:val="Compact"/>
        <w:numPr>
          <w:ilvl w:val="0"/>
          <w:numId w:val="41"/>
        </w:numPr>
        <w:spacing w:before="0" w:after="0"/>
        <w:rPr>
          <w:lang w:val="nl-NL"/>
        </w:rPr>
      </w:pPr>
      <w:r>
        <w:rPr>
          <w:lang w:val="nl-NL"/>
        </w:rPr>
        <w:t>Voor de afhandeling van een datalek of beveiligingsincident met het Camerasysteem, waaronder het veiligstellen van Camerabeelden, geldt het bestaande datalekresponsbeleid van het schoolbestuur.</w:t>
      </w:r>
    </w:p>
    <w:p w14:paraId="1ECDF908" w14:textId="77777777" w:rsidR="00FB0A43" w:rsidRPr="000D61E9" w:rsidRDefault="00FB0A43" w:rsidP="00540FF4">
      <w:pPr>
        <w:pStyle w:val="Compact"/>
        <w:numPr>
          <w:ilvl w:val="0"/>
          <w:numId w:val="41"/>
        </w:numPr>
        <w:spacing w:before="0" w:after="0"/>
        <w:rPr>
          <w:lang w:val="nl-NL"/>
        </w:rPr>
      </w:pPr>
      <w:r>
        <w:rPr>
          <w:lang w:val="nl-NL"/>
        </w:rPr>
        <w:t xml:space="preserve">Is een datalek of beveiligingsincident ontstaan doordat een medewerker bewust in strijd met dit reglement heeft gehandeld, bijvoorbeeld door Camerabeelden buiten het Camerasysteem vast te leggen (artikel 10.5) of met onbevoegden te delen (artikel 11.2), dan meldt de Privacy Officer dit, naast de afhandeling volgens het datalekresponsbeleid, aan de Proceseigenaar. De Proceseigenaar legt het voor aan het Bestuur. Komt de melding rechtstreeks bij de Proceseigenaar of het Bestuur binnen, dan wordt de Privacy Officer daarover geïnformeerd. In </w:t>
      </w:r>
      <w:r>
        <w:rPr>
          <w:lang w:val="nl-NL"/>
        </w:rPr>
        <w:lastRenderedPageBreak/>
        <w:t>afwachting van de afhandeling kan de Proceseigenaar de toegang van de betrokken medewerker tot het Camerasysteem per direct laten opschorten of intrekken (artikel 4.4). Het Bestuur besluit over eventuele disciplinaire maatregelen.</w:t>
      </w:r>
    </w:p>
    <w:p w14:paraId="5ED77648" w14:textId="77777777" w:rsidR="00264FAE" w:rsidRPr="000D61E9" w:rsidRDefault="00264FAE" w:rsidP="00870362">
      <w:pPr>
        <w:spacing w:after="0" w:line="264" w:lineRule="auto"/>
        <w:rPr>
          <w:rFonts w:ascii="Calibri" w:hAnsi="Calibri" w:cs="Calibri"/>
        </w:rPr>
      </w:pPr>
    </w:p>
    <w:p w14:paraId="0AE181D9" w14:textId="77777777" w:rsidR="00264FAE" w:rsidRPr="000D61E9" w:rsidRDefault="00264FAE" w:rsidP="00870362">
      <w:pPr>
        <w:pStyle w:val="Kop1"/>
        <w:spacing w:before="0" w:line="264" w:lineRule="auto"/>
        <w:rPr>
          <w:rFonts w:ascii="Calibri" w:hAnsi="Calibri" w:cs="Calibri"/>
        </w:rPr>
      </w:pPr>
      <w:bookmarkStart w:id="72" w:name="_Toc243998521"/>
      <w:r w:rsidRPr="000D61E9">
        <w:rPr>
          <w:rFonts w:ascii="Calibri" w:hAnsi="Calibri" w:cs="Calibri"/>
        </w:rPr>
        <w:t>1</w:t>
      </w:r>
      <w:r w:rsidR="008A1BA7" w:rsidRPr="000D61E9">
        <w:rPr>
          <w:rFonts w:ascii="Calibri" w:hAnsi="Calibri" w:cs="Calibri"/>
        </w:rPr>
        <w:t>3</w:t>
      </w:r>
      <w:r w:rsidRPr="000D61E9">
        <w:rPr>
          <w:rFonts w:ascii="Calibri" w:hAnsi="Calibri" w:cs="Calibri"/>
        </w:rPr>
        <w:t xml:space="preserve">. </w:t>
      </w:r>
      <w:r w:rsidR="00C76581" w:rsidRPr="000D61E9">
        <w:rPr>
          <w:rFonts w:ascii="Calibri" w:hAnsi="Calibri" w:cs="Calibri"/>
        </w:rPr>
        <w:t>Heimelijk cameratoezicht</w:t>
      </w:r>
      <w:bookmarkEnd w:id="72"/>
    </w:p>
    <w:p w14:paraId="083F2592" w14:textId="77777777" w:rsidR="001D7096" w:rsidRPr="000D61E9" w:rsidRDefault="001D7096" w:rsidP="00540FF4">
      <w:pPr>
        <w:pStyle w:val="Compact"/>
        <w:numPr>
          <w:ilvl w:val="0"/>
          <w:numId w:val="42"/>
        </w:numPr>
        <w:spacing w:before="0" w:after="0"/>
        <w:rPr>
          <w:lang w:val="nl-NL"/>
        </w:rPr>
      </w:pPr>
      <w:r>
        <w:rPr>
          <w:lang w:val="nl-NL"/>
        </w:rPr>
        <w:t>Onder heimelijk Cameratoezicht wordt verstaan: tijdelijk ingezet toezicht met verborgen camera’s, of toezicht met camera’s dat niet kenbaar is gemaakt aan Betrokkenen.</w:t>
      </w:r>
    </w:p>
    <w:p w14:paraId="79910D4E" w14:textId="77777777" w:rsidR="001D7096" w:rsidRPr="000D61E9" w:rsidRDefault="001D7096" w:rsidP="00540FF4">
      <w:pPr>
        <w:pStyle w:val="Compact"/>
        <w:numPr>
          <w:ilvl w:val="0"/>
          <w:numId w:val="42"/>
        </w:numPr>
        <w:spacing w:before="0" w:after="0"/>
        <w:rPr>
          <w:lang w:val="nl-NL"/>
        </w:rPr>
      </w:pPr>
      <w:r w:rsidRPr="000D61E9">
        <w:rPr>
          <w:lang w:val="nl-NL"/>
        </w:rPr>
        <w:t xml:space="preserve">Heimelijk Cameratoezicht is uitsluitend toegestaan </w:t>
      </w:r>
      <w:r w:rsidR="009573A8" w:rsidRPr="000D61E9">
        <w:rPr>
          <w:lang w:val="nl-NL"/>
        </w:rPr>
        <w:t>als</w:t>
      </w:r>
      <w:r w:rsidRPr="000D61E9">
        <w:rPr>
          <w:lang w:val="nl-NL"/>
        </w:rPr>
        <w:t xml:space="preserve"> regulier Cameratoezicht en andere door het schoolbestuur genomen maatregelen niet hebben geleid tot beëindiging van een structureel Incident. Heimelijk Cameratoezicht wordt niet ingezet voor preventieve doeleinden.</w:t>
      </w:r>
    </w:p>
    <w:p w14:paraId="4CB85D2D" w14:textId="77777777" w:rsidR="001D7096" w:rsidRPr="000D61E9" w:rsidRDefault="001D7096" w:rsidP="00540FF4">
      <w:pPr>
        <w:pStyle w:val="Compact"/>
        <w:numPr>
          <w:ilvl w:val="0"/>
          <w:numId w:val="42"/>
        </w:numPr>
        <w:spacing w:before="0" w:after="0"/>
        <w:rPr>
          <w:lang w:val="nl-NL"/>
        </w:rPr>
      </w:pPr>
      <w:r>
        <w:rPr>
          <w:lang w:val="nl-NL"/>
        </w:rPr>
        <w:t>Heimelijk Cameratoezicht wordt zo ingezet dat de inbreuk op de persoonlijke levenssfeer van Betrokkenen zo klein mogelijk is.</w:t>
      </w:r>
    </w:p>
    <w:p w14:paraId="57DB5A4B" w14:textId="77777777" w:rsidR="001D7096" w:rsidRPr="000D61E9" w:rsidRDefault="001D7096" w:rsidP="00540FF4">
      <w:pPr>
        <w:pStyle w:val="Compact"/>
        <w:numPr>
          <w:ilvl w:val="0"/>
          <w:numId w:val="42"/>
        </w:numPr>
        <w:spacing w:before="0" w:after="0"/>
        <w:rPr>
          <w:lang w:val="nl-NL"/>
        </w:rPr>
      </w:pPr>
      <w:r>
        <w:rPr>
          <w:lang w:val="nl-NL"/>
        </w:rPr>
        <w:t>Heimelijk Cameratoezicht is uitsluitend toegestaan na een specifiek, voorafgaand schriftelijk besluit van het Bestuur, na advies van de Privacy Officer en de FG.</w:t>
      </w:r>
    </w:p>
    <w:p w14:paraId="1523CC03" w14:textId="77777777" w:rsidR="001D7096" w:rsidRPr="000D61E9" w:rsidRDefault="001D7096" w:rsidP="00540FF4">
      <w:pPr>
        <w:pStyle w:val="Compact"/>
        <w:numPr>
          <w:ilvl w:val="0"/>
          <w:numId w:val="42"/>
        </w:numPr>
        <w:spacing w:before="0" w:after="0"/>
        <w:rPr>
          <w:lang w:val="nl-NL"/>
        </w:rPr>
      </w:pPr>
      <w:r>
        <w:rPr>
          <w:lang w:val="nl-NL"/>
        </w:rPr>
        <w:t>De Proceseigenaar legt het voorstel voor heimelijk Cameratoezicht voor aan het Bestuur, met een aanvullende, specifiek daarop gerichte risicobeoordeling en de voorwaarden en de periode waarbinnen het heimelijk Cameratoezicht plaatsvindt.</w:t>
      </w:r>
    </w:p>
    <w:p w14:paraId="19563D9F" w14:textId="77777777" w:rsidR="001D7096" w:rsidRPr="00C05960" w:rsidRDefault="001D7096" w:rsidP="00540FF4">
      <w:pPr>
        <w:pStyle w:val="Compact"/>
        <w:numPr>
          <w:ilvl w:val="0"/>
          <w:numId w:val="42"/>
        </w:numPr>
        <w:spacing w:before="0" w:after="0"/>
        <w:rPr>
          <w:lang w:val="nl-NL"/>
        </w:rPr>
      </w:pPr>
      <w:r>
        <w:rPr>
          <w:lang w:val="nl-NL"/>
        </w:rPr>
        <w:t>Voorafgaand aan de inzet van heimelijk Cameratoezicht meldt het Bestuur het voornemen anoniem bij de (G)MR. Met het heimelijk Cameratoezicht wordt niet eerder begonnen dan na instemming van de (G)MR.</w:t>
      </w:r>
    </w:p>
    <w:p w14:paraId="1C86CEE3" w14:textId="77777777" w:rsidR="001D7096" w:rsidRPr="00C05960" w:rsidRDefault="001D7096" w:rsidP="00540FF4">
      <w:pPr>
        <w:pStyle w:val="Compact"/>
        <w:numPr>
          <w:ilvl w:val="0"/>
          <w:numId w:val="42"/>
        </w:numPr>
        <w:spacing w:before="0" w:after="0"/>
        <w:rPr>
          <w:lang w:val="nl-NL"/>
        </w:rPr>
      </w:pPr>
      <w:r>
        <w:rPr>
          <w:lang w:val="nl-NL"/>
        </w:rPr>
        <w:t>Het schoolbestuur informeert, voor zover redelijkerwijs mogelijk, achteraf de Betrokkenen over het toegepaste heimelijk Cameratoezicht.</w:t>
      </w:r>
    </w:p>
    <w:p w14:paraId="7ABB90EF" w14:textId="77777777" w:rsidR="00264FAE" w:rsidRDefault="00264FAE" w:rsidP="00870362">
      <w:pPr>
        <w:spacing w:after="0" w:line="264" w:lineRule="auto"/>
        <w:rPr>
          <w:rFonts w:ascii="Calibri" w:hAnsi="Calibri" w:cs="Calibri"/>
        </w:rPr>
      </w:pPr>
    </w:p>
    <w:p w14:paraId="08B4230E" w14:textId="77777777" w:rsidR="00264FAE" w:rsidRDefault="00264FAE" w:rsidP="00870362">
      <w:pPr>
        <w:pStyle w:val="Kop1"/>
        <w:spacing w:before="0" w:line="264" w:lineRule="auto"/>
        <w:rPr>
          <w:rFonts w:ascii="Calibri" w:hAnsi="Calibri" w:cs="Calibri"/>
        </w:rPr>
      </w:pPr>
      <w:bookmarkStart w:id="73" w:name="_Toc243998522"/>
      <w:r>
        <w:rPr>
          <w:rFonts w:ascii="Calibri" w:hAnsi="Calibri" w:cs="Calibri"/>
        </w:rPr>
        <w:t>1</w:t>
      </w:r>
      <w:r w:rsidR="008A1BA7">
        <w:rPr>
          <w:rFonts w:ascii="Calibri" w:hAnsi="Calibri" w:cs="Calibri"/>
        </w:rPr>
        <w:t>4</w:t>
      </w:r>
      <w:r w:rsidRPr="002B3E34">
        <w:rPr>
          <w:rFonts w:ascii="Calibri" w:hAnsi="Calibri" w:cs="Calibri"/>
        </w:rPr>
        <w:t xml:space="preserve">. </w:t>
      </w:r>
      <w:r w:rsidR="009F5834" w:rsidRPr="009F5834">
        <w:rPr>
          <w:rFonts w:ascii="Calibri" w:hAnsi="Calibri" w:cs="Calibri"/>
        </w:rPr>
        <w:t>Verhuur en huur van locaties</w:t>
      </w:r>
      <w:bookmarkEnd w:id="73"/>
    </w:p>
    <w:p w14:paraId="01B177E1" w14:textId="77777777" w:rsidR="00721CBD" w:rsidRPr="00C05960" w:rsidRDefault="00721CBD" w:rsidP="00870362">
      <w:pPr>
        <w:pStyle w:val="Kop2"/>
        <w:spacing w:before="0" w:line="264" w:lineRule="auto"/>
      </w:pPr>
      <w:bookmarkStart w:id="74" w:name="verhuur-van-locaties-aan-derden"/>
      <w:bookmarkStart w:id="75" w:name="_Toc243998523"/>
      <w:r w:rsidRPr="00C05960">
        <w:t>14.1 Verhuur van locaties aan derden</w:t>
      </w:r>
      <w:bookmarkEnd w:id="75"/>
    </w:p>
    <w:p w14:paraId="1050912A" w14:textId="77777777" w:rsidR="003B6C10" w:rsidRDefault="003B6C10" w:rsidP="00540FF4">
      <w:pPr>
        <w:pStyle w:val="Compact"/>
        <w:numPr>
          <w:ilvl w:val="0"/>
          <w:numId w:val="43"/>
        </w:numPr>
        <w:spacing w:before="0" w:after="0"/>
        <w:rPr>
          <w:lang w:val="nl-NL"/>
        </w:rPr>
      </w:pPr>
      <w:r w:rsidRPr="003B6C10">
        <w:rPr>
          <w:lang w:val="nl-NL"/>
        </w:rPr>
        <w:t>Bij het aangaan van een huurovereenkomst met een huurder van (een deel van) de Locatie wordt in de overeenkomst opgenomen dat er Cameratoezicht plaatsvindt en dat de huurder diens gebruikers (Betrokkenen) namens het schoolbestuur hierover informeert. Het schoolbestuur stelt de huurder daarvoor de benodigde informatie ter beschikking.</w:t>
      </w:r>
    </w:p>
    <w:p w14:paraId="7DDDA1FE" w14:textId="77777777" w:rsidR="00721CBD" w:rsidRDefault="00721CBD" w:rsidP="00540FF4">
      <w:pPr>
        <w:pStyle w:val="Compact"/>
        <w:numPr>
          <w:ilvl w:val="0"/>
          <w:numId w:val="43"/>
        </w:numPr>
        <w:spacing w:before="0" w:after="0"/>
        <w:rPr>
          <w:lang w:val="nl-NL"/>
        </w:rPr>
      </w:pPr>
      <w:r w:rsidRPr="00C05960">
        <w:rPr>
          <w:lang w:val="nl-NL"/>
        </w:rPr>
        <w:t>Dit reglement</w:t>
      </w:r>
      <w:r w:rsidR="003B6C10">
        <w:rPr>
          <w:lang w:val="nl-NL"/>
        </w:rPr>
        <w:t xml:space="preserve"> cameratoezicht</w:t>
      </w:r>
      <w:r w:rsidRPr="00C05960">
        <w:rPr>
          <w:lang w:val="nl-NL"/>
        </w:rPr>
        <w:t xml:space="preserve"> wordt als bijlage bij de huurovereenkomst gevoegd.</w:t>
      </w:r>
    </w:p>
    <w:p w14:paraId="3A9C84C9" w14:textId="05A35C7E" w:rsidR="005B315C" w:rsidRDefault="00500ED2" w:rsidP="00540FF4">
      <w:pPr>
        <w:pStyle w:val="Compact"/>
        <w:numPr>
          <w:ilvl w:val="0"/>
          <w:numId w:val="43"/>
        </w:numPr>
        <w:spacing w:before="0" w:after="0"/>
        <w:rPr>
          <w:lang w:val="nl-NL"/>
        </w:rPr>
      </w:pPr>
      <w:r>
        <w:rPr>
          <w:lang w:val="nl-NL"/>
        </w:rPr>
        <w:t>Degene die de huurovereenkomst namens het schoolbestuur aangaat, geeft de tijden van verhuur voorafgaand aan de verhuur door aan de Systeemeigenaar, zodat het tijdschema van de camera’s daarop wordt afgestemd (artikel 5.2, lid 7).</w:t>
      </w:r>
    </w:p>
    <w:p w14:paraId="219EE212" w14:textId="77777777" w:rsidR="00721CBD" w:rsidRPr="00C05960" w:rsidRDefault="00721CBD" w:rsidP="00870362">
      <w:pPr>
        <w:pStyle w:val="Compact"/>
        <w:spacing w:before="0" w:after="0"/>
        <w:rPr>
          <w:lang w:val="nl-NL"/>
        </w:rPr>
      </w:pPr>
    </w:p>
    <w:p w14:paraId="67539837" w14:textId="77777777" w:rsidR="00721CBD" w:rsidRPr="00C05960" w:rsidRDefault="00721CBD" w:rsidP="00870362">
      <w:pPr>
        <w:pStyle w:val="Kop2"/>
        <w:spacing w:before="0" w:line="264" w:lineRule="auto"/>
      </w:pPr>
      <w:bookmarkStart w:id="76" w:name="_Toc243998524"/>
      <w:bookmarkEnd w:id="74"/>
      <w:r w:rsidRPr="00C05960">
        <w:t>14.2 Huur van locaties van derden</w:t>
      </w:r>
      <w:bookmarkEnd w:id="76"/>
    </w:p>
    <w:p w14:paraId="0D03615B" w14:textId="77777777" w:rsidR="00721CBD" w:rsidRPr="00C05960" w:rsidRDefault="00721CBD" w:rsidP="00540FF4">
      <w:pPr>
        <w:pStyle w:val="Compact"/>
        <w:numPr>
          <w:ilvl w:val="0"/>
          <w:numId w:val="44"/>
        </w:numPr>
        <w:spacing w:before="0" w:after="0"/>
        <w:rPr>
          <w:lang w:val="nl-NL"/>
        </w:rPr>
      </w:pPr>
      <w:r>
        <w:rPr>
          <w:lang w:val="nl-NL"/>
        </w:rPr>
        <w:t>Huurt het schoolbestuur een gebouw of ruimte van een derde partij (verhuurder) die daar zelf Cameratoezicht uitvoert, dan is het schoolbestuur voor dat Cameratoezicht niet de Verwerkingsverantwoordelijke.</w:t>
      </w:r>
    </w:p>
    <w:p w14:paraId="2834EFC2" w14:textId="77777777" w:rsidR="00945127" w:rsidRPr="00945127" w:rsidRDefault="00945127" w:rsidP="00945127">
      <w:pPr>
        <w:pStyle w:val="Compact"/>
        <w:numPr>
          <w:ilvl w:val="0"/>
          <w:numId w:val="44"/>
        </w:numPr>
        <w:spacing w:before="0" w:after="0"/>
        <w:rPr>
          <w:lang w:val="nl-NL"/>
        </w:rPr>
      </w:pPr>
      <w:r w:rsidRPr="00945127">
        <w:rPr>
          <w:lang w:val="nl-NL"/>
        </w:rPr>
        <w:t>Het schoolbestuur vraagt de verhuurder om diens DPIA, als die voor de verhuurder verplicht is, en diens reglement voor het Cameratoezicht. Zijn die er niet, dan spreekt het schoolbestuur met de verhuurder af dat deze er binnen drie maanden na het verzoek zijn.</w:t>
      </w:r>
    </w:p>
    <w:p w14:paraId="11DE9C2D" w14:textId="77777777" w:rsidR="00945127" w:rsidRPr="00945127" w:rsidRDefault="00945127" w:rsidP="00945127">
      <w:pPr>
        <w:pStyle w:val="Compact"/>
        <w:numPr>
          <w:ilvl w:val="0"/>
          <w:numId w:val="44"/>
        </w:numPr>
        <w:spacing w:before="0" w:after="0"/>
        <w:rPr>
          <w:lang w:val="nl-NL"/>
        </w:rPr>
      </w:pPr>
      <w:r w:rsidRPr="00945127">
        <w:rPr>
          <w:lang w:val="nl-NL"/>
        </w:rPr>
        <w:t>Het schoolbestuur vraagt bij de verhuurder na wat het doel, de reikwijdte en de waarborgen van het betreffende Cameratoezicht zijn en legt hierover concrete afspraken vast in de huurovereenkomst of een bijlage daarbij. Hierbij wordt in ieder geval aandacht besteed aan: welke ruimtes worden bewaakt, wie toegang heeft tot de beelden, wat de bewaartermijnen zijn en hoe de personen die in beeld komen, worden geïnformeerd.</w:t>
      </w:r>
    </w:p>
    <w:p w14:paraId="241A34C1" w14:textId="0C1EAD4B" w:rsidR="00945127" w:rsidRPr="00945127" w:rsidRDefault="00945127" w:rsidP="00945127">
      <w:pPr>
        <w:pStyle w:val="Compact"/>
        <w:numPr>
          <w:ilvl w:val="0"/>
          <w:numId w:val="44"/>
        </w:numPr>
        <w:spacing w:before="0" w:after="0"/>
        <w:rPr>
          <w:lang w:val="nl-NL"/>
        </w:rPr>
      </w:pPr>
      <w:r w:rsidRPr="00945127">
        <w:rPr>
          <w:lang w:val="nl-NL"/>
        </w:rPr>
        <w:lastRenderedPageBreak/>
        <w:t xml:space="preserve">Het schoolbestuur controleert dat er niet wordt gefilmd </w:t>
      </w:r>
      <w:r w:rsidR="002760BF" w:rsidRPr="0057173C">
        <w:rPr>
          <w:rFonts w:ascii="Calibri" w:hAnsi="Calibri" w:cs="Calibri"/>
          <w:lang w:val="nl-NL"/>
        </w:rPr>
        <w:t>op niet toegestane plekken</w:t>
      </w:r>
      <w:r w:rsidRPr="00945127">
        <w:rPr>
          <w:lang w:val="nl-NL"/>
        </w:rPr>
        <w:t xml:space="preserve"> en niet in lokalen of gymzalen zolang leerlingen van het schoolbestuur deze gebruiken.</w:t>
      </w:r>
    </w:p>
    <w:p w14:paraId="1C6691C1" w14:textId="77777777" w:rsidR="00945127" w:rsidRPr="00802594" w:rsidRDefault="00945127" w:rsidP="00945127">
      <w:pPr>
        <w:pStyle w:val="Compact"/>
        <w:numPr>
          <w:ilvl w:val="0"/>
          <w:numId w:val="44"/>
        </w:numPr>
        <w:spacing w:before="0" w:after="0"/>
        <w:rPr>
          <w:rFonts w:ascii="Times New Roman" w:eastAsia="Times New Roman" w:hAnsi="Times New Roman" w:cs="Times New Roman"/>
          <w:sz w:val="24"/>
          <w:lang w:val="nl-NL" w:eastAsia="nl-NL"/>
        </w:rPr>
      </w:pPr>
      <w:r w:rsidRPr="00945127">
        <w:rPr>
          <w:lang w:val="nl-NL"/>
        </w:rPr>
        <w:t>Op basis van deze informatie beoordeelt het schoolbestuur of gebruik van de betreffende ruimte verantwoord is.</w:t>
      </w:r>
    </w:p>
    <w:p w14:paraId="53712A26" w14:textId="77777777" w:rsidR="00264FAE" w:rsidRDefault="00264FAE" w:rsidP="00870362">
      <w:pPr>
        <w:spacing w:after="0" w:line="264" w:lineRule="auto"/>
        <w:rPr>
          <w:rFonts w:ascii="Calibri" w:hAnsi="Calibri" w:cs="Calibri"/>
        </w:rPr>
      </w:pPr>
    </w:p>
    <w:p w14:paraId="376AD3A4" w14:textId="77777777" w:rsidR="00264FAE" w:rsidRPr="002B3E34" w:rsidRDefault="00264FAE" w:rsidP="00870362">
      <w:pPr>
        <w:pStyle w:val="Kop1"/>
        <w:spacing w:before="0" w:line="264" w:lineRule="auto"/>
        <w:rPr>
          <w:rFonts w:ascii="Calibri" w:hAnsi="Calibri" w:cs="Calibri"/>
        </w:rPr>
      </w:pPr>
      <w:bookmarkStart w:id="77" w:name="_Toc243998525"/>
      <w:r>
        <w:rPr>
          <w:rFonts w:ascii="Calibri" w:hAnsi="Calibri" w:cs="Calibri"/>
        </w:rPr>
        <w:t>1</w:t>
      </w:r>
      <w:r w:rsidR="008A1BA7">
        <w:rPr>
          <w:rFonts w:ascii="Calibri" w:hAnsi="Calibri" w:cs="Calibri"/>
        </w:rPr>
        <w:t>5</w:t>
      </w:r>
      <w:r w:rsidRPr="002B3E34">
        <w:rPr>
          <w:rFonts w:ascii="Calibri" w:hAnsi="Calibri" w:cs="Calibri"/>
        </w:rPr>
        <w:t xml:space="preserve">. </w:t>
      </w:r>
      <w:r w:rsidR="00C56515" w:rsidRPr="00C56515">
        <w:rPr>
          <w:rFonts w:ascii="Calibri" w:hAnsi="Calibri" w:cs="Calibri"/>
        </w:rPr>
        <w:t>Klachten</w:t>
      </w:r>
      <w:bookmarkEnd w:id="77"/>
    </w:p>
    <w:p w14:paraId="1845FA45" w14:textId="77777777" w:rsidR="004F6F39" w:rsidRPr="00C05960" w:rsidRDefault="004F6F39" w:rsidP="00540FF4">
      <w:pPr>
        <w:pStyle w:val="Compact"/>
        <w:numPr>
          <w:ilvl w:val="0"/>
          <w:numId w:val="45"/>
        </w:numPr>
        <w:spacing w:before="0" w:after="0"/>
        <w:rPr>
          <w:lang w:val="nl-NL"/>
        </w:rPr>
      </w:pPr>
      <w:r w:rsidRPr="00C05960">
        <w:rPr>
          <w:lang w:val="nl-NL"/>
        </w:rPr>
        <w:t>Klachten over het Cameratoezicht of over het gedrag van medewerkers die bij het Cameratoezicht betrokken zijn, worden schriftelijk of digitaal ingediend bij de Proceseigenaar.</w:t>
      </w:r>
    </w:p>
    <w:p w14:paraId="1EC4380C" w14:textId="77777777" w:rsidR="004F6F39" w:rsidRPr="00C05960" w:rsidRDefault="004F6F39" w:rsidP="00540FF4">
      <w:pPr>
        <w:pStyle w:val="Compact"/>
        <w:numPr>
          <w:ilvl w:val="0"/>
          <w:numId w:val="45"/>
        </w:numPr>
        <w:spacing w:before="0" w:after="0"/>
        <w:rPr>
          <w:lang w:val="nl-NL"/>
        </w:rPr>
      </w:pPr>
      <w:r w:rsidRPr="00C05960">
        <w:rPr>
          <w:lang w:val="nl-NL"/>
        </w:rPr>
        <w:t>Voor de verdere behandeling van klachten geldt de bestaande klachtenregeling van het schoolbestuur.</w:t>
      </w:r>
    </w:p>
    <w:p w14:paraId="68A6E2EC" w14:textId="77777777" w:rsidR="00264FAE" w:rsidRDefault="00264FAE" w:rsidP="00870362">
      <w:pPr>
        <w:spacing w:after="0" w:line="264" w:lineRule="auto"/>
        <w:rPr>
          <w:rFonts w:ascii="Calibri" w:hAnsi="Calibri" w:cs="Calibri"/>
        </w:rPr>
      </w:pPr>
    </w:p>
    <w:p w14:paraId="655C6B46" w14:textId="77777777" w:rsidR="00264FAE" w:rsidRPr="002B3E34" w:rsidRDefault="00264FAE" w:rsidP="00870362">
      <w:pPr>
        <w:pStyle w:val="Kop1"/>
        <w:spacing w:before="0" w:line="264" w:lineRule="auto"/>
        <w:rPr>
          <w:rFonts w:ascii="Calibri" w:hAnsi="Calibri" w:cs="Calibri"/>
        </w:rPr>
      </w:pPr>
      <w:bookmarkStart w:id="78" w:name="_Toc243998526"/>
      <w:r>
        <w:rPr>
          <w:rFonts w:ascii="Calibri" w:hAnsi="Calibri" w:cs="Calibri"/>
        </w:rPr>
        <w:t>1</w:t>
      </w:r>
      <w:r w:rsidR="008A1BA7">
        <w:rPr>
          <w:rFonts w:ascii="Calibri" w:hAnsi="Calibri" w:cs="Calibri"/>
        </w:rPr>
        <w:t>6</w:t>
      </w:r>
      <w:r w:rsidRPr="002B3E34">
        <w:rPr>
          <w:rFonts w:ascii="Calibri" w:hAnsi="Calibri" w:cs="Calibri"/>
        </w:rPr>
        <w:t xml:space="preserve">. </w:t>
      </w:r>
      <w:r w:rsidR="003F79F7" w:rsidRPr="003F79F7">
        <w:rPr>
          <w:rFonts w:ascii="Calibri" w:hAnsi="Calibri" w:cs="Calibri"/>
        </w:rPr>
        <w:t>Slotbepalingen</w:t>
      </w:r>
      <w:bookmarkEnd w:id="78"/>
    </w:p>
    <w:p w14:paraId="258C39B8" w14:textId="77777777" w:rsidR="000734F6" w:rsidRPr="00C05960" w:rsidRDefault="000734F6" w:rsidP="00540FF4">
      <w:pPr>
        <w:pStyle w:val="Compact"/>
        <w:numPr>
          <w:ilvl w:val="0"/>
          <w:numId w:val="46"/>
        </w:numPr>
        <w:spacing w:before="0" w:after="0"/>
        <w:rPr>
          <w:lang w:val="nl-NL"/>
        </w:rPr>
      </w:pPr>
      <w:r w:rsidRPr="00C05960">
        <w:rPr>
          <w:lang w:val="nl-NL"/>
        </w:rPr>
        <w:t xml:space="preserve">Dit reglement voldoet aan de minimumvereisten van de </w:t>
      </w:r>
      <w:r w:rsidR="00490B5A">
        <w:rPr>
          <w:lang w:val="nl-NL"/>
        </w:rPr>
        <w:t>A</w:t>
      </w:r>
      <w:r w:rsidR="001A5EB3">
        <w:rPr>
          <w:lang w:val="nl-NL"/>
        </w:rPr>
        <w:t>V</w:t>
      </w:r>
      <w:r w:rsidR="00490B5A">
        <w:rPr>
          <w:lang w:val="nl-NL"/>
        </w:rPr>
        <w:t>G</w:t>
      </w:r>
      <w:r w:rsidRPr="00C05960">
        <w:rPr>
          <w:lang w:val="nl-NL"/>
        </w:rPr>
        <w:t xml:space="preserve"> en bevat de maatregelen die voortvloeien uit de DPIA Cameratoezicht van SIVON die aan dit reglement ten grondslag ligt.</w:t>
      </w:r>
    </w:p>
    <w:p w14:paraId="0F8F00CB" w14:textId="77777777" w:rsidR="000734F6" w:rsidRPr="00C05960" w:rsidRDefault="000734F6" w:rsidP="00540FF4">
      <w:pPr>
        <w:pStyle w:val="Compact"/>
        <w:numPr>
          <w:ilvl w:val="0"/>
          <w:numId w:val="46"/>
        </w:numPr>
        <w:spacing w:before="0" w:after="0"/>
        <w:rPr>
          <w:lang w:val="nl-NL"/>
        </w:rPr>
      </w:pPr>
      <w:r w:rsidRPr="00C05960">
        <w:rPr>
          <w:lang w:val="nl-NL"/>
        </w:rPr>
        <w:t>Dit reglement wordt ten minste eens per twee jaar herzien.</w:t>
      </w:r>
    </w:p>
    <w:p w14:paraId="7C1E2104" w14:textId="77777777" w:rsidR="000734F6" w:rsidRPr="00C05960" w:rsidRDefault="000734F6" w:rsidP="00540FF4">
      <w:pPr>
        <w:pStyle w:val="Compact"/>
        <w:numPr>
          <w:ilvl w:val="0"/>
          <w:numId w:val="46"/>
        </w:numPr>
        <w:spacing w:before="0" w:after="0"/>
        <w:rPr>
          <w:lang w:val="nl-NL"/>
        </w:rPr>
      </w:pPr>
      <w:r>
        <w:rPr>
          <w:lang w:val="nl-NL"/>
        </w:rPr>
        <w:t>Dit reglement en iedere wijziging daarvan worden vastgesteld door het Bestuur na instemming van de (G)MR.</w:t>
      </w:r>
    </w:p>
    <w:p w14:paraId="2AE59C47" w14:textId="77777777" w:rsidR="000734F6" w:rsidRPr="00C05960" w:rsidRDefault="000734F6" w:rsidP="00540FF4">
      <w:pPr>
        <w:pStyle w:val="Compact"/>
        <w:numPr>
          <w:ilvl w:val="0"/>
          <w:numId w:val="46"/>
        </w:numPr>
        <w:spacing w:before="0" w:after="0"/>
        <w:rPr>
          <w:lang w:val="nl-NL"/>
        </w:rPr>
      </w:pPr>
      <w:r w:rsidRPr="00C05960">
        <w:rPr>
          <w:lang w:val="nl-NL"/>
        </w:rPr>
        <w:t>Bij de vaststelling of wijziging van dit reglement worden leerlingen betrokken: voor het primair onderwijs via de oudergeleding van de MR, voor het voortgezet onderwijs via de leerlingenraad.</w:t>
      </w:r>
    </w:p>
    <w:p w14:paraId="45A91327" w14:textId="77777777" w:rsidR="000734F6" w:rsidRPr="00C05960" w:rsidRDefault="000734F6" w:rsidP="00540FF4">
      <w:pPr>
        <w:pStyle w:val="Compact"/>
        <w:numPr>
          <w:ilvl w:val="0"/>
          <w:numId w:val="46"/>
        </w:numPr>
        <w:spacing w:before="0" w:after="0"/>
        <w:rPr>
          <w:lang w:val="nl-NL"/>
        </w:rPr>
      </w:pPr>
      <w:r>
        <w:rPr>
          <w:lang w:val="nl-NL"/>
        </w:rPr>
        <w:t>Van een wijziging van dit reglement is in ieder geval sprake bij: een wijziging van de Doeleinden genoemd in artikel 3.1, lid 1, een wijziging van de bewaartermijnen genoemd in artikel 7, of een andere wijziging die de inbreuk op de persoonlijke levenssfeer van Betrokkenen vergroot.</w:t>
      </w:r>
    </w:p>
    <w:p w14:paraId="6ABCBFDE" w14:textId="77777777" w:rsidR="007F710D" w:rsidRPr="00C05960" w:rsidRDefault="00CE322C" w:rsidP="00540FF4">
      <w:pPr>
        <w:pStyle w:val="Compact"/>
        <w:numPr>
          <w:ilvl w:val="0"/>
          <w:numId w:val="46"/>
        </w:numPr>
        <w:spacing w:before="0" w:after="0"/>
        <w:rPr>
          <w:lang w:val="nl-NL"/>
        </w:rPr>
      </w:pPr>
      <w:r w:rsidRPr="00CE322C">
        <w:rPr>
          <w:lang w:val="nl-NL"/>
        </w:rPr>
        <w:t xml:space="preserve">Dit reglement treedt in werking op de datum vermeld in het vaststellingsblok </w:t>
      </w:r>
      <w:r>
        <w:rPr>
          <w:lang w:val="nl-NL"/>
        </w:rPr>
        <w:t xml:space="preserve">in de </w:t>
      </w:r>
      <w:r w:rsidR="00FB00E7">
        <w:rPr>
          <w:lang w:val="nl-NL"/>
        </w:rPr>
        <w:t>Colofon</w:t>
      </w:r>
      <w:r w:rsidRPr="00CE322C">
        <w:rPr>
          <w:lang w:val="nl-NL"/>
        </w:rPr>
        <w:t>. Met ingang van die datum vervangt het alle eerdere reglementen voor cameratoezicht van het schoolbestuur en van de afzonderlijke scholen. Vaststelling per school is niet nodig.</w:t>
      </w:r>
    </w:p>
    <w:p w14:paraId="66199EEF" w14:textId="77777777" w:rsidR="0007724F" w:rsidRDefault="0007724F">
      <w:pPr>
        <w:rPr>
          <w:rFonts w:ascii="Calibri" w:eastAsiaTheme="majorEastAsia" w:hAnsi="Calibri" w:cs="Calibri"/>
          <w:color w:val="C43259"/>
          <w:sz w:val="32"/>
          <w:szCs w:val="32"/>
        </w:rPr>
      </w:pPr>
      <w:r>
        <w:rPr>
          <w:rFonts w:ascii="Calibri" w:hAnsi="Calibri" w:cs="Calibri"/>
        </w:rPr>
        <w:br w:type="page"/>
      </w:r>
    </w:p>
    <w:p w14:paraId="7FF32E42" w14:textId="77777777" w:rsidR="003F79F7" w:rsidRDefault="003F79F7" w:rsidP="00870362">
      <w:pPr>
        <w:pStyle w:val="Kop1"/>
        <w:spacing w:before="0" w:line="264" w:lineRule="auto"/>
        <w:rPr>
          <w:rFonts w:ascii="Calibri" w:hAnsi="Calibri" w:cs="Calibri"/>
        </w:rPr>
      </w:pPr>
      <w:bookmarkStart w:id="79" w:name="_Toc243998527"/>
      <w:r>
        <w:rPr>
          <w:rFonts w:ascii="Calibri" w:hAnsi="Calibri" w:cs="Calibri"/>
        </w:rPr>
        <w:lastRenderedPageBreak/>
        <w:t>Bijlagen</w:t>
      </w:r>
      <w:bookmarkEnd w:id="79"/>
    </w:p>
    <w:p w14:paraId="2F428859" w14:textId="77777777" w:rsidR="00BC5AB2" w:rsidRPr="007306C4" w:rsidRDefault="007306C4" w:rsidP="007306C4">
      <w:pPr>
        <w:spacing w:after="0"/>
        <w:rPr>
          <w:i/>
          <w:iCs/>
        </w:rPr>
      </w:pPr>
      <w:r>
        <w:rPr>
          <w:i/>
          <w:iCs/>
          <w:highlight w:val="cyan"/>
        </w:rPr>
        <w:t>[Instructie, geen reglementstekst: bijlage A (Cameraoverzicht) en bijlage B (Logboeken) maken altijd deel uit van dit reglement. De overige bijlagen kunnen naar inzicht van het schoolbestuur uit dit reglement worden verwijderd, mits zij een vaste plek krijgen binnen de informatievoorziening van het schoolbestuur. Pas in dat geval de verwijzing naar die bijlage aan naar die plek. Deze verwijzingen staan in artikel 4.2, lid 3 en artikel 4.3, lid 5 (bijlage C), artikel 4.5, lid 1 (bijlage D), artikel 5.6, versie A, lid 1 en versie B, lid 1 (bijlage E), artikel 8, lid 3 (bijlage F) en artikel 8, lid 5 (bijlage G).]</w:t>
      </w:r>
    </w:p>
    <w:p w14:paraId="2675873D" w14:textId="77777777" w:rsidR="00BC5AB2" w:rsidRPr="00BC5AB2" w:rsidRDefault="00BC5AB2" w:rsidP="007306C4">
      <w:pPr>
        <w:spacing w:after="0"/>
      </w:pPr>
    </w:p>
    <w:p w14:paraId="05D1FEE3" w14:textId="77777777" w:rsidR="16B9ADA9" w:rsidRPr="002B3E34" w:rsidRDefault="16B9ADA9" w:rsidP="00870362">
      <w:pPr>
        <w:pStyle w:val="Kop2"/>
        <w:spacing w:before="0" w:line="264" w:lineRule="auto"/>
        <w:rPr>
          <w:rFonts w:ascii="Calibri" w:hAnsi="Calibri" w:cs="Calibri"/>
        </w:rPr>
      </w:pPr>
      <w:bookmarkStart w:id="80" w:name="_Toc243998528"/>
      <w:r w:rsidRPr="002B3E34">
        <w:rPr>
          <w:rFonts w:ascii="Calibri" w:hAnsi="Calibri" w:cs="Calibri"/>
        </w:rPr>
        <w:t xml:space="preserve">Bijlage </w:t>
      </w:r>
      <w:r w:rsidR="003F79F7">
        <w:rPr>
          <w:rFonts w:ascii="Calibri" w:hAnsi="Calibri" w:cs="Calibri"/>
        </w:rPr>
        <w:t>A</w:t>
      </w:r>
      <w:r w:rsidRPr="002B3E34">
        <w:rPr>
          <w:rFonts w:ascii="Calibri" w:hAnsi="Calibri" w:cs="Calibri"/>
        </w:rPr>
        <w:t xml:space="preserve">: </w:t>
      </w:r>
      <w:r w:rsidR="003F79F7">
        <w:rPr>
          <w:rFonts w:ascii="Calibri" w:hAnsi="Calibri" w:cs="Calibri"/>
        </w:rPr>
        <w:t>Cameraoverzicht</w:t>
      </w:r>
      <w:bookmarkEnd w:id="80"/>
    </w:p>
    <w:p w14:paraId="642C0821" w14:textId="0670AE1C" w:rsidR="003F79F7" w:rsidRPr="00585177" w:rsidRDefault="00BE10E4" w:rsidP="00870362">
      <w:pPr>
        <w:spacing w:after="0" w:line="264" w:lineRule="auto"/>
        <w:rPr>
          <w:rFonts w:ascii="Calibri" w:hAnsi="Calibri" w:cs="Calibri"/>
        </w:rPr>
      </w:pPr>
      <w:r w:rsidRPr="00585177">
        <w:rPr>
          <w:rFonts w:ascii="Calibri" w:hAnsi="Calibri" w:cs="Calibri"/>
        </w:rPr>
        <w:t xml:space="preserve">Afzonderlijk </w:t>
      </w:r>
      <w:r w:rsidR="00597E61">
        <w:rPr>
          <w:rFonts w:ascii="Calibri" w:hAnsi="Calibri" w:cs="Calibri"/>
        </w:rPr>
        <w:t>d</w:t>
      </w:r>
      <w:r w:rsidRPr="00585177">
        <w:rPr>
          <w:rFonts w:ascii="Calibri" w:hAnsi="Calibri" w:cs="Calibri"/>
        </w:rPr>
        <w:t xml:space="preserve">ocument met bestandsnaam: </w:t>
      </w:r>
      <w:r w:rsidR="001E6739" w:rsidRPr="00585177">
        <w:rPr>
          <w:rFonts w:ascii="Calibri" w:hAnsi="Calibri" w:cs="Calibri"/>
        </w:rPr>
        <w:t>[</w:t>
      </w:r>
      <w:r w:rsidR="001E6739" w:rsidRPr="00585177">
        <w:rPr>
          <w:rFonts w:ascii="Calibri" w:hAnsi="Calibri" w:cs="Calibri"/>
          <w:highlight w:val="yellow"/>
        </w:rPr>
        <w:t xml:space="preserve">202XXXXX - </w:t>
      </w:r>
      <w:r w:rsidR="009C5209" w:rsidRPr="00585177">
        <w:rPr>
          <w:rFonts w:ascii="Calibri" w:hAnsi="Calibri" w:cs="Calibri"/>
          <w:highlight w:val="yellow"/>
        </w:rPr>
        <w:t xml:space="preserve">Cameraoverzicht </w:t>
      </w:r>
      <w:r w:rsidR="0070487D">
        <w:rPr>
          <w:rFonts w:ascii="Calibri" w:hAnsi="Calibri" w:cs="Calibri"/>
          <w:highlight w:val="yellow"/>
        </w:rPr>
        <w:t>-</w:t>
      </w:r>
      <w:r w:rsidR="001E6739" w:rsidRPr="00585177">
        <w:rPr>
          <w:rFonts w:ascii="Calibri" w:hAnsi="Calibri" w:cs="Calibri"/>
          <w:highlight w:val="yellow"/>
        </w:rPr>
        <w:t xml:space="preserve"> Bestuur</w:t>
      </w:r>
      <w:r w:rsidR="001E6739" w:rsidRPr="00585177">
        <w:rPr>
          <w:rFonts w:ascii="Calibri" w:hAnsi="Calibri" w:cs="Calibri"/>
        </w:rPr>
        <w:t>]</w:t>
      </w:r>
    </w:p>
    <w:p w14:paraId="0840C6A3" w14:textId="77777777" w:rsidR="003F79F7" w:rsidRPr="00585177" w:rsidRDefault="003F79F7" w:rsidP="00870362">
      <w:pPr>
        <w:spacing w:after="0" w:line="264" w:lineRule="auto"/>
        <w:rPr>
          <w:rFonts w:ascii="Calibri" w:hAnsi="Calibri" w:cs="Calibri"/>
        </w:rPr>
      </w:pPr>
    </w:p>
    <w:p w14:paraId="38111D3A" w14:textId="77777777" w:rsidR="0095585C" w:rsidRPr="00157183" w:rsidRDefault="00157183" w:rsidP="00870362">
      <w:pPr>
        <w:spacing w:after="0" w:line="264" w:lineRule="auto"/>
        <w:rPr>
          <w:rFonts w:ascii="Calibri" w:hAnsi="Calibri" w:cs="Calibri"/>
          <w:i/>
          <w:iCs/>
          <w:highlight w:val="cyan"/>
        </w:rPr>
      </w:pPr>
      <w:r w:rsidRPr="00157183">
        <w:rPr>
          <w:rFonts w:ascii="Calibri" w:hAnsi="Calibri" w:cs="Calibri"/>
          <w:i/>
          <w:iCs/>
          <w:highlight w:val="cyan"/>
        </w:rPr>
        <w:t>[</w:t>
      </w:r>
      <w:r w:rsidR="0095585C" w:rsidRPr="00157183">
        <w:rPr>
          <w:rFonts w:ascii="Calibri" w:hAnsi="Calibri" w:cs="Calibri"/>
          <w:i/>
          <w:iCs/>
          <w:highlight w:val="cyan"/>
        </w:rPr>
        <w:t>Onderstaand</w:t>
      </w:r>
      <w:r w:rsidR="007630DD" w:rsidRPr="00157183">
        <w:rPr>
          <w:rFonts w:ascii="Calibri" w:hAnsi="Calibri" w:cs="Calibri"/>
          <w:i/>
          <w:iCs/>
          <w:highlight w:val="cyan"/>
        </w:rPr>
        <w:t>e afbeelding</w:t>
      </w:r>
      <w:r w:rsidR="0095585C" w:rsidRPr="00157183">
        <w:rPr>
          <w:rFonts w:ascii="Calibri" w:hAnsi="Calibri" w:cs="Calibri"/>
          <w:i/>
          <w:iCs/>
          <w:highlight w:val="cyan"/>
        </w:rPr>
        <w:t xml:space="preserve"> geeft een indruk van het bestand waar het om gaat voor referentiedoeleinden.</w:t>
      </w:r>
    </w:p>
    <w:p w14:paraId="039B14E3" w14:textId="77777777" w:rsidR="0095585C" w:rsidRPr="00157183" w:rsidRDefault="0095585C" w:rsidP="00870362">
      <w:pPr>
        <w:spacing w:after="0" w:line="264" w:lineRule="auto"/>
        <w:rPr>
          <w:rFonts w:ascii="Calibri" w:hAnsi="Calibri" w:cs="Calibri"/>
          <w:i/>
          <w:iCs/>
          <w:sz w:val="24"/>
          <w:szCs w:val="24"/>
          <w:highlight w:val="cyan"/>
        </w:rPr>
      </w:pPr>
    </w:p>
    <w:p w14:paraId="6F7D01A2" w14:textId="77777777" w:rsidR="0095585C" w:rsidRPr="00157183" w:rsidRDefault="005B7A7D" w:rsidP="00870362">
      <w:pPr>
        <w:spacing w:after="0" w:line="264" w:lineRule="auto"/>
        <w:rPr>
          <w:rFonts w:ascii="Calibri" w:hAnsi="Calibri" w:cs="Calibri"/>
          <w:i/>
          <w:iCs/>
          <w:sz w:val="24"/>
          <w:szCs w:val="24"/>
        </w:rPr>
      </w:pPr>
      <w:r w:rsidRPr="00157183">
        <w:rPr>
          <w:rFonts w:ascii="Calibri" w:hAnsi="Calibri" w:cs="Calibri"/>
          <w:i/>
          <w:iCs/>
          <w:noProof/>
          <w:sz w:val="24"/>
          <w:szCs w:val="24"/>
          <w:highlight w:val="cyan"/>
        </w:rPr>
        <w:drawing>
          <wp:inline distT="0" distB="0" distL="0" distR="0" wp14:anchorId="288B1D63" wp14:editId="4868A80D">
            <wp:extent cx="5759450" cy="742315"/>
            <wp:effectExtent l="0" t="0" r="0" b="635"/>
            <wp:docPr id="845442247" name="Afbeelding 1" descr="The text appears to be a detailed log or record of camera monitoring activities, including camera IDs, reasons for monitoring, sound detection, privacy considerations, and incident report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442247" name="Afbeelding 1" descr="The text appears to be a detailed log or record of camera monitoring activities, including camera IDs, reasons for monitoring, sound detection, privacy considerations, and incident reports.&#10;&#10;Door AI gegenereerde inhoud is mogelijk onjuist."/>
                    <pic:cNvPicPr/>
                  </pic:nvPicPr>
                  <pic:blipFill>
                    <a:blip r:embed="rId15"/>
                    <a:stretch>
                      <a:fillRect/>
                    </a:stretch>
                  </pic:blipFill>
                  <pic:spPr>
                    <a:xfrm>
                      <a:off x="0" y="0"/>
                      <a:ext cx="5759450" cy="742315"/>
                    </a:xfrm>
                    <a:prstGeom prst="rect">
                      <a:avLst/>
                    </a:prstGeom>
                  </pic:spPr>
                </pic:pic>
              </a:graphicData>
            </a:graphic>
          </wp:inline>
        </w:drawing>
      </w:r>
      <w:r w:rsidR="00157183" w:rsidRPr="00157183">
        <w:rPr>
          <w:rFonts w:ascii="Calibri" w:hAnsi="Calibri" w:cs="Calibri"/>
          <w:i/>
          <w:iCs/>
          <w:sz w:val="24"/>
          <w:szCs w:val="24"/>
          <w:highlight w:val="cyan"/>
        </w:rPr>
        <w:t>]</w:t>
      </w:r>
    </w:p>
    <w:p w14:paraId="29B49465" w14:textId="77777777" w:rsidR="007F44C4" w:rsidRDefault="007F44C4">
      <w:pPr>
        <w:rPr>
          <w:rFonts w:asciiTheme="majorHAnsi" w:eastAsiaTheme="majorEastAsia" w:hAnsiTheme="majorHAnsi" w:cstheme="majorBidi"/>
          <w:color w:val="D77D95"/>
          <w:sz w:val="26"/>
          <w:szCs w:val="26"/>
        </w:rPr>
      </w:pPr>
      <w:bookmarkStart w:id="81" w:name="bijlage-b-logboek-afwijkingen-reglement"/>
      <w:r>
        <w:br w:type="page"/>
      </w:r>
    </w:p>
    <w:p w14:paraId="0FADB9F1" w14:textId="77777777" w:rsidR="007730B7" w:rsidRDefault="007730B7">
      <w:pPr>
        <w:pStyle w:val="Kop2"/>
        <w:spacing w:before="0" w:line="264" w:lineRule="auto"/>
      </w:pPr>
      <w:bookmarkStart w:id="82" w:name="_Toc243998529"/>
      <w:r>
        <w:lastRenderedPageBreak/>
        <w:t>Bijlage B: Logboeken</w:t>
      </w:r>
      <w:bookmarkEnd w:id="82"/>
    </w:p>
    <w:p w14:paraId="16C2FE76" w14:textId="77777777" w:rsidR="007730B7" w:rsidRDefault="007730B7">
      <w:pPr>
        <w:pStyle w:val="FirstParagraph"/>
        <w:rPr>
          <w:lang w:val="nl-NL"/>
        </w:rPr>
      </w:pPr>
      <w:r>
        <w:rPr>
          <w:lang w:val="nl-NL"/>
        </w:rPr>
        <w:t>In deze bijlage zijn de drie logboeken opgenomen die op grond van artikel 6.2 van dit reglement worden bijgehouden. Elk logboek wordt gevuld op het moment dat de daarvoor aangewezen situatie zich voordoet. De logboeken worden ten minste dertien maanden en ten hoogste twee jaar bewaard (artikel 7, lid 7) en worden periodiek gecontroleerd door de Systeemeigenaar (artikel 6.3).</w:t>
      </w:r>
    </w:p>
    <w:p w14:paraId="51A8B947" w14:textId="77777777" w:rsidR="00BD3E8D" w:rsidRPr="00BD3E8D" w:rsidRDefault="00BD3E8D" w:rsidP="00BD3E8D">
      <w:pPr>
        <w:pStyle w:val="Plattetekst"/>
        <w:rPr>
          <w:lang w:val="nl-NL"/>
        </w:rPr>
      </w:pPr>
    </w:p>
    <w:p w14:paraId="50D8AC6A" w14:textId="77777777" w:rsidR="007730B7" w:rsidRDefault="007730B7">
      <w:pPr>
        <w:pStyle w:val="Plattetekst"/>
        <w:rPr>
          <w:lang w:val="nl-NL"/>
        </w:rPr>
      </w:pPr>
      <w:r w:rsidRPr="007730B7">
        <w:rPr>
          <w:lang w:val="nl-NL"/>
        </w:rPr>
        <w:t>Onderstaand overzicht laat per logboek zien wanneer een vermelding verplicht is en met welk doel</w:t>
      </w:r>
      <w:r w:rsidR="00AE7C15">
        <w:rPr>
          <w:lang w:val="nl-NL"/>
        </w:rPr>
        <w:t>.</w:t>
      </w:r>
    </w:p>
    <w:p w14:paraId="235B2D42" w14:textId="77777777" w:rsidR="00AE7C15" w:rsidRPr="007730B7" w:rsidRDefault="00AE7C15">
      <w:pPr>
        <w:pStyle w:val="Plattetekst"/>
        <w:rPr>
          <w:lang w:val="nl-NL"/>
        </w:rPr>
      </w:pPr>
    </w:p>
    <w:tbl>
      <w:tblPr>
        <w:tblStyle w:val="Tabelraster"/>
        <w:tblW w:w="9070" w:type="dxa"/>
        <w:tblLayout w:type="fixed"/>
        <w:tblLook w:val="04A0" w:firstRow="1" w:lastRow="0" w:firstColumn="1" w:lastColumn="0" w:noHBand="0" w:noVBand="1"/>
      </w:tblPr>
      <w:tblGrid>
        <w:gridCol w:w="1838"/>
        <w:gridCol w:w="3544"/>
        <w:gridCol w:w="3688"/>
      </w:tblGrid>
      <w:tr w:rsidR="007730B7" w14:paraId="6C1F7BB1" w14:textId="77777777" w:rsidTr="00BD3E8D">
        <w:tc>
          <w:tcPr>
            <w:tcW w:w="1838" w:type="dxa"/>
            <w:shd w:val="clear" w:color="auto" w:fill="C43259"/>
          </w:tcPr>
          <w:p w14:paraId="7BE41324" w14:textId="77777777" w:rsidR="007730B7" w:rsidRPr="00BD3E8D" w:rsidRDefault="007730B7">
            <w:pPr>
              <w:spacing w:line="264" w:lineRule="auto"/>
              <w:rPr>
                <w:rFonts w:ascii="Calibri" w:hAnsi="Calibri" w:cs="Calibri"/>
                <w:b/>
                <w:bCs/>
                <w:color w:val="FFFFFF" w:themeColor="background1"/>
                <w:sz w:val="20"/>
                <w:szCs w:val="20"/>
              </w:rPr>
            </w:pPr>
            <w:r w:rsidRPr="00BD3E8D">
              <w:rPr>
                <w:rFonts w:ascii="Calibri" w:hAnsi="Calibri" w:cs="Calibri"/>
                <w:b/>
                <w:bCs/>
                <w:color w:val="FFFFFF" w:themeColor="background1"/>
                <w:sz w:val="20"/>
                <w:szCs w:val="20"/>
              </w:rPr>
              <w:t>Logboek</w:t>
            </w:r>
          </w:p>
        </w:tc>
        <w:tc>
          <w:tcPr>
            <w:tcW w:w="3544" w:type="dxa"/>
            <w:shd w:val="clear" w:color="auto" w:fill="C43259"/>
          </w:tcPr>
          <w:p w14:paraId="77BF47EE" w14:textId="77777777" w:rsidR="007730B7" w:rsidRPr="00BD3E8D" w:rsidRDefault="007730B7">
            <w:pPr>
              <w:spacing w:line="264" w:lineRule="auto"/>
              <w:rPr>
                <w:rFonts w:ascii="Calibri" w:hAnsi="Calibri" w:cs="Calibri"/>
                <w:b/>
                <w:bCs/>
                <w:color w:val="FFFFFF" w:themeColor="background1"/>
                <w:sz w:val="20"/>
                <w:szCs w:val="20"/>
              </w:rPr>
            </w:pPr>
            <w:r w:rsidRPr="00BD3E8D">
              <w:rPr>
                <w:rFonts w:ascii="Calibri" w:hAnsi="Calibri" w:cs="Calibri"/>
                <w:b/>
                <w:bCs/>
                <w:color w:val="FFFFFF" w:themeColor="background1"/>
                <w:sz w:val="20"/>
                <w:szCs w:val="20"/>
              </w:rPr>
              <w:t>Wanneer vastgelegd</w:t>
            </w:r>
          </w:p>
        </w:tc>
        <w:tc>
          <w:tcPr>
            <w:tcW w:w="3688" w:type="dxa"/>
            <w:shd w:val="clear" w:color="auto" w:fill="C43259"/>
          </w:tcPr>
          <w:p w14:paraId="00377F68" w14:textId="77777777" w:rsidR="007730B7" w:rsidRPr="00BD3E8D" w:rsidRDefault="007730B7">
            <w:pPr>
              <w:spacing w:line="264" w:lineRule="auto"/>
              <w:rPr>
                <w:rFonts w:ascii="Calibri" w:hAnsi="Calibri" w:cs="Calibri"/>
                <w:b/>
                <w:bCs/>
                <w:color w:val="FFFFFF" w:themeColor="background1"/>
                <w:sz w:val="20"/>
                <w:szCs w:val="20"/>
              </w:rPr>
            </w:pPr>
            <w:r w:rsidRPr="00BD3E8D">
              <w:rPr>
                <w:rFonts w:ascii="Calibri" w:hAnsi="Calibri" w:cs="Calibri"/>
                <w:b/>
                <w:bCs/>
                <w:color w:val="FFFFFF" w:themeColor="background1"/>
                <w:sz w:val="20"/>
                <w:szCs w:val="20"/>
              </w:rPr>
              <w:t>Waarom</w:t>
            </w:r>
          </w:p>
        </w:tc>
      </w:tr>
      <w:tr w:rsidR="007730B7" w14:paraId="6E06F799" w14:textId="77777777" w:rsidTr="00BD3E8D">
        <w:tc>
          <w:tcPr>
            <w:tcW w:w="1838" w:type="dxa"/>
          </w:tcPr>
          <w:p w14:paraId="0ED91703" w14:textId="77777777" w:rsidR="007730B7" w:rsidRPr="00BD3E8D" w:rsidRDefault="007730B7">
            <w:pPr>
              <w:spacing w:line="264" w:lineRule="auto"/>
              <w:rPr>
                <w:rFonts w:ascii="Calibri" w:hAnsi="Calibri" w:cs="Calibri"/>
                <w:sz w:val="20"/>
                <w:szCs w:val="20"/>
              </w:rPr>
            </w:pPr>
            <w:r w:rsidRPr="00BD3E8D">
              <w:rPr>
                <w:rFonts w:ascii="Calibri" w:hAnsi="Calibri" w:cs="Calibri"/>
                <w:sz w:val="20"/>
                <w:szCs w:val="20"/>
              </w:rPr>
              <w:t>Logboek Wijzigingen Camera-instellingen</w:t>
            </w:r>
          </w:p>
        </w:tc>
        <w:tc>
          <w:tcPr>
            <w:tcW w:w="3544" w:type="dxa"/>
          </w:tcPr>
          <w:p w14:paraId="39548A8F" w14:textId="422C57BB" w:rsidR="007730B7" w:rsidRPr="00BD3E8D" w:rsidRDefault="00980DF9">
            <w:pPr>
              <w:spacing w:line="264" w:lineRule="auto"/>
              <w:rPr>
                <w:rFonts w:ascii="Calibri" w:hAnsi="Calibri" w:cs="Calibri"/>
                <w:sz w:val="20"/>
                <w:szCs w:val="20"/>
              </w:rPr>
            </w:pPr>
            <w:r>
              <w:rPr>
                <w:rFonts w:ascii="Calibri" w:hAnsi="Calibri" w:cs="Calibri"/>
                <w:sz w:val="20"/>
                <w:szCs w:val="20"/>
              </w:rPr>
              <w:t>Bij iedere wijziging door de Systeemeigenaar aan camera-instellingen die de privacy raakt: afscherming van de openbare ruimte (ook door het vastzetten van beweegbare camera’s), in- of uitschakelen van geluid, activeren van AI-technieken of andere niet-noodzakelijke functies, en het aanpassen van de bewaartermijn of het tijdschema (artikel 5.1, lid 4, artikel 5.2, lid 5 en artikel 7, lid 2).</w:t>
            </w:r>
          </w:p>
        </w:tc>
        <w:tc>
          <w:tcPr>
            <w:tcW w:w="3688" w:type="dxa"/>
          </w:tcPr>
          <w:p w14:paraId="7B5459D3" w14:textId="77777777" w:rsidR="007730B7" w:rsidRPr="00BD3E8D" w:rsidRDefault="007730B7">
            <w:pPr>
              <w:spacing w:line="264" w:lineRule="auto"/>
              <w:rPr>
                <w:rFonts w:ascii="Calibri" w:hAnsi="Calibri" w:cs="Calibri"/>
                <w:sz w:val="20"/>
                <w:szCs w:val="20"/>
              </w:rPr>
            </w:pPr>
            <w:r w:rsidRPr="00BD3E8D">
              <w:rPr>
                <w:rFonts w:ascii="Calibri" w:hAnsi="Calibri" w:cs="Calibri"/>
                <w:sz w:val="20"/>
                <w:szCs w:val="20"/>
              </w:rPr>
              <w:t>Om herleidbaar te maken wie een technische instelling heeft gewijzigd en waarom, zodat afwijkingen van de privacy-by-default-inrichting traceerbaar en verantwoord zijn, en om bij de periodieke controle (artikel 6.3) onregelmatige wijzigingen te kunnen opsporen.</w:t>
            </w:r>
          </w:p>
        </w:tc>
      </w:tr>
      <w:tr w:rsidR="007730B7" w14:paraId="6DFB4C08" w14:textId="77777777" w:rsidTr="00BD3E8D">
        <w:tc>
          <w:tcPr>
            <w:tcW w:w="1838" w:type="dxa"/>
          </w:tcPr>
          <w:p w14:paraId="1C55A3D7" w14:textId="77777777" w:rsidR="007730B7" w:rsidRPr="00BD3E8D" w:rsidRDefault="007730B7">
            <w:pPr>
              <w:spacing w:line="264" w:lineRule="auto"/>
              <w:rPr>
                <w:rFonts w:ascii="Calibri" w:hAnsi="Calibri" w:cs="Calibri"/>
                <w:sz w:val="20"/>
                <w:szCs w:val="20"/>
              </w:rPr>
            </w:pPr>
            <w:r w:rsidRPr="00BD3E8D">
              <w:rPr>
                <w:rFonts w:ascii="Calibri" w:hAnsi="Calibri" w:cs="Calibri"/>
                <w:sz w:val="20"/>
                <w:szCs w:val="20"/>
              </w:rPr>
              <w:t>Logboek Reglement Afwijkingen</w:t>
            </w:r>
          </w:p>
        </w:tc>
        <w:tc>
          <w:tcPr>
            <w:tcW w:w="3544" w:type="dxa"/>
          </w:tcPr>
          <w:p w14:paraId="1C7B414E" w14:textId="23FDB18B" w:rsidR="007730B7" w:rsidRPr="00BD3E8D" w:rsidRDefault="007730B7">
            <w:pPr>
              <w:spacing w:line="264" w:lineRule="auto"/>
              <w:rPr>
                <w:rFonts w:ascii="Calibri" w:hAnsi="Calibri" w:cs="Calibri"/>
                <w:sz w:val="20"/>
                <w:szCs w:val="20"/>
              </w:rPr>
            </w:pPr>
            <w:r>
              <w:rPr>
                <w:rFonts w:ascii="Calibri" w:hAnsi="Calibri" w:cs="Calibri"/>
                <w:sz w:val="20"/>
                <w:szCs w:val="20"/>
              </w:rPr>
              <w:t>Bij iedere (tijdelijke) afwijking van dit reglement, uitsluitend na voorafgaande toestemming van het Bestuur (artikel 4.1, lid 5).</w:t>
            </w:r>
          </w:p>
        </w:tc>
        <w:tc>
          <w:tcPr>
            <w:tcW w:w="3688" w:type="dxa"/>
          </w:tcPr>
          <w:p w14:paraId="3F850AC7" w14:textId="77777777" w:rsidR="007730B7" w:rsidRPr="00BD3E8D" w:rsidRDefault="007730B7">
            <w:pPr>
              <w:spacing w:line="264" w:lineRule="auto"/>
              <w:rPr>
                <w:rFonts w:ascii="Calibri" w:hAnsi="Calibri" w:cs="Calibri"/>
                <w:sz w:val="20"/>
                <w:szCs w:val="20"/>
              </w:rPr>
            </w:pPr>
            <w:r w:rsidRPr="00BD3E8D">
              <w:rPr>
                <w:rFonts w:ascii="Calibri" w:hAnsi="Calibri" w:cs="Calibri"/>
                <w:sz w:val="20"/>
                <w:szCs w:val="20"/>
              </w:rPr>
              <w:t>Om te waarborgen dat afwijkingen van de vastgestelde norm uitzondering blijven, bestuurlijk gedekt zijn en achteraf controleerbaar blijven.</w:t>
            </w:r>
          </w:p>
        </w:tc>
      </w:tr>
      <w:tr w:rsidR="007730B7" w14:paraId="2F240BE8" w14:textId="77777777" w:rsidTr="00BD3E8D">
        <w:tc>
          <w:tcPr>
            <w:tcW w:w="1838" w:type="dxa"/>
          </w:tcPr>
          <w:p w14:paraId="5CA0C3A5" w14:textId="77777777" w:rsidR="007730B7" w:rsidRPr="00BD3E8D" w:rsidRDefault="007730B7">
            <w:pPr>
              <w:spacing w:line="264" w:lineRule="auto"/>
              <w:rPr>
                <w:rFonts w:ascii="Calibri" w:hAnsi="Calibri" w:cs="Calibri"/>
                <w:sz w:val="20"/>
                <w:szCs w:val="20"/>
              </w:rPr>
            </w:pPr>
            <w:r w:rsidRPr="00BD3E8D">
              <w:rPr>
                <w:rFonts w:ascii="Calibri" w:hAnsi="Calibri" w:cs="Calibri"/>
                <w:sz w:val="20"/>
                <w:szCs w:val="20"/>
              </w:rPr>
              <w:t>Logboek Beeldgebruik</w:t>
            </w:r>
          </w:p>
        </w:tc>
        <w:tc>
          <w:tcPr>
            <w:tcW w:w="3544" w:type="dxa"/>
          </w:tcPr>
          <w:p w14:paraId="1E7E6AC8" w14:textId="77777777" w:rsidR="007730B7" w:rsidRPr="00BD3E8D" w:rsidRDefault="007730B7">
            <w:pPr>
              <w:spacing w:line="264" w:lineRule="auto"/>
              <w:rPr>
                <w:rFonts w:ascii="Calibri" w:hAnsi="Calibri" w:cs="Calibri"/>
                <w:sz w:val="20"/>
                <w:szCs w:val="20"/>
              </w:rPr>
            </w:pPr>
            <w:r>
              <w:rPr>
                <w:rFonts w:ascii="Calibri" w:hAnsi="Calibri" w:cs="Calibri"/>
                <w:sz w:val="20"/>
                <w:szCs w:val="20"/>
              </w:rPr>
              <w:t>Bij elk feitelijk gebruik van Camerabeelden: terugkijken (artikel 10.2), bewaren en verwijderen (artikel 11.1) en inzage door en delen met derden (artikel 11.2).</w:t>
            </w:r>
          </w:p>
        </w:tc>
        <w:tc>
          <w:tcPr>
            <w:tcW w:w="3688" w:type="dxa"/>
          </w:tcPr>
          <w:p w14:paraId="72D34C53" w14:textId="77777777" w:rsidR="007730B7" w:rsidRPr="00BD3E8D" w:rsidRDefault="007730B7">
            <w:pPr>
              <w:spacing w:line="264" w:lineRule="auto"/>
              <w:rPr>
                <w:rFonts w:ascii="Calibri" w:hAnsi="Calibri" w:cs="Calibri"/>
                <w:sz w:val="20"/>
                <w:szCs w:val="20"/>
              </w:rPr>
            </w:pPr>
            <w:r>
              <w:rPr>
                <w:rFonts w:ascii="Calibri" w:hAnsi="Calibri" w:cs="Calibri"/>
                <w:sz w:val="20"/>
                <w:szCs w:val="20"/>
              </w:rPr>
              <w:t>Om aan te tonen dat gebruik van Camerabeelden altijd doelgebonden, proportioneel en volgens het vier-ogenprincipe plaatsvindt (rekenschapsplicht, artikel 5, lid 2 AVG), en om bij een klacht of Incident het gebruik te kunnen reconstrueren (artikel 6.3, lid 2).</w:t>
            </w:r>
          </w:p>
        </w:tc>
      </w:tr>
    </w:tbl>
    <w:p w14:paraId="14E99196" w14:textId="77777777" w:rsidR="007730B7" w:rsidRDefault="007730B7">
      <w:pPr>
        <w:spacing w:line="264" w:lineRule="auto"/>
      </w:pPr>
    </w:p>
    <w:p w14:paraId="5F82D3D9" w14:textId="77777777" w:rsidR="007730B7" w:rsidRPr="005B777E" w:rsidRDefault="006767CB">
      <w:pPr>
        <w:pStyle w:val="Plattetekst"/>
        <w:rPr>
          <w:lang w:val="nl-NL"/>
        </w:rPr>
      </w:pPr>
      <w:r>
        <w:rPr>
          <w:lang w:val="nl-NL"/>
        </w:rPr>
        <w:t>In de kolommen "Reden" en "Motivering" worden geen volledige namen van Betrokkenen genoteerd (artikel 6.2, lid 2). Deze bijlage dient als format voor iedere Locatie. Iedere Locatie kopieert deze bijlage en slaat het eigen, actieve logboek op, op de volgende plek [</w:t>
      </w:r>
      <w:r>
        <w:rPr>
          <w:highlight w:val="yellow"/>
          <w:lang w:val="nl-NL"/>
        </w:rPr>
        <w:t>vul hier de plek in</w:t>
      </w:r>
      <w:r>
        <w:rPr>
          <w:lang w:val="nl-NL"/>
        </w:rPr>
        <w:t>] die is afgestemd met de Systeemeigenaar en de Proceseigenaar.</w:t>
      </w:r>
    </w:p>
    <w:p w14:paraId="39061A0D" w14:textId="77777777" w:rsidR="005B777E" w:rsidRPr="007730B7" w:rsidRDefault="005B777E">
      <w:pPr>
        <w:pStyle w:val="Plattetekst"/>
        <w:rPr>
          <w:lang w:val="nl-NL"/>
        </w:rPr>
      </w:pPr>
    </w:p>
    <w:p w14:paraId="3A2245FB" w14:textId="77777777" w:rsidR="005B777E" w:rsidRDefault="005B777E">
      <w:pPr>
        <w:rPr>
          <w:rFonts w:asciiTheme="majorHAnsi" w:eastAsiaTheme="majorEastAsia" w:hAnsiTheme="majorHAnsi" w:cstheme="majorBidi"/>
          <w:color w:val="1F3763" w:themeColor="accent1" w:themeShade="7F"/>
          <w:sz w:val="24"/>
          <w:szCs w:val="24"/>
        </w:rPr>
      </w:pPr>
      <w:r>
        <w:br w:type="page"/>
      </w:r>
    </w:p>
    <w:p w14:paraId="4FE37F2E" w14:textId="77777777" w:rsidR="007730B7" w:rsidRDefault="007730B7">
      <w:pPr>
        <w:pStyle w:val="Kop3"/>
        <w:spacing w:before="0" w:line="264" w:lineRule="auto"/>
      </w:pPr>
      <w:bookmarkStart w:id="83" w:name="_Toc243998530"/>
      <w:r>
        <w:lastRenderedPageBreak/>
        <w:t>B.1 Logboek Wijzigingen Camera-instellingen</w:t>
      </w:r>
      <w:bookmarkEnd w:id="83"/>
    </w:p>
    <w:p w14:paraId="6592EF1C" w14:textId="57231AB6" w:rsidR="007730B7" w:rsidRDefault="00FB1524">
      <w:pPr>
        <w:pStyle w:val="FirstParagraph"/>
        <w:rPr>
          <w:lang w:val="nl-NL"/>
        </w:rPr>
      </w:pPr>
      <w:r>
        <w:rPr>
          <w:lang w:val="nl-NL"/>
        </w:rPr>
        <w:t>In dit logboek registreert de Systeemeigenaar iedere wijziging aan camera-instellingen die van invloed is op de privacy van Betrokkenen, zoals de afscherming van de openbare ruimte (ook door het vastzetten van beweegbare camera’s), het in- of uitschakelen van geluid, het activeren van AI-technieken of een andere niet-noodzakelijke functie of het aanpassen van de bewaartermijn of het tijdschema (artikel 5.1, lid 4, artikel 5.2, lid 5 en artikel 7, lid 2).</w:t>
      </w:r>
    </w:p>
    <w:p w14:paraId="50EBF87C" w14:textId="77777777" w:rsidR="005B777E" w:rsidRPr="005B777E" w:rsidRDefault="005B777E" w:rsidP="005B777E">
      <w:pPr>
        <w:pStyle w:val="Plattetekst"/>
        <w:rPr>
          <w:lang w:val="nl-NL"/>
        </w:rPr>
      </w:pPr>
    </w:p>
    <w:tbl>
      <w:tblPr>
        <w:tblStyle w:val="Tabelraster"/>
        <w:tblW w:w="9070" w:type="dxa"/>
        <w:tblLayout w:type="fixed"/>
        <w:tblLook w:val="04A0" w:firstRow="1" w:lastRow="0" w:firstColumn="1" w:lastColumn="0" w:noHBand="0" w:noVBand="1"/>
      </w:tblPr>
      <w:tblGrid>
        <w:gridCol w:w="1400"/>
        <w:gridCol w:w="1300"/>
        <w:gridCol w:w="2400"/>
        <w:gridCol w:w="2400"/>
        <w:gridCol w:w="1570"/>
      </w:tblGrid>
      <w:tr w:rsidR="007730B7" w14:paraId="702C740D" w14:textId="77777777">
        <w:tc>
          <w:tcPr>
            <w:tcW w:w="1400" w:type="dxa"/>
            <w:shd w:val="clear" w:color="auto" w:fill="C43259"/>
          </w:tcPr>
          <w:p w14:paraId="07A89BCB" w14:textId="77777777" w:rsidR="007730B7" w:rsidRPr="005B777E" w:rsidRDefault="007730B7">
            <w:pPr>
              <w:spacing w:line="264" w:lineRule="auto"/>
              <w:rPr>
                <w:rFonts w:cstheme="minorHAnsi"/>
                <w:b/>
                <w:bCs/>
                <w:color w:val="FFFFFF" w:themeColor="background1"/>
                <w:sz w:val="20"/>
                <w:szCs w:val="20"/>
              </w:rPr>
            </w:pPr>
            <w:r w:rsidRPr="005B777E">
              <w:rPr>
                <w:rFonts w:cstheme="minorHAnsi"/>
                <w:b/>
                <w:bCs/>
                <w:color w:val="FFFFFF" w:themeColor="background1"/>
                <w:sz w:val="20"/>
                <w:szCs w:val="20"/>
              </w:rPr>
              <w:t>Datum en tijdstip</w:t>
            </w:r>
          </w:p>
        </w:tc>
        <w:tc>
          <w:tcPr>
            <w:tcW w:w="1300" w:type="dxa"/>
            <w:shd w:val="clear" w:color="auto" w:fill="C43259"/>
          </w:tcPr>
          <w:p w14:paraId="6A6D800D" w14:textId="77777777" w:rsidR="007730B7" w:rsidRPr="005B777E" w:rsidRDefault="007730B7">
            <w:pPr>
              <w:spacing w:line="264" w:lineRule="auto"/>
              <w:rPr>
                <w:rFonts w:cstheme="minorHAnsi"/>
                <w:b/>
                <w:bCs/>
                <w:color w:val="FFFFFF" w:themeColor="background1"/>
                <w:sz w:val="20"/>
                <w:szCs w:val="20"/>
              </w:rPr>
            </w:pPr>
            <w:r w:rsidRPr="005B777E">
              <w:rPr>
                <w:rFonts w:cstheme="minorHAnsi"/>
                <w:b/>
                <w:bCs/>
                <w:color w:val="FFFFFF" w:themeColor="background1"/>
                <w:sz w:val="20"/>
                <w:szCs w:val="20"/>
              </w:rPr>
              <w:t>Camera</w:t>
            </w:r>
          </w:p>
        </w:tc>
        <w:tc>
          <w:tcPr>
            <w:tcW w:w="2400" w:type="dxa"/>
            <w:shd w:val="clear" w:color="auto" w:fill="C43259"/>
          </w:tcPr>
          <w:p w14:paraId="05D6739A" w14:textId="77777777" w:rsidR="007730B7" w:rsidRPr="005B777E" w:rsidRDefault="007730B7">
            <w:pPr>
              <w:spacing w:line="264" w:lineRule="auto"/>
              <w:rPr>
                <w:rFonts w:cstheme="minorHAnsi"/>
                <w:b/>
                <w:bCs/>
                <w:color w:val="FFFFFF" w:themeColor="background1"/>
                <w:sz w:val="20"/>
                <w:szCs w:val="20"/>
              </w:rPr>
            </w:pPr>
            <w:r w:rsidRPr="005B777E">
              <w:rPr>
                <w:rFonts w:cstheme="minorHAnsi"/>
                <w:b/>
                <w:bCs/>
                <w:color w:val="FFFFFF" w:themeColor="background1"/>
                <w:sz w:val="20"/>
                <w:szCs w:val="20"/>
              </w:rPr>
              <w:t>Wat is gewijzigd</w:t>
            </w:r>
          </w:p>
        </w:tc>
        <w:tc>
          <w:tcPr>
            <w:tcW w:w="2400" w:type="dxa"/>
            <w:shd w:val="clear" w:color="auto" w:fill="C43259"/>
          </w:tcPr>
          <w:p w14:paraId="0F1D9E9C" w14:textId="77777777" w:rsidR="007730B7" w:rsidRPr="005B777E" w:rsidRDefault="007730B7">
            <w:pPr>
              <w:spacing w:line="264" w:lineRule="auto"/>
              <w:rPr>
                <w:rFonts w:cstheme="minorHAnsi"/>
                <w:b/>
                <w:bCs/>
                <w:color w:val="FFFFFF" w:themeColor="background1"/>
                <w:sz w:val="20"/>
                <w:szCs w:val="20"/>
              </w:rPr>
            </w:pPr>
            <w:r w:rsidRPr="005B777E">
              <w:rPr>
                <w:rFonts w:cstheme="minorHAnsi"/>
                <w:b/>
                <w:bCs/>
                <w:color w:val="FFFFFF" w:themeColor="background1"/>
                <w:sz w:val="20"/>
                <w:szCs w:val="20"/>
              </w:rPr>
              <w:t>Motivering</w:t>
            </w:r>
          </w:p>
        </w:tc>
        <w:tc>
          <w:tcPr>
            <w:tcW w:w="1570" w:type="dxa"/>
            <w:shd w:val="clear" w:color="auto" w:fill="C43259"/>
          </w:tcPr>
          <w:p w14:paraId="7E5A7AF8" w14:textId="77777777" w:rsidR="007730B7" w:rsidRPr="005B777E" w:rsidRDefault="007730B7">
            <w:pPr>
              <w:spacing w:line="264" w:lineRule="auto"/>
              <w:rPr>
                <w:rFonts w:cstheme="minorHAnsi"/>
                <w:b/>
                <w:bCs/>
                <w:color w:val="FFFFFF" w:themeColor="background1"/>
                <w:sz w:val="20"/>
                <w:szCs w:val="20"/>
              </w:rPr>
            </w:pPr>
            <w:r w:rsidRPr="005B777E">
              <w:rPr>
                <w:rFonts w:cstheme="minorHAnsi"/>
                <w:b/>
                <w:bCs/>
                <w:color w:val="FFFFFF" w:themeColor="background1"/>
                <w:sz w:val="20"/>
                <w:szCs w:val="20"/>
              </w:rPr>
              <w:t>Door wie</w:t>
            </w:r>
          </w:p>
        </w:tc>
      </w:tr>
      <w:tr w:rsidR="007730B7" w14:paraId="580DC528" w14:textId="77777777">
        <w:tc>
          <w:tcPr>
            <w:tcW w:w="1400" w:type="dxa"/>
          </w:tcPr>
          <w:p w14:paraId="746D0F94" w14:textId="77777777" w:rsidR="007730B7" w:rsidRPr="005B777E" w:rsidRDefault="007730B7">
            <w:pPr>
              <w:spacing w:line="264" w:lineRule="auto"/>
              <w:rPr>
                <w:rFonts w:cstheme="minorHAnsi"/>
                <w:sz w:val="20"/>
                <w:szCs w:val="20"/>
              </w:rPr>
            </w:pPr>
          </w:p>
        </w:tc>
        <w:tc>
          <w:tcPr>
            <w:tcW w:w="1300" w:type="dxa"/>
          </w:tcPr>
          <w:p w14:paraId="16FBA085" w14:textId="77777777" w:rsidR="007730B7" w:rsidRPr="005B777E" w:rsidRDefault="007730B7">
            <w:pPr>
              <w:spacing w:line="264" w:lineRule="auto"/>
              <w:rPr>
                <w:rFonts w:cstheme="minorHAnsi"/>
                <w:sz w:val="20"/>
                <w:szCs w:val="20"/>
              </w:rPr>
            </w:pPr>
          </w:p>
        </w:tc>
        <w:tc>
          <w:tcPr>
            <w:tcW w:w="2400" w:type="dxa"/>
          </w:tcPr>
          <w:p w14:paraId="4E49DC9E" w14:textId="77777777" w:rsidR="007730B7" w:rsidRPr="005B777E" w:rsidRDefault="007730B7">
            <w:pPr>
              <w:spacing w:line="264" w:lineRule="auto"/>
              <w:rPr>
                <w:rFonts w:cstheme="minorHAnsi"/>
                <w:sz w:val="20"/>
                <w:szCs w:val="20"/>
              </w:rPr>
            </w:pPr>
          </w:p>
        </w:tc>
        <w:tc>
          <w:tcPr>
            <w:tcW w:w="2400" w:type="dxa"/>
          </w:tcPr>
          <w:p w14:paraId="02A16C20" w14:textId="77777777" w:rsidR="007730B7" w:rsidRPr="005B777E" w:rsidRDefault="007730B7">
            <w:pPr>
              <w:spacing w:line="264" w:lineRule="auto"/>
              <w:rPr>
                <w:rFonts w:cstheme="minorHAnsi"/>
                <w:sz w:val="20"/>
                <w:szCs w:val="20"/>
              </w:rPr>
            </w:pPr>
          </w:p>
        </w:tc>
        <w:tc>
          <w:tcPr>
            <w:tcW w:w="1570" w:type="dxa"/>
          </w:tcPr>
          <w:p w14:paraId="05BDA91F" w14:textId="77777777" w:rsidR="007730B7" w:rsidRPr="005B777E" w:rsidRDefault="007730B7">
            <w:pPr>
              <w:spacing w:line="264" w:lineRule="auto"/>
              <w:rPr>
                <w:rFonts w:cstheme="minorHAnsi"/>
                <w:sz w:val="20"/>
                <w:szCs w:val="20"/>
              </w:rPr>
            </w:pPr>
          </w:p>
        </w:tc>
      </w:tr>
      <w:tr w:rsidR="007730B7" w14:paraId="3EA49D9C" w14:textId="77777777">
        <w:tc>
          <w:tcPr>
            <w:tcW w:w="1400" w:type="dxa"/>
          </w:tcPr>
          <w:p w14:paraId="23517786" w14:textId="77777777" w:rsidR="007730B7" w:rsidRPr="005B777E" w:rsidRDefault="007730B7">
            <w:pPr>
              <w:spacing w:line="264" w:lineRule="auto"/>
              <w:rPr>
                <w:rFonts w:cstheme="minorHAnsi"/>
                <w:sz w:val="20"/>
                <w:szCs w:val="20"/>
              </w:rPr>
            </w:pPr>
          </w:p>
        </w:tc>
        <w:tc>
          <w:tcPr>
            <w:tcW w:w="1300" w:type="dxa"/>
          </w:tcPr>
          <w:p w14:paraId="07631EBC" w14:textId="77777777" w:rsidR="007730B7" w:rsidRPr="005B777E" w:rsidRDefault="007730B7">
            <w:pPr>
              <w:spacing w:line="264" w:lineRule="auto"/>
              <w:rPr>
                <w:rFonts w:cstheme="minorHAnsi"/>
                <w:sz w:val="20"/>
                <w:szCs w:val="20"/>
              </w:rPr>
            </w:pPr>
          </w:p>
        </w:tc>
        <w:tc>
          <w:tcPr>
            <w:tcW w:w="2400" w:type="dxa"/>
          </w:tcPr>
          <w:p w14:paraId="009EB79E" w14:textId="77777777" w:rsidR="007730B7" w:rsidRPr="005B777E" w:rsidRDefault="007730B7">
            <w:pPr>
              <w:spacing w:line="264" w:lineRule="auto"/>
              <w:rPr>
                <w:rFonts w:cstheme="minorHAnsi"/>
                <w:sz w:val="20"/>
                <w:szCs w:val="20"/>
              </w:rPr>
            </w:pPr>
          </w:p>
        </w:tc>
        <w:tc>
          <w:tcPr>
            <w:tcW w:w="2400" w:type="dxa"/>
          </w:tcPr>
          <w:p w14:paraId="63F6C70B" w14:textId="77777777" w:rsidR="007730B7" w:rsidRPr="005B777E" w:rsidRDefault="007730B7">
            <w:pPr>
              <w:spacing w:line="264" w:lineRule="auto"/>
              <w:rPr>
                <w:rFonts w:cstheme="minorHAnsi"/>
                <w:sz w:val="20"/>
                <w:szCs w:val="20"/>
              </w:rPr>
            </w:pPr>
          </w:p>
        </w:tc>
        <w:tc>
          <w:tcPr>
            <w:tcW w:w="1570" w:type="dxa"/>
          </w:tcPr>
          <w:p w14:paraId="0D3ED601" w14:textId="77777777" w:rsidR="007730B7" w:rsidRPr="005B777E" w:rsidRDefault="007730B7">
            <w:pPr>
              <w:spacing w:line="264" w:lineRule="auto"/>
              <w:rPr>
                <w:rFonts w:cstheme="minorHAnsi"/>
                <w:sz w:val="20"/>
                <w:szCs w:val="20"/>
              </w:rPr>
            </w:pPr>
          </w:p>
        </w:tc>
      </w:tr>
      <w:tr w:rsidR="007730B7" w14:paraId="41355823" w14:textId="77777777">
        <w:tc>
          <w:tcPr>
            <w:tcW w:w="1400" w:type="dxa"/>
          </w:tcPr>
          <w:p w14:paraId="4C3F3AD2" w14:textId="77777777" w:rsidR="007730B7" w:rsidRPr="005B777E" w:rsidRDefault="007730B7">
            <w:pPr>
              <w:spacing w:line="264" w:lineRule="auto"/>
              <w:rPr>
                <w:rFonts w:cstheme="minorHAnsi"/>
                <w:sz w:val="20"/>
                <w:szCs w:val="20"/>
              </w:rPr>
            </w:pPr>
          </w:p>
        </w:tc>
        <w:tc>
          <w:tcPr>
            <w:tcW w:w="1300" w:type="dxa"/>
          </w:tcPr>
          <w:p w14:paraId="30C05944" w14:textId="77777777" w:rsidR="007730B7" w:rsidRPr="005B777E" w:rsidRDefault="007730B7">
            <w:pPr>
              <w:spacing w:line="264" w:lineRule="auto"/>
              <w:rPr>
                <w:rFonts w:cstheme="minorHAnsi"/>
                <w:sz w:val="20"/>
                <w:szCs w:val="20"/>
              </w:rPr>
            </w:pPr>
          </w:p>
        </w:tc>
        <w:tc>
          <w:tcPr>
            <w:tcW w:w="2400" w:type="dxa"/>
          </w:tcPr>
          <w:p w14:paraId="5E2D4A69" w14:textId="77777777" w:rsidR="007730B7" w:rsidRPr="005B777E" w:rsidRDefault="007730B7">
            <w:pPr>
              <w:spacing w:line="264" w:lineRule="auto"/>
              <w:rPr>
                <w:rFonts w:cstheme="minorHAnsi"/>
                <w:sz w:val="20"/>
                <w:szCs w:val="20"/>
              </w:rPr>
            </w:pPr>
          </w:p>
        </w:tc>
        <w:tc>
          <w:tcPr>
            <w:tcW w:w="2400" w:type="dxa"/>
          </w:tcPr>
          <w:p w14:paraId="0A8C8DA4" w14:textId="77777777" w:rsidR="007730B7" w:rsidRPr="005B777E" w:rsidRDefault="007730B7">
            <w:pPr>
              <w:spacing w:line="264" w:lineRule="auto"/>
              <w:rPr>
                <w:rFonts w:cstheme="minorHAnsi"/>
                <w:sz w:val="20"/>
                <w:szCs w:val="20"/>
              </w:rPr>
            </w:pPr>
          </w:p>
        </w:tc>
        <w:tc>
          <w:tcPr>
            <w:tcW w:w="1570" w:type="dxa"/>
          </w:tcPr>
          <w:p w14:paraId="4D228AD8" w14:textId="77777777" w:rsidR="007730B7" w:rsidRPr="005B777E" w:rsidRDefault="007730B7">
            <w:pPr>
              <w:spacing w:line="264" w:lineRule="auto"/>
              <w:rPr>
                <w:rFonts w:cstheme="minorHAnsi"/>
                <w:sz w:val="20"/>
                <w:szCs w:val="20"/>
              </w:rPr>
            </w:pPr>
          </w:p>
        </w:tc>
      </w:tr>
      <w:tr w:rsidR="007730B7" w14:paraId="511A458E" w14:textId="77777777">
        <w:tc>
          <w:tcPr>
            <w:tcW w:w="1400" w:type="dxa"/>
          </w:tcPr>
          <w:p w14:paraId="3682FE1F" w14:textId="77777777" w:rsidR="007730B7" w:rsidRPr="005B777E" w:rsidRDefault="007730B7">
            <w:pPr>
              <w:spacing w:line="264" w:lineRule="auto"/>
              <w:rPr>
                <w:rFonts w:cstheme="minorHAnsi"/>
                <w:sz w:val="20"/>
                <w:szCs w:val="20"/>
              </w:rPr>
            </w:pPr>
          </w:p>
        </w:tc>
        <w:tc>
          <w:tcPr>
            <w:tcW w:w="1300" w:type="dxa"/>
          </w:tcPr>
          <w:p w14:paraId="5A5BC912" w14:textId="77777777" w:rsidR="007730B7" w:rsidRPr="005B777E" w:rsidRDefault="007730B7">
            <w:pPr>
              <w:spacing w:line="264" w:lineRule="auto"/>
              <w:rPr>
                <w:rFonts w:cstheme="minorHAnsi"/>
                <w:sz w:val="20"/>
                <w:szCs w:val="20"/>
              </w:rPr>
            </w:pPr>
          </w:p>
        </w:tc>
        <w:tc>
          <w:tcPr>
            <w:tcW w:w="2400" w:type="dxa"/>
          </w:tcPr>
          <w:p w14:paraId="0E3DA144" w14:textId="77777777" w:rsidR="007730B7" w:rsidRPr="005B777E" w:rsidRDefault="007730B7">
            <w:pPr>
              <w:spacing w:line="264" w:lineRule="auto"/>
              <w:rPr>
                <w:rFonts w:cstheme="minorHAnsi"/>
                <w:sz w:val="20"/>
                <w:szCs w:val="20"/>
              </w:rPr>
            </w:pPr>
          </w:p>
        </w:tc>
        <w:tc>
          <w:tcPr>
            <w:tcW w:w="2400" w:type="dxa"/>
          </w:tcPr>
          <w:p w14:paraId="6D606C7E" w14:textId="77777777" w:rsidR="007730B7" w:rsidRPr="005B777E" w:rsidRDefault="007730B7">
            <w:pPr>
              <w:spacing w:line="264" w:lineRule="auto"/>
              <w:rPr>
                <w:rFonts w:cstheme="minorHAnsi"/>
                <w:sz w:val="20"/>
                <w:szCs w:val="20"/>
              </w:rPr>
            </w:pPr>
          </w:p>
        </w:tc>
        <w:tc>
          <w:tcPr>
            <w:tcW w:w="1570" w:type="dxa"/>
          </w:tcPr>
          <w:p w14:paraId="272EFFDB" w14:textId="77777777" w:rsidR="007730B7" w:rsidRPr="005B777E" w:rsidRDefault="007730B7">
            <w:pPr>
              <w:spacing w:line="264" w:lineRule="auto"/>
              <w:rPr>
                <w:rFonts w:cstheme="minorHAnsi"/>
                <w:sz w:val="20"/>
                <w:szCs w:val="20"/>
              </w:rPr>
            </w:pPr>
          </w:p>
        </w:tc>
      </w:tr>
      <w:tr w:rsidR="007730B7" w14:paraId="41D14E42" w14:textId="77777777">
        <w:tc>
          <w:tcPr>
            <w:tcW w:w="1400" w:type="dxa"/>
          </w:tcPr>
          <w:p w14:paraId="77EB3FFC" w14:textId="77777777" w:rsidR="007730B7" w:rsidRPr="005B777E" w:rsidRDefault="007730B7">
            <w:pPr>
              <w:spacing w:line="264" w:lineRule="auto"/>
              <w:rPr>
                <w:rFonts w:cstheme="minorHAnsi"/>
                <w:sz w:val="20"/>
                <w:szCs w:val="20"/>
              </w:rPr>
            </w:pPr>
          </w:p>
        </w:tc>
        <w:tc>
          <w:tcPr>
            <w:tcW w:w="1300" w:type="dxa"/>
          </w:tcPr>
          <w:p w14:paraId="170299DD" w14:textId="77777777" w:rsidR="007730B7" w:rsidRPr="005B777E" w:rsidRDefault="007730B7">
            <w:pPr>
              <w:spacing w:line="264" w:lineRule="auto"/>
              <w:rPr>
                <w:rFonts w:cstheme="minorHAnsi"/>
                <w:sz w:val="20"/>
                <w:szCs w:val="20"/>
              </w:rPr>
            </w:pPr>
          </w:p>
        </w:tc>
        <w:tc>
          <w:tcPr>
            <w:tcW w:w="2400" w:type="dxa"/>
          </w:tcPr>
          <w:p w14:paraId="59D57BBD" w14:textId="77777777" w:rsidR="007730B7" w:rsidRPr="005B777E" w:rsidRDefault="007730B7">
            <w:pPr>
              <w:spacing w:line="264" w:lineRule="auto"/>
              <w:rPr>
                <w:rFonts w:cstheme="minorHAnsi"/>
                <w:sz w:val="20"/>
                <w:szCs w:val="20"/>
              </w:rPr>
            </w:pPr>
          </w:p>
        </w:tc>
        <w:tc>
          <w:tcPr>
            <w:tcW w:w="2400" w:type="dxa"/>
          </w:tcPr>
          <w:p w14:paraId="6DF8F44C" w14:textId="77777777" w:rsidR="007730B7" w:rsidRPr="005B777E" w:rsidRDefault="007730B7">
            <w:pPr>
              <w:spacing w:line="264" w:lineRule="auto"/>
              <w:rPr>
                <w:rFonts w:cstheme="minorHAnsi"/>
                <w:sz w:val="20"/>
                <w:szCs w:val="20"/>
              </w:rPr>
            </w:pPr>
          </w:p>
        </w:tc>
        <w:tc>
          <w:tcPr>
            <w:tcW w:w="1570" w:type="dxa"/>
          </w:tcPr>
          <w:p w14:paraId="02C1045E" w14:textId="77777777" w:rsidR="007730B7" w:rsidRPr="005B777E" w:rsidRDefault="007730B7">
            <w:pPr>
              <w:spacing w:line="264" w:lineRule="auto"/>
              <w:rPr>
                <w:rFonts w:cstheme="minorHAnsi"/>
                <w:sz w:val="20"/>
                <w:szCs w:val="20"/>
              </w:rPr>
            </w:pPr>
          </w:p>
        </w:tc>
      </w:tr>
      <w:tr w:rsidR="007730B7" w14:paraId="4E54F571" w14:textId="77777777">
        <w:tc>
          <w:tcPr>
            <w:tcW w:w="1400" w:type="dxa"/>
          </w:tcPr>
          <w:p w14:paraId="15B41817" w14:textId="77777777" w:rsidR="007730B7" w:rsidRPr="005B777E" w:rsidRDefault="007730B7">
            <w:pPr>
              <w:spacing w:line="264" w:lineRule="auto"/>
              <w:rPr>
                <w:rFonts w:cstheme="minorHAnsi"/>
                <w:sz w:val="20"/>
                <w:szCs w:val="20"/>
              </w:rPr>
            </w:pPr>
          </w:p>
        </w:tc>
        <w:tc>
          <w:tcPr>
            <w:tcW w:w="1300" w:type="dxa"/>
          </w:tcPr>
          <w:p w14:paraId="390CFA3B" w14:textId="77777777" w:rsidR="007730B7" w:rsidRPr="005B777E" w:rsidRDefault="007730B7">
            <w:pPr>
              <w:spacing w:line="264" w:lineRule="auto"/>
              <w:rPr>
                <w:rFonts w:cstheme="minorHAnsi"/>
                <w:sz w:val="20"/>
                <w:szCs w:val="20"/>
              </w:rPr>
            </w:pPr>
          </w:p>
        </w:tc>
        <w:tc>
          <w:tcPr>
            <w:tcW w:w="2400" w:type="dxa"/>
          </w:tcPr>
          <w:p w14:paraId="41E87509" w14:textId="77777777" w:rsidR="007730B7" w:rsidRPr="005B777E" w:rsidRDefault="007730B7">
            <w:pPr>
              <w:spacing w:line="264" w:lineRule="auto"/>
              <w:rPr>
                <w:rFonts w:cstheme="minorHAnsi"/>
                <w:sz w:val="20"/>
                <w:szCs w:val="20"/>
              </w:rPr>
            </w:pPr>
          </w:p>
        </w:tc>
        <w:tc>
          <w:tcPr>
            <w:tcW w:w="2400" w:type="dxa"/>
          </w:tcPr>
          <w:p w14:paraId="0DDEBEAD" w14:textId="77777777" w:rsidR="007730B7" w:rsidRPr="005B777E" w:rsidRDefault="007730B7">
            <w:pPr>
              <w:spacing w:line="264" w:lineRule="auto"/>
              <w:rPr>
                <w:rFonts w:cstheme="minorHAnsi"/>
                <w:sz w:val="20"/>
                <w:szCs w:val="20"/>
              </w:rPr>
            </w:pPr>
          </w:p>
        </w:tc>
        <w:tc>
          <w:tcPr>
            <w:tcW w:w="1570" w:type="dxa"/>
          </w:tcPr>
          <w:p w14:paraId="3545B59C" w14:textId="77777777" w:rsidR="007730B7" w:rsidRPr="005B777E" w:rsidRDefault="007730B7">
            <w:pPr>
              <w:spacing w:line="264" w:lineRule="auto"/>
              <w:rPr>
                <w:rFonts w:cstheme="minorHAnsi"/>
                <w:sz w:val="20"/>
                <w:szCs w:val="20"/>
              </w:rPr>
            </w:pPr>
          </w:p>
        </w:tc>
      </w:tr>
      <w:tr w:rsidR="007730B7" w14:paraId="7BF83B86" w14:textId="77777777">
        <w:tc>
          <w:tcPr>
            <w:tcW w:w="1400" w:type="dxa"/>
          </w:tcPr>
          <w:p w14:paraId="2C58CCBD" w14:textId="77777777" w:rsidR="007730B7" w:rsidRPr="005B777E" w:rsidRDefault="007730B7">
            <w:pPr>
              <w:spacing w:line="264" w:lineRule="auto"/>
              <w:rPr>
                <w:rFonts w:cstheme="minorHAnsi"/>
                <w:sz w:val="20"/>
                <w:szCs w:val="20"/>
              </w:rPr>
            </w:pPr>
          </w:p>
        </w:tc>
        <w:tc>
          <w:tcPr>
            <w:tcW w:w="1300" w:type="dxa"/>
          </w:tcPr>
          <w:p w14:paraId="65B33C95" w14:textId="77777777" w:rsidR="007730B7" w:rsidRPr="005B777E" w:rsidRDefault="007730B7">
            <w:pPr>
              <w:spacing w:line="264" w:lineRule="auto"/>
              <w:rPr>
                <w:rFonts w:cstheme="minorHAnsi"/>
                <w:sz w:val="20"/>
                <w:szCs w:val="20"/>
              </w:rPr>
            </w:pPr>
          </w:p>
        </w:tc>
        <w:tc>
          <w:tcPr>
            <w:tcW w:w="2400" w:type="dxa"/>
          </w:tcPr>
          <w:p w14:paraId="28281CBD" w14:textId="77777777" w:rsidR="007730B7" w:rsidRPr="005B777E" w:rsidRDefault="007730B7">
            <w:pPr>
              <w:spacing w:line="264" w:lineRule="auto"/>
              <w:rPr>
                <w:rFonts w:cstheme="minorHAnsi"/>
                <w:sz w:val="20"/>
                <w:szCs w:val="20"/>
              </w:rPr>
            </w:pPr>
          </w:p>
        </w:tc>
        <w:tc>
          <w:tcPr>
            <w:tcW w:w="2400" w:type="dxa"/>
          </w:tcPr>
          <w:p w14:paraId="25E334C3" w14:textId="77777777" w:rsidR="007730B7" w:rsidRPr="005B777E" w:rsidRDefault="007730B7">
            <w:pPr>
              <w:spacing w:line="264" w:lineRule="auto"/>
              <w:rPr>
                <w:rFonts w:cstheme="minorHAnsi"/>
                <w:sz w:val="20"/>
                <w:szCs w:val="20"/>
              </w:rPr>
            </w:pPr>
          </w:p>
        </w:tc>
        <w:tc>
          <w:tcPr>
            <w:tcW w:w="1570" w:type="dxa"/>
          </w:tcPr>
          <w:p w14:paraId="186BD5DD" w14:textId="77777777" w:rsidR="007730B7" w:rsidRPr="005B777E" w:rsidRDefault="007730B7">
            <w:pPr>
              <w:spacing w:line="264" w:lineRule="auto"/>
              <w:rPr>
                <w:rFonts w:cstheme="minorHAnsi"/>
                <w:sz w:val="20"/>
                <w:szCs w:val="20"/>
              </w:rPr>
            </w:pPr>
          </w:p>
        </w:tc>
      </w:tr>
      <w:tr w:rsidR="007730B7" w14:paraId="6C4CD0D2" w14:textId="77777777">
        <w:tc>
          <w:tcPr>
            <w:tcW w:w="1400" w:type="dxa"/>
          </w:tcPr>
          <w:p w14:paraId="7D108561" w14:textId="77777777" w:rsidR="007730B7" w:rsidRPr="005B777E" w:rsidRDefault="007730B7">
            <w:pPr>
              <w:spacing w:line="264" w:lineRule="auto"/>
              <w:rPr>
                <w:rFonts w:cstheme="minorHAnsi"/>
                <w:sz w:val="20"/>
                <w:szCs w:val="20"/>
              </w:rPr>
            </w:pPr>
          </w:p>
        </w:tc>
        <w:tc>
          <w:tcPr>
            <w:tcW w:w="1300" w:type="dxa"/>
          </w:tcPr>
          <w:p w14:paraId="7DD9C442" w14:textId="77777777" w:rsidR="007730B7" w:rsidRPr="005B777E" w:rsidRDefault="007730B7">
            <w:pPr>
              <w:spacing w:line="264" w:lineRule="auto"/>
              <w:rPr>
                <w:rFonts w:cstheme="minorHAnsi"/>
                <w:sz w:val="20"/>
                <w:szCs w:val="20"/>
              </w:rPr>
            </w:pPr>
          </w:p>
        </w:tc>
        <w:tc>
          <w:tcPr>
            <w:tcW w:w="2400" w:type="dxa"/>
          </w:tcPr>
          <w:p w14:paraId="264B1914" w14:textId="77777777" w:rsidR="007730B7" w:rsidRPr="005B777E" w:rsidRDefault="007730B7">
            <w:pPr>
              <w:spacing w:line="264" w:lineRule="auto"/>
              <w:rPr>
                <w:rFonts w:cstheme="minorHAnsi"/>
                <w:sz w:val="20"/>
                <w:szCs w:val="20"/>
              </w:rPr>
            </w:pPr>
          </w:p>
        </w:tc>
        <w:tc>
          <w:tcPr>
            <w:tcW w:w="2400" w:type="dxa"/>
          </w:tcPr>
          <w:p w14:paraId="2A0DECE8" w14:textId="77777777" w:rsidR="007730B7" w:rsidRPr="005B777E" w:rsidRDefault="007730B7">
            <w:pPr>
              <w:spacing w:line="264" w:lineRule="auto"/>
              <w:rPr>
                <w:rFonts w:cstheme="minorHAnsi"/>
                <w:sz w:val="20"/>
                <w:szCs w:val="20"/>
              </w:rPr>
            </w:pPr>
          </w:p>
        </w:tc>
        <w:tc>
          <w:tcPr>
            <w:tcW w:w="1570" w:type="dxa"/>
          </w:tcPr>
          <w:p w14:paraId="7346558C" w14:textId="77777777" w:rsidR="007730B7" w:rsidRPr="005B777E" w:rsidRDefault="007730B7">
            <w:pPr>
              <w:spacing w:line="264" w:lineRule="auto"/>
              <w:rPr>
                <w:rFonts w:cstheme="minorHAnsi"/>
                <w:sz w:val="20"/>
                <w:szCs w:val="20"/>
              </w:rPr>
            </w:pPr>
          </w:p>
        </w:tc>
      </w:tr>
      <w:tr w:rsidR="007730B7" w14:paraId="775008E9" w14:textId="77777777">
        <w:tc>
          <w:tcPr>
            <w:tcW w:w="1400" w:type="dxa"/>
          </w:tcPr>
          <w:p w14:paraId="59F3F6F5" w14:textId="77777777" w:rsidR="007730B7" w:rsidRPr="005B777E" w:rsidRDefault="007730B7">
            <w:pPr>
              <w:spacing w:line="264" w:lineRule="auto"/>
              <w:rPr>
                <w:rFonts w:cstheme="minorHAnsi"/>
                <w:sz w:val="20"/>
                <w:szCs w:val="20"/>
              </w:rPr>
            </w:pPr>
          </w:p>
        </w:tc>
        <w:tc>
          <w:tcPr>
            <w:tcW w:w="1300" w:type="dxa"/>
          </w:tcPr>
          <w:p w14:paraId="7F55F9C7" w14:textId="77777777" w:rsidR="007730B7" w:rsidRPr="005B777E" w:rsidRDefault="007730B7">
            <w:pPr>
              <w:spacing w:line="264" w:lineRule="auto"/>
              <w:rPr>
                <w:rFonts w:cstheme="minorHAnsi"/>
                <w:sz w:val="20"/>
                <w:szCs w:val="20"/>
              </w:rPr>
            </w:pPr>
          </w:p>
        </w:tc>
        <w:tc>
          <w:tcPr>
            <w:tcW w:w="2400" w:type="dxa"/>
          </w:tcPr>
          <w:p w14:paraId="205C5343" w14:textId="77777777" w:rsidR="007730B7" w:rsidRPr="005B777E" w:rsidRDefault="007730B7">
            <w:pPr>
              <w:spacing w:line="264" w:lineRule="auto"/>
              <w:rPr>
                <w:rFonts w:cstheme="minorHAnsi"/>
                <w:sz w:val="20"/>
                <w:szCs w:val="20"/>
              </w:rPr>
            </w:pPr>
          </w:p>
        </w:tc>
        <w:tc>
          <w:tcPr>
            <w:tcW w:w="2400" w:type="dxa"/>
          </w:tcPr>
          <w:p w14:paraId="10F2F082" w14:textId="77777777" w:rsidR="007730B7" w:rsidRPr="005B777E" w:rsidRDefault="007730B7">
            <w:pPr>
              <w:spacing w:line="264" w:lineRule="auto"/>
              <w:rPr>
                <w:rFonts w:cstheme="minorHAnsi"/>
                <w:sz w:val="20"/>
                <w:szCs w:val="20"/>
              </w:rPr>
            </w:pPr>
          </w:p>
        </w:tc>
        <w:tc>
          <w:tcPr>
            <w:tcW w:w="1570" w:type="dxa"/>
          </w:tcPr>
          <w:p w14:paraId="5301636C" w14:textId="77777777" w:rsidR="007730B7" w:rsidRPr="005B777E" w:rsidRDefault="007730B7">
            <w:pPr>
              <w:spacing w:line="264" w:lineRule="auto"/>
              <w:rPr>
                <w:rFonts w:cstheme="minorHAnsi"/>
                <w:sz w:val="20"/>
                <w:szCs w:val="20"/>
              </w:rPr>
            </w:pPr>
          </w:p>
        </w:tc>
      </w:tr>
      <w:tr w:rsidR="007730B7" w14:paraId="3C220C54" w14:textId="77777777">
        <w:tc>
          <w:tcPr>
            <w:tcW w:w="1400" w:type="dxa"/>
          </w:tcPr>
          <w:p w14:paraId="5472DB50" w14:textId="77777777" w:rsidR="007730B7" w:rsidRPr="005B777E" w:rsidRDefault="007730B7">
            <w:pPr>
              <w:spacing w:line="264" w:lineRule="auto"/>
              <w:rPr>
                <w:rFonts w:cstheme="minorHAnsi"/>
                <w:sz w:val="20"/>
                <w:szCs w:val="20"/>
              </w:rPr>
            </w:pPr>
          </w:p>
        </w:tc>
        <w:tc>
          <w:tcPr>
            <w:tcW w:w="1300" w:type="dxa"/>
          </w:tcPr>
          <w:p w14:paraId="555471E4" w14:textId="77777777" w:rsidR="007730B7" w:rsidRPr="005B777E" w:rsidRDefault="007730B7">
            <w:pPr>
              <w:spacing w:line="264" w:lineRule="auto"/>
              <w:rPr>
                <w:rFonts w:cstheme="minorHAnsi"/>
                <w:sz w:val="20"/>
                <w:szCs w:val="20"/>
              </w:rPr>
            </w:pPr>
          </w:p>
        </w:tc>
        <w:tc>
          <w:tcPr>
            <w:tcW w:w="2400" w:type="dxa"/>
          </w:tcPr>
          <w:p w14:paraId="23A20BE6" w14:textId="77777777" w:rsidR="007730B7" w:rsidRPr="005B777E" w:rsidRDefault="007730B7">
            <w:pPr>
              <w:spacing w:line="264" w:lineRule="auto"/>
              <w:rPr>
                <w:rFonts w:cstheme="minorHAnsi"/>
                <w:sz w:val="20"/>
                <w:szCs w:val="20"/>
              </w:rPr>
            </w:pPr>
          </w:p>
        </w:tc>
        <w:tc>
          <w:tcPr>
            <w:tcW w:w="2400" w:type="dxa"/>
          </w:tcPr>
          <w:p w14:paraId="1AAF48C1" w14:textId="77777777" w:rsidR="007730B7" w:rsidRPr="005B777E" w:rsidRDefault="007730B7">
            <w:pPr>
              <w:spacing w:line="264" w:lineRule="auto"/>
              <w:rPr>
                <w:rFonts w:cstheme="minorHAnsi"/>
                <w:sz w:val="20"/>
                <w:szCs w:val="20"/>
              </w:rPr>
            </w:pPr>
          </w:p>
        </w:tc>
        <w:tc>
          <w:tcPr>
            <w:tcW w:w="1570" w:type="dxa"/>
          </w:tcPr>
          <w:p w14:paraId="5186D18E" w14:textId="77777777" w:rsidR="007730B7" w:rsidRPr="005B777E" w:rsidRDefault="007730B7">
            <w:pPr>
              <w:spacing w:line="264" w:lineRule="auto"/>
              <w:rPr>
                <w:rFonts w:cstheme="minorHAnsi"/>
                <w:sz w:val="20"/>
                <w:szCs w:val="20"/>
              </w:rPr>
            </w:pPr>
          </w:p>
        </w:tc>
      </w:tr>
      <w:tr w:rsidR="007730B7" w14:paraId="338FFA20" w14:textId="77777777">
        <w:tc>
          <w:tcPr>
            <w:tcW w:w="1400" w:type="dxa"/>
          </w:tcPr>
          <w:p w14:paraId="013FC0E5" w14:textId="77777777" w:rsidR="007730B7" w:rsidRPr="005B777E" w:rsidRDefault="007730B7">
            <w:pPr>
              <w:spacing w:line="264" w:lineRule="auto"/>
              <w:rPr>
                <w:rFonts w:cstheme="minorHAnsi"/>
                <w:sz w:val="20"/>
                <w:szCs w:val="20"/>
              </w:rPr>
            </w:pPr>
          </w:p>
        </w:tc>
        <w:tc>
          <w:tcPr>
            <w:tcW w:w="1300" w:type="dxa"/>
          </w:tcPr>
          <w:p w14:paraId="05D7C485" w14:textId="77777777" w:rsidR="007730B7" w:rsidRPr="005B777E" w:rsidRDefault="007730B7">
            <w:pPr>
              <w:spacing w:line="264" w:lineRule="auto"/>
              <w:rPr>
                <w:rFonts w:cstheme="minorHAnsi"/>
                <w:sz w:val="20"/>
                <w:szCs w:val="20"/>
              </w:rPr>
            </w:pPr>
          </w:p>
        </w:tc>
        <w:tc>
          <w:tcPr>
            <w:tcW w:w="2400" w:type="dxa"/>
          </w:tcPr>
          <w:p w14:paraId="419AE60E" w14:textId="77777777" w:rsidR="007730B7" w:rsidRPr="005B777E" w:rsidRDefault="007730B7">
            <w:pPr>
              <w:spacing w:line="264" w:lineRule="auto"/>
              <w:rPr>
                <w:rFonts w:cstheme="minorHAnsi"/>
                <w:sz w:val="20"/>
                <w:szCs w:val="20"/>
              </w:rPr>
            </w:pPr>
          </w:p>
        </w:tc>
        <w:tc>
          <w:tcPr>
            <w:tcW w:w="2400" w:type="dxa"/>
          </w:tcPr>
          <w:p w14:paraId="6E786DD9" w14:textId="77777777" w:rsidR="007730B7" w:rsidRPr="005B777E" w:rsidRDefault="007730B7">
            <w:pPr>
              <w:spacing w:line="264" w:lineRule="auto"/>
              <w:rPr>
                <w:rFonts w:cstheme="minorHAnsi"/>
                <w:sz w:val="20"/>
                <w:szCs w:val="20"/>
              </w:rPr>
            </w:pPr>
          </w:p>
        </w:tc>
        <w:tc>
          <w:tcPr>
            <w:tcW w:w="1570" w:type="dxa"/>
          </w:tcPr>
          <w:p w14:paraId="1D1B18B8" w14:textId="77777777" w:rsidR="007730B7" w:rsidRPr="005B777E" w:rsidRDefault="007730B7">
            <w:pPr>
              <w:spacing w:line="264" w:lineRule="auto"/>
              <w:rPr>
                <w:rFonts w:cstheme="minorHAnsi"/>
                <w:sz w:val="20"/>
                <w:szCs w:val="20"/>
              </w:rPr>
            </w:pPr>
          </w:p>
        </w:tc>
      </w:tr>
      <w:tr w:rsidR="007730B7" w14:paraId="3F95759B" w14:textId="77777777">
        <w:tc>
          <w:tcPr>
            <w:tcW w:w="1400" w:type="dxa"/>
          </w:tcPr>
          <w:p w14:paraId="357B68B4" w14:textId="77777777" w:rsidR="007730B7" w:rsidRPr="005B777E" w:rsidRDefault="007730B7">
            <w:pPr>
              <w:spacing w:line="264" w:lineRule="auto"/>
              <w:rPr>
                <w:rFonts w:cstheme="minorHAnsi"/>
                <w:sz w:val="20"/>
                <w:szCs w:val="20"/>
              </w:rPr>
            </w:pPr>
          </w:p>
        </w:tc>
        <w:tc>
          <w:tcPr>
            <w:tcW w:w="1300" w:type="dxa"/>
          </w:tcPr>
          <w:p w14:paraId="5A6C9B61" w14:textId="77777777" w:rsidR="007730B7" w:rsidRPr="005B777E" w:rsidRDefault="007730B7">
            <w:pPr>
              <w:spacing w:line="264" w:lineRule="auto"/>
              <w:rPr>
                <w:rFonts w:cstheme="minorHAnsi"/>
                <w:sz w:val="20"/>
                <w:szCs w:val="20"/>
              </w:rPr>
            </w:pPr>
          </w:p>
        </w:tc>
        <w:tc>
          <w:tcPr>
            <w:tcW w:w="2400" w:type="dxa"/>
          </w:tcPr>
          <w:p w14:paraId="1391B7DA" w14:textId="77777777" w:rsidR="007730B7" w:rsidRPr="005B777E" w:rsidRDefault="007730B7">
            <w:pPr>
              <w:spacing w:line="264" w:lineRule="auto"/>
              <w:rPr>
                <w:rFonts w:cstheme="minorHAnsi"/>
                <w:sz w:val="20"/>
                <w:szCs w:val="20"/>
              </w:rPr>
            </w:pPr>
          </w:p>
        </w:tc>
        <w:tc>
          <w:tcPr>
            <w:tcW w:w="2400" w:type="dxa"/>
          </w:tcPr>
          <w:p w14:paraId="5846D0FA" w14:textId="77777777" w:rsidR="007730B7" w:rsidRPr="005B777E" w:rsidRDefault="007730B7">
            <w:pPr>
              <w:spacing w:line="264" w:lineRule="auto"/>
              <w:rPr>
                <w:rFonts w:cstheme="minorHAnsi"/>
                <w:sz w:val="20"/>
                <w:szCs w:val="20"/>
              </w:rPr>
            </w:pPr>
          </w:p>
        </w:tc>
        <w:tc>
          <w:tcPr>
            <w:tcW w:w="1570" w:type="dxa"/>
          </w:tcPr>
          <w:p w14:paraId="2FCBFC29" w14:textId="77777777" w:rsidR="007730B7" w:rsidRPr="005B777E" w:rsidRDefault="007730B7">
            <w:pPr>
              <w:spacing w:line="264" w:lineRule="auto"/>
              <w:rPr>
                <w:rFonts w:cstheme="minorHAnsi"/>
                <w:sz w:val="20"/>
                <w:szCs w:val="20"/>
              </w:rPr>
            </w:pPr>
          </w:p>
        </w:tc>
      </w:tr>
    </w:tbl>
    <w:p w14:paraId="63CD8470" w14:textId="77777777" w:rsidR="007730B7" w:rsidRDefault="007730B7">
      <w:pPr>
        <w:spacing w:line="264" w:lineRule="auto"/>
      </w:pPr>
    </w:p>
    <w:p w14:paraId="5E5EA151" w14:textId="77777777" w:rsidR="005B777E" w:rsidRDefault="005B777E">
      <w:pPr>
        <w:rPr>
          <w:rFonts w:asciiTheme="majorHAnsi" w:eastAsiaTheme="majorEastAsia" w:hAnsiTheme="majorHAnsi" w:cstheme="majorBidi"/>
          <w:color w:val="1F3763" w:themeColor="accent1" w:themeShade="7F"/>
          <w:sz w:val="24"/>
          <w:szCs w:val="24"/>
        </w:rPr>
      </w:pPr>
      <w:r>
        <w:br w:type="page"/>
      </w:r>
    </w:p>
    <w:p w14:paraId="6F5F7817" w14:textId="77777777" w:rsidR="007730B7" w:rsidRDefault="007730B7">
      <w:pPr>
        <w:pStyle w:val="Kop3"/>
        <w:spacing w:before="0" w:line="264" w:lineRule="auto"/>
      </w:pPr>
      <w:bookmarkStart w:id="84" w:name="_Toc243998531"/>
      <w:r>
        <w:lastRenderedPageBreak/>
        <w:t>B.2 Logboek Reglement Afwijkingen</w:t>
      </w:r>
      <w:bookmarkEnd w:id="84"/>
    </w:p>
    <w:p w14:paraId="3C8EF820" w14:textId="2AB837CE" w:rsidR="007730B7" w:rsidRDefault="007730B7">
      <w:pPr>
        <w:pStyle w:val="FirstParagraph"/>
        <w:rPr>
          <w:lang w:val="nl-NL"/>
        </w:rPr>
      </w:pPr>
      <w:r>
        <w:rPr>
          <w:lang w:val="nl-NL"/>
        </w:rPr>
        <w:t>In dit logboek wordt iedere (tijdelijke) afwijking van dit reglement vastgelegd, uitsluitend na voorafgaande toestemming van het Bestuur (artikel 4.1, lid 5).</w:t>
      </w:r>
    </w:p>
    <w:p w14:paraId="53D1C182" w14:textId="77777777" w:rsidR="005B777E" w:rsidRPr="005B777E" w:rsidRDefault="005B777E" w:rsidP="005B777E">
      <w:pPr>
        <w:pStyle w:val="Plattetekst"/>
        <w:rPr>
          <w:lang w:val="nl-NL"/>
        </w:rPr>
      </w:pPr>
    </w:p>
    <w:tbl>
      <w:tblPr>
        <w:tblStyle w:val="Tabelraster"/>
        <w:tblW w:w="9070" w:type="dxa"/>
        <w:tblLayout w:type="fixed"/>
        <w:tblLook w:val="04A0" w:firstRow="1" w:lastRow="0" w:firstColumn="1" w:lastColumn="0" w:noHBand="0" w:noVBand="1"/>
      </w:tblPr>
      <w:tblGrid>
        <w:gridCol w:w="950"/>
        <w:gridCol w:w="1700"/>
        <w:gridCol w:w="1050"/>
        <w:gridCol w:w="2100"/>
        <w:gridCol w:w="1600"/>
        <w:gridCol w:w="1670"/>
      </w:tblGrid>
      <w:tr w:rsidR="007730B7" w14:paraId="1A038B6C" w14:textId="77777777">
        <w:tc>
          <w:tcPr>
            <w:tcW w:w="950" w:type="dxa"/>
            <w:shd w:val="clear" w:color="auto" w:fill="C43259"/>
          </w:tcPr>
          <w:p w14:paraId="30F988EC" w14:textId="77777777" w:rsidR="007730B7" w:rsidRPr="005B777E" w:rsidRDefault="007730B7">
            <w:pPr>
              <w:spacing w:line="264" w:lineRule="auto"/>
              <w:rPr>
                <w:rFonts w:cstheme="minorHAnsi"/>
                <w:b/>
                <w:bCs/>
                <w:color w:val="FFFFFF" w:themeColor="background1"/>
                <w:sz w:val="20"/>
                <w:szCs w:val="20"/>
              </w:rPr>
            </w:pPr>
            <w:r w:rsidRPr="005B777E">
              <w:rPr>
                <w:rFonts w:cstheme="minorHAnsi"/>
                <w:b/>
                <w:bCs/>
                <w:color w:val="FFFFFF" w:themeColor="background1"/>
                <w:sz w:val="20"/>
                <w:szCs w:val="20"/>
              </w:rPr>
              <w:t>Datum</w:t>
            </w:r>
          </w:p>
        </w:tc>
        <w:tc>
          <w:tcPr>
            <w:tcW w:w="1700" w:type="dxa"/>
            <w:shd w:val="clear" w:color="auto" w:fill="C43259"/>
          </w:tcPr>
          <w:p w14:paraId="70068067" w14:textId="77777777" w:rsidR="007730B7" w:rsidRPr="005B777E" w:rsidRDefault="007730B7">
            <w:pPr>
              <w:spacing w:line="264" w:lineRule="auto"/>
              <w:rPr>
                <w:rFonts w:cstheme="minorHAnsi"/>
                <w:b/>
                <w:bCs/>
                <w:color w:val="FFFFFF" w:themeColor="background1"/>
                <w:sz w:val="20"/>
                <w:szCs w:val="20"/>
              </w:rPr>
            </w:pPr>
            <w:r w:rsidRPr="005B777E">
              <w:rPr>
                <w:rFonts w:cstheme="minorHAnsi"/>
                <w:b/>
                <w:bCs/>
                <w:color w:val="FFFFFF" w:themeColor="background1"/>
                <w:sz w:val="20"/>
                <w:szCs w:val="20"/>
              </w:rPr>
              <w:t>Van welke bepaling wordt afgeweken</w:t>
            </w:r>
          </w:p>
        </w:tc>
        <w:tc>
          <w:tcPr>
            <w:tcW w:w="1050" w:type="dxa"/>
            <w:shd w:val="clear" w:color="auto" w:fill="C43259"/>
          </w:tcPr>
          <w:p w14:paraId="4478D1E0" w14:textId="77777777" w:rsidR="007730B7" w:rsidRPr="005B777E" w:rsidRDefault="007730B7">
            <w:pPr>
              <w:spacing w:line="264" w:lineRule="auto"/>
              <w:rPr>
                <w:rFonts w:cstheme="minorHAnsi"/>
                <w:b/>
                <w:bCs/>
                <w:color w:val="FFFFFF" w:themeColor="background1"/>
                <w:sz w:val="20"/>
                <w:szCs w:val="20"/>
              </w:rPr>
            </w:pPr>
            <w:r w:rsidRPr="005B777E">
              <w:rPr>
                <w:rFonts w:cstheme="minorHAnsi"/>
                <w:b/>
                <w:bCs/>
                <w:color w:val="FFFFFF" w:themeColor="background1"/>
                <w:sz w:val="20"/>
                <w:szCs w:val="20"/>
              </w:rPr>
              <w:t>Welke camera</w:t>
            </w:r>
          </w:p>
        </w:tc>
        <w:tc>
          <w:tcPr>
            <w:tcW w:w="2100" w:type="dxa"/>
            <w:shd w:val="clear" w:color="auto" w:fill="C43259"/>
          </w:tcPr>
          <w:p w14:paraId="6A184BEC" w14:textId="77777777" w:rsidR="007730B7" w:rsidRPr="005B777E" w:rsidRDefault="007730B7">
            <w:pPr>
              <w:spacing w:line="264" w:lineRule="auto"/>
              <w:rPr>
                <w:rFonts w:cstheme="minorHAnsi"/>
                <w:b/>
                <w:bCs/>
                <w:color w:val="FFFFFF" w:themeColor="background1"/>
                <w:sz w:val="20"/>
                <w:szCs w:val="20"/>
              </w:rPr>
            </w:pPr>
            <w:r w:rsidRPr="005B777E">
              <w:rPr>
                <w:rFonts w:cstheme="minorHAnsi"/>
                <w:b/>
                <w:bCs/>
                <w:color w:val="FFFFFF" w:themeColor="background1"/>
                <w:sz w:val="20"/>
                <w:szCs w:val="20"/>
              </w:rPr>
              <w:t>Motivering</w:t>
            </w:r>
          </w:p>
        </w:tc>
        <w:tc>
          <w:tcPr>
            <w:tcW w:w="1600" w:type="dxa"/>
            <w:shd w:val="clear" w:color="auto" w:fill="C43259"/>
          </w:tcPr>
          <w:p w14:paraId="41259CDD" w14:textId="77777777" w:rsidR="007730B7" w:rsidRPr="005B777E" w:rsidRDefault="007730B7">
            <w:pPr>
              <w:spacing w:line="264" w:lineRule="auto"/>
              <w:rPr>
                <w:rFonts w:cstheme="minorHAnsi"/>
                <w:b/>
                <w:bCs/>
                <w:color w:val="FFFFFF" w:themeColor="background1"/>
                <w:sz w:val="20"/>
                <w:szCs w:val="20"/>
              </w:rPr>
            </w:pPr>
            <w:r w:rsidRPr="005B777E">
              <w:rPr>
                <w:rFonts w:cstheme="minorHAnsi"/>
                <w:b/>
                <w:bCs/>
                <w:color w:val="FFFFFF" w:themeColor="background1"/>
                <w:sz w:val="20"/>
                <w:szCs w:val="20"/>
              </w:rPr>
              <w:t>Toestemming verleend door</w:t>
            </w:r>
          </w:p>
        </w:tc>
        <w:tc>
          <w:tcPr>
            <w:tcW w:w="1670" w:type="dxa"/>
            <w:shd w:val="clear" w:color="auto" w:fill="C43259"/>
          </w:tcPr>
          <w:p w14:paraId="5AFF94FD" w14:textId="77777777" w:rsidR="007730B7" w:rsidRPr="005B777E" w:rsidRDefault="007730B7">
            <w:pPr>
              <w:spacing w:line="264" w:lineRule="auto"/>
              <w:rPr>
                <w:rFonts w:cstheme="minorHAnsi"/>
                <w:b/>
                <w:bCs/>
                <w:color w:val="FFFFFF" w:themeColor="background1"/>
                <w:sz w:val="20"/>
                <w:szCs w:val="20"/>
              </w:rPr>
            </w:pPr>
            <w:r w:rsidRPr="005B777E">
              <w:rPr>
                <w:rFonts w:cstheme="minorHAnsi"/>
                <w:b/>
                <w:bCs/>
                <w:color w:val="FFFFFF" w:themeColor="background1"/>
                <w:sz w:val="20"/>
                <w:szCs w:val="20"/>
              </w:rPr>
              <w:t>Periode/duur van de afwijking</w:t>
            </w:r>
          </w:p>
        </w:tc>
      </w:tr>
      <w:tr w:rsidR="007730B7" w14:paraId="3058978B" w14:textId="77777777">
        <w:tc>
          <w:tcPr>
            <w:tcW w:w="950" w:type="dxa"/>
          </w:tcPr>
          <w:p w14:paraId="15087C16" w14:textId="77777777" w:rsidR="007730B7" w:rsidRPr="005B777E" w:rsidRDefault="007730B7">
            <w:pPr>
              <w:spacing w:line="264" w:lineRule="auto"/>
              <w:rPr>
                <w:rFonts w:cstheme="minorHAnsi"/>
                <w:sz w:val="20"/>
                <w:szCs w:val="20"/>
              </w:rPr>
            </w:pPr>
          </w:p>
        </w:tc>
        <w:tc>
          <w:tcPr>
            <w:tcW w:w="1700" w:type="dxa"/>
          </w:tcPr>
          <w:p w14:paraId="018D2745" w14:textId="77777777" w:rsidR="007730B7" w:rsidRPr="005B777E" w:rsidRDefault="007730B7">
            <w:pPr>
              <w:spacing w:line="264" w:lineRule="auto"/>
              <w:rPr>
                <w:rFonts w:cstheme="minorHAnsi"/>
                <w:sz w:val="20"/>
                <w:szCs w:val="20"/>
              </w:rPr>
            </w:pPr>
          </w:p>
        </w:tc>
        <w:tc>
          <w:tcPr>
            <w:tcW w:w="1050" w:type="dxa"/>
          </w:tcPr>
          <w:p w14:paraId="1F283C4A" w14:textId="77777777" w:rsidR="007730B7" w:rsidRPr="005B777E" w:rsidRDefault="007730B7">
            <w:pPr>
              <w:spacing w:line="264" w:lineRule="auto"/>
              <w:rPr>
                <w:rFonts w:cstheme="minorHAnsi"/>
                <w:sz w:val="20"/>
                <w:szCs w:val="20"/>
              </w:rPr>
            </w:pPr>
          </w:p>
        </w:tc>
        <w:tc>
          <w:tcPr>
            <w:tcW w:w="2100" w:type="dxa"/>
          </w:tcPr>
          <w:p w14:paraId="659D9B87" w14:textId="77777777" w:rsidR="007730B7" w:rsidRPr="005B777E" w:rsidRDefault="007730B7">
            <w:pPr>
              <w:spacing w:line="264" w:lineRule="auto"/>
              <w:rPr>
                <w:rFonts w:cstheme="minorHAnsi"/>
                <w:sz w:val="20"/>
                <w:szCs w:val="20"/>
              </w:rPr>
            </w:pPr>
          </w:p>
        </w:tc>
        <w:tc>
          <w:tcPr>
            <w:tcW w:w="1600" w:type="dxa"/>
          </w:tcPr>
          <w:p w14:paraId="6A647BAB" w14:textId="77777777" w:rsidR="007730B7" w:rsidRPr="005B777E" w:rsidRDefault="007730B7">
            <w:pPr>
              <w:spacing w:line="264" w:lineRule="auto"/>
              <w:rPr>
                <w:rFonts w:cstheme="minorHAnsi"/>
                <w:sz w:val="20"/>
                <w:szCs w:val="20"/>
              </w:rPr>
            </w:pPr>
          </w:p>
        </w:tc>
        <w:tc>
          <w:tcPr>
            <w:tcW w:w="1670" w:type="dxa"/>
          </w:tcPr>
          <w:p w14:paraId="2BE94DC0" w14:textId="77777777" w:rsidR="007730B7" w:rsidRPr="005B777E" w:rsidRDefault="007730B7">
            <w:pPr>
              <w:spacing w:line="264" w:lineRule="auto"/>
              <w:rPr>
                <w:rFonts w:cstheme="minorHAnsi"/>
                <w:sz w:val="20"/>
                <w:szCs w:val="20"/>
              </w:rPr>
            </w:pPr>
          </w:p>
        </w:tc>
      </w:tr>
      <w:tr w:rsidR="007730B7" w14:paraId="0E887647" w14:textId="77777777">
        <w:tc>
          <w:tcPr>
            <w:tcW w:w="950" w:type="dxa"/>
          </w:tcPr>
          <w:p w14:paraId="51BA6C56" w14:textId="77777777" w:rsidR="007730B7" w:rsidRPr="005B777E" w:rsidRDefault="007730B7">
            <w:pPr>
              <w:spacing w:line="264" w:lineRule="auto"/>
              <w:rPr>
                <w:rFonts w:cstheme="minorHAnsi"/>
                <w:sz w:val="20"/>
                <w:szCs w:val="20"/>
              </w:rPr>
            </w:pPr>
          </w:p>
        </w:tc>
        <w:tc>
          <w:tcPr>
            <w:tcW w:w="1700" w:type="dxa"/>
          </w:tcPr>
          <w:p w14:paraId="77DB0BF6" w14:textId="77777777" w:rsidR="007730B7" w:rsidRPr="005B777E" w:rsidRDefault="007730B7">
            <w:pPr>
              <w:spacing w:line="264" w:lineRule="auto"/>
              <w:rPr>
                <w:rFonts w:cstheme="minorHAnsi"/>
                <w:sz w:val="20"/>
                <w:szCs w:val="20"/>
              </w:rPr>
            </w:pPr>
          </w:p>
        </w:tc>
        <w:tc>
          <w:tcPr>
            <w:tcW w:w="1050" w:type="dxa"/>
          </w:tcPr>
          <w:p w14:paraId="2966CBB6" w14:textId="77777777" w:rsidR="007730B7" w:rsidRPr="005B777E" w:rsidRDefault="007730B7">
            <w:pPr>
              <w:spacing w:line="264" w:lineRule="auto"/>
              <w:rPr>
                <w:rFonts w:cstheme="minorHAnsi"/>
                <w:sz w:val="20"/>
                <w:szCs w:val="20"/>
              </w:rPr>
            </w:pPr>
          </w:p>
        </w:tc>
        <w:tc>
          <w:tcPr>
            <w:tcW w:w="2100" w:type="dxa"/>
          </w:tcPr>
          <w:p w14:paraId="67A1DBF5" w14:textId="77777777" w:rsidR="007730B7" w:rsidRPr="005B777E" w:rsidRDefault="007730B7">
            <w:pPr>
              <w:spacing w:line="264" w:lineRule="auto"/>
              <w:rPr>
                <w:rFonts w:cstheme="minorHAnsi"/>
                <w:sz w:val="20"/>
                <w:szCs w:val="20"/>
              </w:rPr>
            </w:pPr>
          </w:p>
        </w:tc>
        <w:tc>
          <w:tcPr>
            <w:tcW w:w="1600" w:type="dxa"/>
          </w:tcPr>
          <w:p w14:paraId="478033D9" w14:textId="77777777" w:rsidR="007730B7" w:rsidRPr="005B777E" w:rsidRDefault="007730B7">
            <w:pPr>
              <w:spacing w:line="264" w:lineRule="auto"/>
              <w:rPr>
                <w:rFonts w:cstheme="minorHAnsi"/>
                <w:sz w:val="20"/>
                <w:szCs w:val="20"/>
              </w:rPr>
            </w:pPr>
          </w:p>
        </w:tc>
        <w:tc>
          <w:tcPr>
            <w:tcW w:w="1670" w:type="dxa"/>
          </w:tcPr>
          <w:p w14:paraId="1C51F09D" w14:textId="77777777" w:rsidR="007730B7" w:rsidRPr="005B777E" w:rsidRDefault="007730B7">
            <w:pPr>
              <w:spacing w:line="264" w:lineRule="auto"/>
              <w:rPr>
                <w:rFonts w:cstheme="minorHAnsi"/>
                <w:sz w:val="20"/>
                <w:szCs w:val="20"/>
              </w:rPr>
            </w:pPr>
          </w:p>
        </w:tc>
      </w:tr>
      <w:tr w:rsidR="007730B7" w14:paraId="691C6414" w14:textId="77777777">
        <w:tc>
          <w:tcPr>
            <w:tcW w:w="950" w:type="dxa"/>
          </w:tcPr>
          <w:p w14:paraId="242E40F6" w14:textId="77777777" w:rsidR="007730B7" w:rsidRPr="005B777E" w:rsidRDefault="007730B7">
            <w:pPr>
              <w:spacing w:line="264" w:lineRule="auto"/>
              <w:rPr>
                <w:rFonts w:cstheme="minorHAnsi"/>
                <w:sz w:val="20"/>
                <w:szCs w:val="20"/>
              </w:rPr>
            </w:pPr>
          </w:p>
        </w:tc>
        <w:tc>
          <w:tcPr>
            <w:tcW w:w="1700" w:type="dxa"/>
          </w:tcPr>
          <w:p w14:paraId="1D7ED591" w14:textId="77777777" w:rsidR="007730B7" w:rsidRPr="005B777E" w:rsidRDefault="007730B7">
            <w:pPr>
              <w:spacing w:line="264" w:lineRule="auto"/>
              <w:rPr>
                <w:rFonts w:cstheme="minorHAnsi"/>
                <w:sz w:val="20"/>
                <w:szCs w:val="20"/>
              </w:rPr>
            </w:pPr>
          </w:p>
        </w:tc>
        <w:tc>
          <w:tcPr>
            <w:tcW w:w="1050" w:type="dxa"/>
          </w:tcPr>
          <w:p w14:paraId="25D3D7FF" w14:textId="77777777" w:rsidR="007730B7" w:rsidRPr="005B777E" w:rsidRDefault="007730B7">
            <w:pPr>
              <w:spacing w:line="264" w:lineRule="auto"/>
              <w:rPr>
                <w:rFonts w:cstheme="minorHAnsi"/>
                <w:sz w:val="20"/>
                <w:szCs w:val="20"/>
              </w:rPr>
            </w:pPr>
          </w:p>
        </w:tc>
        <w:tc>
          <w:tcPr>
            <w:tcW w:w="2100" w:type="dxa"/>
          </w:tcPr>
          <w:p w14:paraId="4B120D94" w14:textId="77777777" w:rsidR="007730B7" w:rsidRPr="005B777E" w:rsidRDefault="007730B7">
            <w:pPr>
              <w:spacing w:line="264" w:lineRule="auto"/>
              <w:rPr>
                <w:rFonts w:cstheme="minorHAnsi"/>
                <w:sz w:val="20"/>
                <w:szCs w:val="20"/>
              </w:rPr>
            </w:pPr>
          </w:p>
        </w:tc>
        <w:tc>
          <w:tcPr>
            <w:tcW w:w="1600" w:type="dxa"/>
          </w:tcPr>
          <w:p w14:paraId="0E9FCC99" w14:textId="77777777" w:rsidR="007730B7" w:rsidRPr="005B777E" w:rsidRDefault="007730B7">
            <w:pPr>
              <w:spacing w:line="264" w:lineRule="auto"/>
              <w:rPr>
                <w:rFonts w:cstheme="minorHAnsi"/>
                <w:sz w:val="20"/>
                <w:szCs w:val="20"/>
              </w:rPr>
            </w:pPr>
          </w:p>
        </w:tc>
        <w:tc>
          <w:tcPr>
            <w:tcW w:w="1670" w:type="dxa"/>
          </w:tcPr>
          <w:p w14:paraId="2378B74A" w14:textId="77777777" w:rsidR="007730B7" w:rsidRPr="005B777E" w:rsidRDefault="007730B7">
            <w:pPr>
              <w:spacing w:line="264" w:lineRule="auto"/>
              <w:rPr>
                <w:rFonts w:cstheme="minorHAnsi"/>
                <w:sz w:val="20"/>
                <w:szCs w:val="20"/>
              </w:rPr>
            </w:pPr>
          </w:p>
        </w:tc>
      </w:tr>
      <w:tr w:rsidR="007730B7" w14:paraId="4C602373" w14:textId="77777777">
        <w:tc>
          <w:tcPr>
            <w:tcW w:w="950" w:type="dxa"/>
          </w:tcPr>
          <w:p w14:paraId="01383713" w14:textId="77777777" w:rsidR="007730B7" w:rsidRPr="005B777E" w:rsidRDefault="007730B7">
            <w:pPr>
              <w:spacing w:line="264" w:lineRule="auto"/>
              <w:rPr>
                <w:rFonts w:cstheme="minorHAnsi"/>
                <w:sz w:val="20"/>
                <w:szCs w:val="20"/>
              </w:rPr>
            </w:pPr>
          </w:p>
        </w:tc>
        <w:tc>
          <w:tcPr>
            <w:tcW w:w="1700" w:type="dxa"/>
          </w:tcPr>
          <w:p w14:paraId="64A58547" w14:textId="77777777" w:rsidR="007730B7" w:rsidRPr="005B777E" w:rsidRDefault="007730B7">
            <w:pPr>
              <w:spacing w:line="264" w:lineRule="auto"/>
              <w:rPr>
                <w:rFonts w:cstheme="minorHAnsi"/>
                <w:sz w:val="20"/>
                <w:szCs w:val="20"/>
              </w:rPr>
            </w:pPr>
          </w:p>
        </w:tc>
        <w:tc>
          <w:tcPr>
            <w:tcW w:w="1050" w:type="dxa"/>
          </w:tcPr>
          <w:p w14:paraId="3CF6E988" w14:textId="77777777" w:rsidR="007730B7" w:rsidRPr="005B777E" w:rsidRDefault="007730B7">
            <w:pPr>
              <w:spacing w:line="264" w:lineRule="auto"/>
              <w:rPr>
                <w:rFonts w:cstheme="minorHAnsi"/>
                <w:sz w:val="20"/>
                <w:szCs w:val="20"/>
              </w:rPr>
            </w:pPr>
          </w:p>
        </w:tc>
        <w:tc>
          <w:tcPr>
            <w:tcW w:w="2100" w:type="dxa"/>
          </w:tcPr>
          <w:p w14:paraId="6769EB8F" w14:textId="77777777" w:rsidR="007730B7" w:rsidRPr="005B777E" w:rsidRDefault="007730B7">
            <w:pPr>
              <w:spacing w:line="264" w:lineRule="auto"/>
              <w:rPr>
                <w:rFonts w:cstheme="minorHAnsi"/>
                <w:sz w:val="20"/>
                <w:szCs w:val="20"/>
              </w:rPr>
            </w:pPr>
          </w:p>
        </w:tc>
        <w:tc>
          <w:tcPr>
            <w:tcW w:w="1600" w:type="dxa"/>
          </w:tcPr>
          <w:p w14:paraId="657EAF07" w14:textId="77777777" w:rsidR="007730B7" w:rsidRPr="005B777E" w:rsidRDefault="007730B7">
            <w:pPr>
              <w:spacing w:line="264" w:lineRule="auto"/>
              <w:rPr>
                <w:rFonts w:cstheme="minorHAnsi"/>
                <w:sz w:val="20"/>
                <w:szCs w:val="20"/>
              </w:rPr>
            </w:pPr>
          </w:p>
        </w:tc>
        <w:tc>
          <w:tcPr>
            <w:tcW w:w="1670" w:type="dxa"/>
          </w:tcPr>
          <w:p w14:paraId="480D96D4" w14:textId="77777777" w:rsidR="007730B7" w:rsidRPr="005B777E" w:rsidRDefault="007730B7">
            <w:pPr>
              <w:spacing w:line="264" w:lineRule="auto"/>
              <w:rPr>
                <w:rFonts w:cstheme="minorHAnsi"/>
                <w:sz w:val="20"/>
                <w:szCs w:val="20"/>
              </w:rPr>
            </w:pPr>
          </w:p>
        </w:tc>
      </w:tr>
      <w:tr w:rsidR="007730B7" w14:paraId="14A35159" w14:textId="77777777">
        <w:tc>
          <w:tcPr>
            <w:tcW w:w="950" w:type="dxa"/>
          </w:tcPr>
          <w:p w14:paraId="1F3CC3DA" w14:textId="77777777" w:rsidR="007730B7" w:rsidRPr="005B777E" w:rsidRDefault="007730B7">
            <w:pPr>
              <w:spacing w:line="264" w:lineRule="auto"/>
              <w:rPr>
                <w:rFonts w:cstheme="minorHAnsi"/>
                <w:sz w:val="20"/>
                <w:szCs w:val="20"/>
              </w:rPr>
            </w:pPr>
          </w:p>
        </w:tc>
        <w:tc>
          <w:tcPr>
            <w:tcW w:w="1700" w:type="dxa"/>
          </w:tcPr>
          <w:p w14:paraId="79324A33" w14:textId="77777777" w:rsidR="007730B7" w:rsidRPr="005B777E" w:rsidRDefault="007730B7">
            <w:pPr>
              <w:spacing w:line="264" w:lineRule="auto"/>
              <w:rPr>
                <w:rFonts w:cstheme="minorHAnsi"/>
                <w:sz w:val="20"/>
                <w:szCs w:val="20"/>
              </w:rPr>
            </w:pPr>
          </w:p>
        </w:tc>
        <w:tc>
          <w:tcPr>
            <w:tcW w:w="1050" w:type="dxa"/>
          </w:tcPr>
          <w:p w14:paraId="195575B9" w14:textId="77777777" w:rsidR="007730B7" w:rsidRPr="005B777E" w:rsidRDefault="007730B7">
            <w:pPr>
              <w:spacing w:line="264" w:lineRule="auto"/>
              <w:rPr>
                <w:rFonts w:cstheme="minorHAnsi"/>
                <w:sz w:val="20"/>
                <w:szCs w:val="20"/>
              </w:rPr>
            </w:pPr>
          </w:p>
        </w:tc>
        <w:tc>
          <w:tcPr>
            <w:tcW w:w="2100" w:type="dxa"/>
          </w:tcPr>
          <w:p w14:paraId="7E9202F5" w14:textId="77777777" w:rsidR="007730B7" w:rsidRPr="005B777E" w:rsidRDefault="007730B7">
            <w:pPr>
              <w:spacing w:line="264" w:lineRule="auto"/>
              <w:rPr>
                <w:rFonts w:cstheme="minorHAnsi"/>
                <w:sz w:val="20"/>
                <w:szCs w:val="20"/>
              </w:rPr>
            </w:pPr>
          </w:p>
        </w:tc>
        <w:tc>
          <w:tcPr>
            <w:tcW w:w="1600" w:type="dxa"/>
          </w:tcPr>
          <w:p w14:paraId="42887F85" w14:textId="77777777" w:rsidR="007730B7" w:rsidRPr="005B777E" w:rsidRDefault="007730B7">
            <w:pPr>
              <w:spacing w:line="264" w:lineRule="auto"/>
              <w:rPr>
                <w:rFonts w:cstheme="minorHAnsi"/>
                <w:sz w:val="20"/>
                <w:szCs w:val="20"/>
              </w:rPr>
            </w:pPr>
          </w:p>
        </w:tc>
        <w:tc>
          <w:tcPr>
            <w:tcW w:w="1670" w:type="dxa"/>
          </w:tcPr>
          <w:p w14:paraId="0990D761" w14:textId="77777777" w:rsidR="007730B7" w:rsidRPr="005B777E" w:rsidRDefault="007730B7">
            <w:pPr>
              <w:spacing w:line="264" w:lineRule="auto"/>
              <w:rPr>
                <w:rFonts w:cstheme="minorHAnsi"/>
                <w:sz w:val="20"/>
                <w:szCs w:val="20"/>
              </w:rPr>
            </w:pPr>
          </w:p>
        </w:tc>
      </w:tr>
      <w:tr w:rsidR="007730B7" w14:paraId="31B64DE7" w14:textId="77777777">
        <w:tc>
          <w:tcPr>
            <w:tcW w:w="950" w:type="dxa"/>
          </w:tcPr>
          <w:p w14:paraId="58748425" w14:textId="77777777" w:rsidR="007730B7" w:rsidRPr="005B777E" w:rsidRDefault="007730B7">
            <w:pPr>
              <w:spacing w:line="264" w:lineRule="auto"/>
              <w:rPr>
                <w:rFonts w:cstheme="minorHAnsi"/>
                <w:sz w:val="20"/>
                <w:szCs w:val="20"/>
              </w:rPr>
            </w:pPr>
          </w:p>
        </w:tc>
        <w:tc>
          <w:tcPr>
            <w:tcW w:w="1700" w:type="dxa"/>
          </w:tcPr>
          <w:p w14:paraId="08FE5DDB" w14:textId="77777777" w:rsidR="007730B7" w:rsidRPr="005B777E" w:rsidRDefault="007730B7">
            <w:pPr>
              <w:spacing w:line="264" w:lineRule="auto"/>
              <w:rPr>
                <w:rFonts w:cstheme="minorHAnsi"/>
                <w:sz w:val="20"/>
                <w:szCs w:val="20"/>
              </w:rPr>
            </w:pPr>
          </w:p>
        </w:tc>
        <w:tc>
          <w:tcPr>
            <w:tcW w:w="1050" w:type="dxa"/>
          </w:tcPr>
          <w:p w14:paraId="216348F1" w14:textId="77777777" w:rsidR="007730B7" w:rsidRPr="005B777E" w:rsidRDefault="007730B7">
            <w:pPr>
              <w:spacing w:line="264" w:lineRule="auto"/>
              <w:rPr>
                <w:rFonts w:cstheme="minorHAnsi"/>
                <w:sz w:val="20"/>
                <w:szCs w:val="20"/>
              </w:rPr>
            </w:pPr>
          </w:p>
        </w:tc>
        <w:tc>
          <w:tcPr>
            <w:tcW w:w="2100" w:type="dxa"/>
          </w:tcPr>
          <w:p w14:paraId="78F209BB" w14:textId="77777777" w:rsidR="007730B7" w:rsidRPr="005B777E" w:rsidRDefault="007730B7">
            <w:pPr>
              <w:spacing w:line="264" w:lineRule="auto"/>
              <w:rPr>
                <w:rFonts w:cstheme="minorHAnsi"/>
                <w:sz w:val="20"/>
                <w:szCs w:val="20"/>
              </w:rPr>
            </w:pPr>
          </w:p>
        </w:tc>
        <w:tc>
          <w:tcPr>
            <w:tcW w:w="1600" w:type="dxa"/>
          </w:tcPr>
          <w:p w14:paraId="786C565F" w14:textId="77777777" w:rsidR="007730B7" w:rsidRPr="005B777E" w:rsidRDefault="007730B7">
            <w:pPr>
              <w:spacing w:line="264" w:lineRule="auto"/>
              <w:rPr>
                <w:rFonts w:cstheme="minorHAnsi"/>
                <w:sz w:val="20"/>
                <w:szCs w:val="20"/>
              </w:rPr>
            </w:pPr>
          </w:p>
        </w:tc>
        <w:tc>
          <w:tcPr>
            <w:tcW w:w="1670" w:type="dxa"/>
          </w:tcPr>
          <w:p w14:paraId="6F3A7C0F" w14:textId="77777777" w:rsidR="007730B7" w:rsidRPr="005B777E" w:rsidRDefault="007730B7">
            <w:pPr>
              <w:spacing w:line="264" w:lineRule="auto"/>
              <w:rPr>
                <w:rFonts w:cstheme="minorHAnsi"/>
                <w:sz w:val="20"/>
                <w:szCs w:val="20"/>
              </w:rPr>
            </w:pPr>
          </w:p>
        </w:tc>
      </w:tr>
      <w:tr w:rsidR="007730B7" w14:paraId="08A7EEF5" w14:textId="77777777">
        <w:tc>
          <w:tcPr>
            <w:tcW w:w="950" w:type="dxa"/>
          </w:tcPr>
          <w:p w14:paraId="39D75389" w14:textId="77777777" w:rsidR="007730B7" w:rsidRPr="005B777E" w:rsidRDefault="007730B7">
            <w:pPr>
              <w:spacing w:line="264" w:lineRule="auto"/>
              <w:rPr>
                <w:rFonts w:cstheme="minorHAnsi"/>
                <w:sz w:val="20"/>
                <w:szCs w:val="20"/>
              </w:rPr>
            </w:pPr>
          </w:p>
        </w:tc>
        <w:tc>
          <w:tcPr>
            <w:tcW w:w="1700" w:type="dxa"/>
          </w:tcPr>
          <w:p w14:paraId="14AC8697" w14:textId="77777777" w:rsidR="007730B7" w:rsidRPr="005B777E" w:rsidRDefault="007730B7">
            <w:pPr>
              <w:spacing w:line="264" w:lineRule="auto"/>
              <w:rPr>
                <w:rFonts w:cstheme="minorHAnsi"/>
                <w:sz w:val="20"/>
                <w:szCs w:val="20"/>
              </w:rPr>
            </w:pPr>
          </w:p>
        </w:tc>
        <w:tc>
          <w:tcPr>
            <w:tcW w:w="1050" w:type="dxa"/>
          </w:tcPr>
          <w:p w14:paraId="39B3FDD6" w14:textId="77777777" w:rsidR="007730B7" w:rsidRPr="005B777E" w:rsidRDefault="007730B7">
            <w:pPr>
              <w:spacing w:line="264" w:lineRule="auto"/>
              <w:rPr>
                <w:rFonts w:cstheme="minorHAnsi"/>
                <w:sz w:val="20"/>
                <w:szCs w:val="20"/>
              </w:rPr>
            </w:pPr>
          </w:p>
        </w:tc>
        <w:tc>
          <w:tcPr>
            <w:tcW w:w="2100" w:type="dxa"/>
          </w:tcPr>
          <w:p w14:paraId="491DD04F" w14:textId="77777777" w:rsidR="007730B7" w:rsidRPr="005B777E" w:rsidRDefault="007730B7">
            <w:pPr>
              <w:spacing w:line="264" w:lineRule="auto"/>
              <w:rPr>
                <w:rFonts w:cstheme="minorHAnsi"/>
                <w:sz w:val="20"/>
                <w:szCs w:val="20"/>
              </w:rPr>
            </w:pPr>
          </w:p>
        </w:tc>
        <w:tc>
          <w:tcPr>
            <w:tcW w:w="1600" w:type="dxa"/>
          </w:tcPr>
          <w:p w14:paraId="17CD512D" w14:textId="77777777" w:rsidR="007730B7" w:rsidRPr="005B777E" w:rsidRDefault="007730B7">
            <w:pPr>
              <w:spacing w:line="264" w:lineRule="auto"/>
              <w:rPr>
                <w:rFonts w:cstheme="minorHAnsi"/>
                <w:sz w:val="20"/>
                <w:szCs w:val="20"/>
              </w:rPr>
            </w:pPr>
          </w:p>
        </w:tc>
        <w:tc>
          <w:tcPr>
            <w:tcW w:w="1670" w:type="dxa"/>
          </w:tcPr>
          <w:p w14:paraId="3AAFE318" w14:textId="77777777" w:rsidR="007730B7" w:rsidRPr="005B777E" w:rsidRDefault="007730B7">
            <w:pPr>
              <w:spacing w:line="264" w:lineRule="auto"/>
              <w:rPr>
                <w:rFonts w:cstheme="minorHAnsi"/>
                <w:sz w:val="20"/>
                <w:szCs w:val="20"/>
              </w:rPr>
            </w:pPr>
          </w:p>
        </w:tc>
      </w:tr>
      <w:tr w:rsidR="007730B7" w14:paraId="2BB7D958" w14:textId="77777777">
        <w:tc>
          <w:tcPr>
            <w:tcW w:w="950" w:type="dxa"/>
          </w:tcPr>
          <w:p w14:paraId="2D86DB50" w14:textId="77777777" w:rsidR="007730B7" w:rsidRPr="005B777E" w:rsidRDefault="007730B7">
            <w:pPr>
              <w:spacing w:line="264" w:lineRule="auto"/>
              <w:rPr>
                <w:rFonts w:cstheme="minorHAnsi"/>
                <w:sz w:val="20"/>
                <w:szCs w:val="20"/>
              </w:rPr>
            </w:pPr>
          </w:p>
        </w:tc>
        <w:tc>
          <w:tcPr>
            <w:tcW w:w="1700" w:type="dxa"/>
          </w:tcPr>
          <w:p w14:paraId="29984948" w14:textId="77777777" w:rsidR="007730B7" w:rsidRPr="005B777E" w:rsidRDefault="007730B7">
            <w:pPr>
              <w:spacing w:line="264" w:lineRule="auto"/>
              <w:rPr>
                <w:rFonts w:cstheme="minorHAnsi"/>
                <w:sz w:val="20"/>
                <w:szCs w:val="20"/>
              </w:rPr>
            </w:pPr>
          </w:p>
        </w:tc>
        <w:tc>
          <w:tcPr>
            <w:tcW w:w="1050" w:type="dxa"/>
          </w:tcPr>
          <w:p w14:paraId="524011FE" w14:textId="77777777" w:rsidR="007730B7" w:rsidRPr="005B777E" w:rsidRDefault="007730B7">
            <w:pPr>
              <w:spacing w:line="264" w:lineRule="auto"/>
              <w:rPr>
                <w:rFonts w:cstheme="minorHAnsi"/>
                <w:sz w:val="20"/>
                <w:szCs w:val="20"/>
              </w:rPr>
            </w:pPr>
          </w:p>
        </w:tc>
        <w:tc>
          <w:tcPr>
            <w:tcW w:w="2100" w:type="dxa"/>
          </w:tcPr>
          <w:p w14:paraId="7EFF1802" w14:textId="77777777" w:rsidR="007730B7" w:rsidRPr="005B777E" w:rsidRDefault="007730B7">
            <w:pPr>
              <w:spacing w:line="264" w:lineRule="auto"/>
              <w:rPr>
                <w:rFonts w:cstheme="minorHAnsi"/>
                <w:sz w:val="20"/>
                <w:szCs w:val="20"/>
              </w:rPr>
            </w:pPr>
          </w:p>
        </w:tc>
        <w:tc>
          <w:tcPr>
            <w:tcW w:w="1600" w:type="dxa"/>
          </w:tcPr>
          <w:p w14:paraId="1B4903A8" w14:textId="77777777" w:rsidR="007730B7" w:rsidRPr="005B777E" w:rsidRDefault="007730B7">
            <w:pPr>
              <w:spacing w:line="264" w:lineRule="auto"/>
              <w:rPr>
                <w:rFonts w:cstheme="minorHAnsi"/>
                <w:sz w:val="20"/>
                <w:szCs w:val="20"/>
              </w:rPr>
            </w:pPr>
          </w:p>
        </w:tc>
        <w:tc>
          <w:tcPr>
            <w:tcW w:w="1670" w:type="dxa"/>
          </w:tcPr>
          <w:p w14:paraId="5B1E127B" w14:textId="77777777" w:rsidR="007730B7" w:rsidRPr="005B777E" w:rsidRDefault="007730B7">
            <w:pPr>
              <w:spacing w:line="264" w:lineRule="auto"/>
              <w:rPr>
                <w:rFonts w:cstheme="minorHAnsi"/>
                <w:sz w:val="20"/>
                <w:szCs w:val="20"/>
              </w:rPr>
            </w:pPr>
          </w:p>
        </w:tc>
      </w:tr>
      <w:tr w:rsidR="007730B7" w14:paraId="118E4467" w14:textId="77777777">
        <w:tc>
          <w:tcPr>
            <w:tcW w:w="950" w:type="dxa"/>
          </w:tcPr>
          <w:p w14:paraId="4719C495" w14:textId="77777777" w:rsidR="007730B7" w:rsidRPr="005B777E" w:rsidRDefault="007730B7">
            <w:pPr>
              <w:spacing w:line="264" w:lineRule="auto"/>
              <w:rPr>
                <w:rFonts w:cstheme="minorHAnsi"/>
                <w:sz w:val="20"/>
                <w:szCs w:val="20"/>
              </w:rPr>
            </w:pPr>
          </w:p>
        </w:tc>
        <w:tc>
          <w:tcPr>
            <w:tcW w:w="1700" w:type="dxa"/>
          </w:tcPr>
          <w:p w14:paraId="42976A23" w14:textId="77777777" w:rsidR="007730B7" w:rsidRPr="005B777E" w:rsidRDefault="007730B7">
            <w:pPr>
              <w:spacing w:line="264" w:lineRule="auto"/>
              <w:rPr>
                <w:rFonts w:cstheme="minorHAnsi"/>
                <w:sz w:val="20"/>
                <w:szCs w:val="20"/>
              </w:rPr>
            </w:pPr>
          </w:p>
        </w:tc>
        <w:tc>
          <w:tcPr>
            <w:tcW w:w="1050" w:type="dxa"/>
          </w:tcPr>
          <w:p w14:paraId="45CF8AAB" w14:textId="77777777" w:rsidR="007730B7" w:rsidRPr="005B777E" w:rsidRDefault="007730B7">
            <w:pPr>
              <w:spacing w:line="264" w:lineRule="auto"/>
              <w:rPr>
                <w:rFonts w:cstheme="minorHAnsi"/>
                <w:sz w:val="20"/>
                <w:szCs w:val="20"/>
              </w:rPr>
            </w:pPr>
          </w:p>
        </w:tc>
        <w:tc>
          <w:tcPr>
            <w:tcW w:w="2100" w:type="dxa"/>
          </w:tcPr>
          <w:p w14:paraId="4607A6AD" w14:textId="77777777" w:rsidR="007730B7" w:rsidRPr="005B777E" w:rsidRDefault="007730B7">
            <w:pPr>
              <w:spacing w:line="264" w:lineRule="auto"/>
              <w:rPr>
                <w:rFonts w:cstheme="minorHAnsi"/>
                <w:sz w:val="20"/>
                <w:szCs w:val="20"/>
              </w:rPr>
            </w:pPr>
          </w:p>
        </w:tc>
        <w:tc>
          <w:tcPr>
            <w:tcW w:w="1600" w:type="dxa"/>
          </w:tcPr>
          <w:p w14:paraId="2E920B8C" w14:textId="77777777" w:rsidR="007730B7" w:rsidRPr="005B777E" w:rsidRDefault="007730B7">
            <w:pPr>
              <w:spacing w:line="264" w:lineRule="auto"/>
              <w:rPr>
                <w:rFonts w:cstheme="minorHAnsi"/>
                <w:sz w:val="20"/>
                <w:szCs w:val="20"/>
              </w:rPr>
            </w:pPr>
          </w:p>
        </w:tc>
        <w:tc>
          <w:tcPr>
            <w:tcW w:w="1670" w:type="dxa"/>
          </w:tcPr>
          <w:p w14:paraId="33D1C563" w14:textId="77777777" w:rsidR="007730B7" w:rsidRPr="005B777E" w:rsidRDefault="007730B7">
            <w:pPr>
              <w:spacing w:line="264" w:lineRule="auto"/>
              <w:rPr>
                <w:rFonts w:cstheme="minorHAnsi"/>
                <w:sz w:val="20"/>
                <w:szCs w:val="20"/>
              </w:rPr>
            </w:pPr>
          </w:p>
        </w:tc>
      </w:tr>
      <w:tr w:rsidR="007730B7" w14:paraId="2A4348D5" w14:textId="77777777">
        <w:tc>
          <w:tcPr>
            <w:tcW w:w="950" w:type="dxa"/>
          </w:tcPr>
          <w:p w14:paraId="19E2EA4E" w14:textId="77777777" w:rsidR="007730B7" w:rsidRPr="005B777E" w:rsidRDefault="007730B7">
            <w:pPr>
              <w:spacing w:line="264" w:lineRule="auto"/>
              <w:rPr>
                <w:rFonts w:cstheme="minorHAnsi"/>
                <w:sz w:val="20"/>
                <w:szCs w:val="20"/>
              </w:rPr>
            </w:pPr>
          </w:p>
        </w:tc>
        <w:tc>
          <w:tcPr>
            <w:tcW w:w="1700" w:type="dxa"/>
          </w:tcPr>
          <w:p w14:paraId="31435F5E" w14:textId="77777777" w:rsidR="007730B7" w:rsidRPr="005B777E" w:rsidRDefault="007730B7">
            <w:pPr>
              <w:spacing w:line="264" w:lineRule="auto"/>
              <w:rPr>
                <w:rFonts w:cstheme="minorHAnsi"/>
                <w:sz w:val="20"/>
                <w:szCs w:val="20"/>
              </w:rPr>
            </w:pPr>
          </w:p>
        </w:tc>
        <w:tc>
          <w:tcPr>
            <w:tcW w:w="1050" w:type="dxa"/>
          </w:tcPr>
          <w:p w14:paraId="00AE795C" w14:textId="77777777" w:rsidR="007730B7" w:rsidRPr="005B777E" w:rsidRDefault="007730B7">
            <w:pPr>
              <w:spacing w:line="264" w:lineRule="auto"/>
              <w:rPr>
                <w:rFonts w:cstheme="minorHAnsi"/>
                <w:sz w:val="20"/>
                <w:szCs w:val="20"/>
              </w:rPr>
            </w:pPr>
          </w:p>
        </w:tc>
        <w:tc>
          <w:tcPr>
            <w:tcW w:w="2100" w:type="dxa"/>
          </w:tcPr>
          <w:p w14:paraId="40727A97" w14:textId="77777777" w:rsidR="007730B7" w:rsidRPr="005B777E" w:rsidRDefault="007730B7">
            <w:pPr>
              <w:spacing w:line="264" w:lineRule="auto"/>
              <w:rPr>
                <w:rFonts w:cstheme="minorHAnsi"/>
                <w:sz w:val="20"/>
                <w:szCs w:val="20"/>
              </w:rPr>
            </w:pPr>
          </w:p>
        </w:tc>
        <w:tc>
          <w:tcPr>
            <w:tcW w:w="1600" w:type="dxa"/>
          </w:tcPr>
          <w:p w14:paraId="02D5C73B" w14:textId="77777777" w:rsidR="007730B7" w:rsidRPr="005B777E" w:rsidRDefault="007730B7">
            <w:pPr>
              <w:spacing w:line="264" w:lineRule="auto"/>
              <w:rPr>
                <w:rFonts w:cstheme="minorHAnsi"/>
                <w:sz w:val="20"/>
                <w:szCs w:val="20"/>
              </w:rPr>
            </w:pPr>
          </w:p>
        </w:tc>
        <w:tc>
          <w:tcPr>
            <w:tcW w:w="1670" w:type="dxa"/>
          </w:tcPr>
          <w:p w14:paraId="5E48CF3D" w14:textId="77777777" w:rsidR="007730B7" w:rsidRPr="005B777E" w:rsidRDefault="007730B7">
            <w:pPr>
              <w:spacing w:line="264" w:lineRule="auto"/>
              <w:rPr>
                <w:rFonts w:cstheme="minorHAnsi"/>
                <w:sz w:val="20"/>
                <w:szCs w:val="20"/>
              </w:rPr>
            </w:pPr>
          </w:p>
        </w:tc>
      </w:tr>
      <w:tr w:rsidR="007730B7" w14:paraId="7231FDFA" w14:textId="77777777">
        <w:tc>
          <w:tcPr>
            <w:tcW w:w="950" w:type="dxa"/>
          </w:tcPr>
          <w:p w14:paraId="724DCC8C" w14:textId="77777777" w:rsidR="007730B7" w:rsidRPr="005B777E" w:rsidRDefault="007730B7">
            <w:pPr>
              <w:spacing w:line="264" w:lineRule="auto"/>
              <w:rPr>
                <w:rFonts w:cstheme="minorHAnsi"/>
                <w:sz w:val="20"/>
                <w:szCs w:val="20"/>
              </w:rPr>
            </w:pPr>
          </w:p>
        </w:tc>
        <w:tc>
          <w:tcPr>
            <w:tcW w:w="1700" w:type="dxa"/>
          </w:tcPr>
          <w:p w14:paraId="2DAD0767" w14:textId="77777777" w:rsidR="007730B7" w:rsidRPr="005B777E" w:rsidRDefault="007730B7">
            <w:pPr>
              <w:spacing w:line="264" w:lineRule="auto"/>
              <w:rPr>
                <w:rFonts w:cstheme="minorHAnsi"/>
                <w:sz w:val="20"/>
                <w:szCs w:val="20"/>
              </w:rPr>
            </w:pPr>
          </w:p>
        </w:tc>
        <w:tc>
          <w:tcPr>
            <w:tcW w:w="1050" w:type="dxa"/>
          </w:tcPr>
          <w:p w14:paraId="6201CDA9" w14:textId="77777777" w:rsidR="007730B7" w:rsidRPr="005B777E" w:rsidRDefault="007730B7">
            <w:pPr>
              <w:spacing w:line="264" w:lineRule="auto"/>
              <w:rPr>
                <w:rFonts w:cstheme="minorHAnsi"/>
                <w:sz w:val="20"/>
                <w:szCs w:val="20"/>
              </w:rPr>
            </w:pPr>
          </w:p>
        </w:tc>
        <w:tc>
          <w:tcPr>
            <w:tcW w:w="2100" w:type="dxa"/>
          </w:tcPr>
          <w:p w14:paraId="7A3BC507" w14:textId="77777777" w:rsidR="007730B7" w:rsidRPr="005B777E" w:rsidRDefault="007730B7">
            <w:pPr>
              <w:spacing w:line="264" w:lineRule="auto"/>
              <w:rPr>
                <w:rFonts w:cstheme="minorHAnsi"/>
                <w:sz w:val="20"/>
                <w:szCs w:val="20"/>
              </w:rPr>
            </w:pPr>
          </w:p>
        </w:tc>
        <w:tc>
          <w:tcPr>
            <w:tcW w:w="1600" w:type="dxa"/>
          </w:tcPr>
          <w:p w14:paraId="62028850" w14:textId="77777777" w:rsidR="007730B7" w:rsidRPr="005B777E" w:rsidRDefault="007730B7">
            <w:pPr>
              <w:spacing w:line="264" w:lineRule="auto"/>
              <w:rPr>
                <w:rFonts w:cstheme="minorHAnsi"/>
                <w:sz w:val="20"/>
                <w:szCs w:val="20"/>
              </w:rPr>
            </w:pPr>
          </w:p>
        </w:tc>
        <w:tc>
          <w:tcPr>
            <w:tcW w:w="1670" w:type="dxa"/>
          </w:tcPr>
          <w:p w14:paraId="16345F20" w14:textId="77777777" w:rsidR="007730B7" w:rsidRPr="005B777E" w:rsidRDefault="007730B7">
            <w:pPr>
              <w:spacing w:line="264" w:lineRule="auto"/>
              <w:rPr>
                <w:rFonts w:cstheme="minorHAnsi"/>
                <w:sz w:val="20"/>
                <w:szCs w:val="20"/>
              </w:rPr>
            </w:pPr>
          </w:p>
        </w:tc>
      </w:tr>
      <w:tr w:rsidR="007730B7" w14:paraId="7A3CA9EC" w14:textId="77777777">
        <w:tc>
          <w:tcPr>
            <w:tcW w:w="950" w:type="dxa"/>
          </w:tcPr>
          <w:p w14:paraId="02E9583C" w14:textId="77777777" w:rsidR="007730B7" w:rsidRPr="005B777E" w:rsidRDefault="007730B7">
            <w:pPr>
              <w:spacing w:line="264" w:lineRule="auto"/>
              <w:rPr>
                <w:rFonts w:cstheme="minorHAnsi"/>
                <w:sz w:val="20"/>
                <w:szCs w:val="20"/>
              </w:rPr>
            </w:pPr>
          </w:p>
        </w:tc>
        <w:tc>
          <w:tcPr>
            <w:tcW w:w="1700" w:type="dxa"/>
          </w:tcPr>
          <w:p w14:paraId="4CEAA560" w14:textId="77777777" w:rsidR="007730B7" w:rsidRPr="005B777E" w:rsidRDefault="007730B7">
            <w:pPr>
              <w:spacing w:line="264" w:lineRule="auto"/>
              <w:rPr>
                <w:rFonts w:cstheme="minorHAnsi"/>
                <w:sz w:val="20"/>
                <w:szCs w:val="20"/>
              </w:rPr>
            </w:pPr>
          </w:p>
        </w:tc>
        <w:tc>
          <w:tcPr>
            <w:tcW w:w="1050" w:type="dxa"/>
          </w:tcPr>
          <w:p w14:paraId="60D73AD4" w14:textId="77777777" w:rsidR="007730B7" w:rsidRPr="005B777E" w:rsidRDefault="007730B7">
            <w:pPr>
              <w:spacing w:line="264" w:lineRule="auto"/>
              <w:rPr>
                <w:rFonts w:cstheme="minorHAnsi"/>
                <w:sz w:val="20"/>
                <w:szCs w:val="20"/>
              </w:rPr>
            </w:pPr>
          </w:p>
        </w:tc>
        <w:tc>
          <w:tcPr>
            <w:tcW w:w="2100" w:type="dxa"/>
          </w:tcPr>
          <w:p w14:paraId="3BF8B786" w14:textId="77777777" w:rsidR="007730B7" w:rsidRPr="005B777E" w:rsidRDefault="007730B7">
            <w:pPr>
              <w:spacing w:line="264" w:lineRule="auto"/>
              <w:rPr>
                <w:rFonts w:cstheme="minorHAnsi"/>
                <w:sz w:val="20"/>
                <w:szCs w:val="20"/>
              </w:rPr>
            </w:pPr>
          </w:p>
        </w:tc>
        <w:tc>
          <w:tcPr>
            <w:tcW w:w="1600" w:type="dxa"/>
          </w:tcPr>
          <w:p w14:paraId="4FA567B8" w14:textId="77777777" w:rsidR="007730B7" w:rsidRPr="005B777E" w:rsidRDefault="007730B7">
            <w:pPr>
              <w:spacing w:line="264" w:lineRule="auto"/>
              <w:rPr>
                <w:rFonts w:cstheme="minorHAnsi"/>
                <w:sz w:val="20"/>
                <w:szCs w:val="20"/>
              </w:rPr>
            </w:pPr>
          </w:p>
        </w:tc>
        <w:tc>
          <w:tcPr>
            <w:tcW w:w="1670" w:type="dxa"/>
          </w:tcPr>
          <w:p w14:paraId="1788E818" w14:textId="77777777" w:rsidR="007730B7" w:rsidRPr="005B777E" w:rsidRDefault="007730B7">
            <w:pPr>
              <w:spacing w:line="264" w:lineRule="auto"/>
              <w:rPr>
                <w:rFonts w:cstheme="minorHAnsi"/>
                <w:sz w:val="20"/>
                <w:szCs w:val="20"/>
              </w:rPr>
            </w:pPr>
          </w:p>
        </w:tc>
      </w:tr>
      <w:tr w:rsidR="003F6985" w14:paraId="3BFE47B0" w14:textId="77777777">
        <w:tc>
          <w:tcPr>
            <w:tcW w:w="950" w:type="dxa"/>
          </w:tcPr>
          <w:p w14:paraId="044FAE56" w14:textId="77777777" w:rsidR="003F6985" w:rsidRPr="005B777E" w:rsidRDefault="003F6985">
            <w:pPr>
              <w:spacing w:line="264" w:lineRule="auto"/>
              <w:rPr>
                <w:rFonts w:cstheme="minorHAnsi"/>
                <w:sz w:val="20"/>
                <w:szCs w:val="20"/>
              </w:rPr>
            </w:pPr>
          </w:p>
        </w:tc>
        <w:tc>
          <w:tcPr>
            <w:tcW w:w="1700" w:type="dxa"/>
          </w:tcPr>
          <w:p w14:paraId="7FDFC66C" w14:textId="77777777" w:rsidR="003F6985" w:rsidRPr="005B777E" w:rsidRDefault="003F6985">
            <w:pPr>
              <w:spacing w:line="264" w:lineRule="auto"/>
              <w:rPr>
                <w:rFonts w:cstheme="minorHAnsi"/>
                <w:sz w:val="20"/>
                <w:szCs w:val="20"/>
              </w:rPr>
            </w:pPr>
          </w:p>
        </w:tc>
        <w:tc>
          <w:tcPr>
            <w:tcW w:w="1050" w:type="dxa"/>
          </w:tcPr>
          <w:p w14:paraId="46CC0B61" w14:textId="77777777" w:rsidR="003F6985" w:rsidRPr="005B777E" w:rsidRDefault="003F6985">
            <w:pPr>
              <w:spacing w:line="264" w:lineRule="auto"/>
              <w:rPr>
                <w:rFonts w:cstheme="minorHAnsi"/>
                <w:sz w:val="20"/>
                <w:szCs w:val="20"/>
              </w:rPr>
            </w:pPr>
          </w:p>
        </w:tc>
        <w:tc>
          <w:tcPr>
            <w:tcW w:w="2100" w:type="dxa"/>
          </w:tcPr>
          <w:p w14:paraId="1CDD62AE" w14:textId="77777777" w:rsidR="003F6985" w:rsidRPr="005B777E" w:rsidRDefault="003F6985">
            <w:pPr>
              <w:spacing w:line="264" w:lineRule="auto"/>
              <w:rPr>
                <w:rFonts w:cstheme="minorHAnsi"/>
                <w:sz w:val="20"/>
                <w:szCs w:val="20"/>
              </w:rPr>
            </w:pPr>
          </w:p>
        </w:tc>
        <w:tc>
          <w:tcPr>
            <w:tcW w:w="1600" w:type="dxa"/>
          </w:tcPr>
          <w:p w14:paraId="741F69E6" w14:textId="77777777" w:rsidR="003F6985" w:rsidRPr="005B777E" w:rsidRDefault="003F6985">
            <w:pPr>
              <w:spacing w:line="264" w:lineRule="auto"/>
              <w:rPr>
                <w:rFonts w:cstheme="minorHAnsi"/>
                <w:sz w:val="20"/>
                <w:szCs w:val="20"/>
              </w:rPr>
            </w:pPr>
          </w:p>
        </w:tc>
        <w:tc>
          <w:tcPr>
            <w:tcW w:w="1670" w:type="dxa"/>
          </w:tcPr>
          <w:p w14:paraId="742EA1B3" w14:textId="77777777" w:rsidR="003F6985" w:rsidRPr="005B777E" w:rsidRDefault="003F6985">
            <w:pPr>
              <w:spacing w:line="264" w:lineRule="auto"/>
              <w:rPr>
                <w:rFonts w:cstheme="minorHAnsi"/>
                <w:sz w:val="20"/>
                <w:szCs w:val="20"/>
              </w:rPr>
            </w:pPr>
          </w:p>
        </w:tc>
      </w:tr>
    </w:tbl>
    <w:p w14:paraId="251107ED" w14:textId="77777777" w:rsidR="007730B7" w:rsidRDefault="007730B7"/>
    <w:p w14:paraId="1969D289" w14:textId="77777777" w:rsidR="003F6985" w:rsidRDefault="003F6985"/>
    <w:p w14:paraId="0BBE9788" w14:textId="77777777" w:rsidR="00342FCD" w:rsidRDefault="00342FCD">
      <w:r>
        <w:br w:type="page"/>
      </w:r>
    </w:p>
    <w:p w14:paraId="29C7F401" w14:textId="77777777" w:rsidR="00050617" w:rsidRDefault="00050617">
      <w:pPr>
        <w:spacing w:line="264" w:lineRule="auto"/>
        <w:sectPr w:rsidR="00050617" w:rsidSect="00DA03FC">
          <w:headerReference w:type="default" r:id="rId16"/>
          <w:footerReference w:type="default" r:id="rId17"/>
          <w:headerReference w:type="first" r:id="rId18"/>
          <w:footerReference w:type="first" r:id="rId19"/>
          <w:pgSz w:w="11906" w:h="16838"/>
          <w:pgMar w:top="1418" w:right="1418" w:bottom="1247" w:left="1418" w:header="709" w:footer="284" w:gutter="0"/>
          <w:cols w:space="708"/>
          <w:titlePg/>
          <w:docGrid w:linePitch="360"/>
        </w:sectPr>
      </w:pPr>
    </w:p>
    <w:p w14:paraId="76E89BA8" w14:textId="77777777" w:rsidR="007730B7" w:rsidRDefault="007730B7">
      <w:pPr>
        <w:pStyle w:val="Kop3"/>
        <w:spacing w:before="0" w:line="264" w:lineRule="auto"/>
      </w:pPr>
      <w:bookmarkStart w:id="85" w:name="_Toc243998532"/>
      <w:r>
        <w:lastRenderedPageBreak/>
        <w:t>B.3 Logboek Beeldgebruik</w:t>
      </w:r>
      <w:bookmarkEnd w:id="85"/>
    </w:p>
    <w:p w14:paraId="54A87F4E" w14:textId="77777777" w:rsidR="007730B7" w:rsidRDefault="007730B7">
      <w:pPr>
        <w:pStyle w:val="FirstParagraph"/>
        <w:rPr>
          <w:lang w:val="nl-NL"/>
        </w:rPr>
      </w:pPr>
      <w:r>
        <w:rPr>
          <w:lang w:val="nl-NL"/>
        </w:rPr>
        <w:t>In dit logboek wordt ieder gebruik van Camerabeelden vastgelegd: het terugkijken (artikel 10.2), het bewaren en verwijderen (artikel 11.1) en de inzage door en het delen met derden (artikel 11.2). De kolom “Type handeling” bepaalt welke van de gemarkeerde kolommen worden ingevuld. Is een kolom niet van toepassing, dan wordt “n.v.t.” ingevuld.</w:t>
      </w:r>
    </w:p>
    <w:p w14:paraId="5F28B62A" w14:textId="77777777" w:rsidR="005B777E" w:rsidRPr="005B777E" w:rsidRDefault="005B777E" w:rsidP="005B777E">
      <w:pPr>
        <w:pStyle w:val="Plattetekst"/>
        <w:rPr>
          <w:lang w:val="nl-NL"/>
        </w:rPr>
      </w:pPr>
    </w:p>
    <w:tbl>
      <w:tblPr>
        <w:tblStyle w:val="Tabelraster"/>
        <w:tblW w:w="14002" w:type="dxa"/>
        <w:tblLayout w:type="fixed"/>
        <w:tblLook w:val="04A0" w:firstRow="1" w:lastRow="0" w:firstColumn="1" w:lastColumn="0" w:noHBand="0" w:noVBand="1"/>
      </w:tblPr>
      <w:tblGrid>
        <w:gridCol w:w="1300"/>
        <w:gridCol w:w="1900"/>
        <w:gridCol w:w="1000"/>
        <w:gridCol w:w="1500"/>
        <w:gridCol w:w="2000"/>
        <w:gridCol w:w="1700"/>
        <w:gridCol w:w="1700"/>
        <w:gridCol w:w="1500"/>
        <w:gridCol w:w="1402"/>
      </w:tblGrid>
      <w:tr w:rsidR="007730B7" w14:paraId="5E7DC207" w14:textId="77777777">
        <w:tc>
          <w:tcPr>
            <w:tcW w:w="1300" w:type="dxa"/>
            <w:shd w:val="clear" w:color="auto" w:fill="C43259"/>
          </w:tcPr>
          <w:p w14:paraId="37E15980" w14:textId="77777777" w:rsidR="007730B7" w:rsidRPr="00D60A6F" w:rsidRDefault="007730B7">
            <w:pPr>
              <w:spacing w:line="264" w:lineRule="auto"/>
              <w:rPr>
                <w:rFonts w:ascii="Calibri" w:hAnsi="Calibri" w:cs="Calibri"/>
                <w:b/>
                <w:bCs/>
                <w:color w:val="FFFFFF" w:themeColor="background1"/>
                <w:sz w:val="20"/>
                <w:szCs w:val="20"/>
              </w:rPr>
            </w:pPr>
            <w:r w:rsidRPr="00D60A6F">
              <w:rPr>
                <w:rFonts w:ascii="Calibri" w:hAnsi="Calibri" w:cs="Calibri"/>
                <w:b/>
                <w:bCs/>
                <w:color w:val="FFFFFF" w:themeColor="background1"/>
                <w:sz w:val="20"/>
                <w:szCs w:val="20"/>
              </w:rPr>
              <w:t>Datum en tijdstip</w:t>
            </w:r>
          </w:p>
        </w:tc>
        <w:tc>
          <w:tcPr>
            <w:tcW w:w="1900" w:type="dxa"/>
            <w:shd w:val="clear" w:color="auto" w:fill="C43259"/>
          </w:tcPr>
          <w:p w14:paraId="5B336116" w14:textId="77777777" w:rsidR="007730B7" w:rsidRPr="00D60A6F" w:rsidRDefault="007730B7">
            <w:pPr>
              <w:spacing w:line="264" w:lineRule="auto"/>
              <w:rPr>
                <w:rFonts w:ascii="Calibri" w:hAnsi="Calibri" w:cs="Calibri"/>
                <w:b/>
                <w:bCs/>
                <w:color w:val="FFFFFF" w:themeColor="background1"/>
                <w:sz w:val="20"/>
                <w:szCs w:val="20"/>
              </w:rPr>
            </w:pPr>
            <w:r w:rsidRPr="00D60A6F">
              <w:rPr>
                <w:rFonts w:ascii="Calibri" w:hAnsi="Calibri" w:cs="Calibri"/>
                <w:b/>
                <w:bCs/>
                <w:color w:val="FFFFFF" w:themeColor="background1"/>
                <w:sz w:val="20"/>
                <w:szCs w:val="20"/>
              </w:rPr>
              <w:t>Type handeling</w:t>
            </w:r>
          </w:p>
        </w:tc>
        <w:tc>
          <w:tcPr>
            <w:tcW w:w="1000" w:type="dxa"/>
            <w:shd w:val="clear" w:color="auto" w:fill="C43259"/>
          </w:tcPr>
          <w:p w14:paraId="5D205DCF" w14:textId="77777777" w:rsidR="007730B7" w:rsidRPr="00D60A6F" w:rsidRDefault="007730B7">
            <w:pPr>
              <w:spacing w:line="264" w:lineRule="auto"/>
              <w:rPr>
                <w:rFonts w:ascii="Calibri" w:hAnsi="Calibri" w:cs="Calibri"/>
                <w:b/>
                <w:bCs/>
                <w:color w:val="FFFFFF" w:themeColor="background1"/>
                <w:sz w:val="20"/>
                <w:szCs w:val="20"/>
              </w:rPr>
            </w:pPr>
            <w:r w:rsidRPr="00D60A6F">
              <w:rPr>
                <w:rFonts w:ascii="Calibri" w:hAnsi="Calibri" w:cs="Calibri"/>
                <w:b/>
                <w:bCs/>
                <w:color w:val="FFFFFF" w:themeColor="background1"/>
                <w:sz w:val="20"/>
                <w:szCs w:val="20"/>
              </w:rPr>
              <w:t>Welke camera</w:t>
            </w:r>
          </w:p>
        </w:tc>
        <w:tc>
          <w:tcPr>
            <w:tcW w:w="1500" w:type="dxa"/>
            <w:shd w:val="clear" w:color="auto" w:fill="C43259"/>
          </w:tcPr>
          <w:p w14:paraId="3DBBBFB7" w14:textId="77777777" w:rsidR="007730B7" w:rsidRPr="00D60A6F" w:rsidRDefault="007730B7">
            <w:pPr>
              <w:spacing w:line="264" w:lineRule="auto"/>
              <w:rPr>
                <w:rFonts w:ascii="Calibri" w:hAnsi="Calibri" w:cs="Calibri"/>
                <w:b/>
                <w:bCs/>
                <w:color w:val="FFFFFF" w:themeColor="background1"/>
                <w:sz w:val="20"/>
                <w:szCs w:val="20"/>
              </w:rPr>
            </w:pPr>
            <w:r w:rsidRPr="00D60A6F">
              <w:rPr>
                <w:rFonts w:ascii="Calibri" w:hAnsi="Calibri" w:cs="Calibri"/>
                <w:b/>
                <w:bCs/>
                <w:color w:val="FFFFFF" w:themeColor="background1"/>
                <w:sz w:val="20"/>
                <w:szCs w:val="20"/>
              </w:rPr>
              <w:t>Tijdspad van de beelden</w:t>
            </w:r>
          </w:p>
        </w:tc>
        <w:tc>
          <w:tcPr>
            <w:tcW w:w="2000" w:type="dxa"/>
            <w:shd w:val="clear" w:color="auto" w:fill="C43259"/>
          </w:tcPr>
          <w:p w14:paraId="66B6B070" w14:textId="77777777" w:rsidR="007730B7" w:rsidRPr="00D60A6F" w:rsidRDefault="007730B7">
            <w:pPr>
              <w:spacing w:line="264" w:lineRule="auto"/>
              <w:rPr>
                <w:rFonts w:ascii="Calibri" w:hAnsi="Calibri" w:cs="Calibri"/>
                <w:b/>
                <w:bCs/>
                <w:color w:val="FFFFFF" w:themeColor="background1"/>
                <w:sz w:val="20"/>
                <w:szCs w:val="20"/>
              </w:rPr>
            </w:pPr>
            <w:r w:rsidRPr="00D60A6F">
              <w:rPr>
                <w:rFonts w:ascii="Calibri" w:hAnsi="Calibri" w:cs="Calibri"/>
                <w:b/>
                <w:bCs/>
                <w:color w:val="FFFFFF" w:themeColor="background1"/>
                <w:sz w:val="20"/>
                <w:szCs w:val="20"/>
              </w:rPr>
              <w:t>Reden</w:t>
            </w:r>
          </w:p>
        </w:tc>
        <w:tc>
          <w:tcPr>
            <w:tcW w:w="1700" w:type="dxa"/>
            <w:shd w:val="clear" w:color="auto" w:fill="C43259"/>
          </w:tcPr>
          <w:p w14:paraId="099B942E" w14:textId="77777777" w:rsidR="007730B7" w:rsidRPr="00D60A6F" w:rsidRDefault="009675A3">
            <w:pPr>
              <w:spacing w:line="264" w:lineRule="auto"/>
              <w:rPr>
                <w:rFonts w:ascii="Calibri" w:hAnsi="Calibri" w:cs="Calibri"/>
                <w:b/>
                <w:bCs/>
                <w:color w:val="FFFFFF" w:themeColor="background1"/>
                <w:sz w:val="20"/>
                <w:szCs w:val="20"/>
              </w:rPr>
            </w:pPr>
            <w:r w:rsidRPr="009675A3">
              <w:rPr>
                <w:rFonts w:ascii="Calibri" w:hAnsi="Calibri" w:cs="Calibri"/>
                <w:b/>
                <w:bCs/>
                <w:color w:val="FFFFFF" w:themeColor="background1"/>
                <w:sz w:val="20"/>
                <w:szCs w:val="20"/>
              </w:rPr>
              <w:t>Door wie of door welke twee personen</w:t>
            </w:r>
          </w:p>
        </w:tc>
        <w:tc>
          <w:tcPr>
            <w:tcW w:w="1700" w:type="dxa"/>
            <w:shd w:val="clear" w:color="auto" w:fill="C43259"/>
          </w:tcPr>
          <w:p w14:paraId="309053DF" w14:textId="77777777" w:rsidR="007730B7" w:rsidRPr="00D60A6F" w:rsidRDefault="007730B7">
            <w:pPr>
              <w:spacing w:line="264" w:lineRule="auto"/>
              <w:rPr>
                <w:rFonts w:ascii="Calibri" w:hAnsi="Calibri" w:cs="Calibri"/>
                <w:b/>
                <w:bCs/>
                <w:color w:val="FFFFFF" w:themeColor="background1"/>
                <w:sz w:val="20"/>
                <w:szCs w:val="20"/>
              </w:rPr>
            </w:pPr>
            <w:r w:rsidRPr="00D60A6F">
              <w:rPr>
                <w:rFonts w:ascii="Calibri" w:hAnsi="Calibri" w:cs="Calibri"/>
                <w:b/>
                <w:bCs/>
                <w:color w:val="FFFFFF" w:themeColor="background1"/>
                <w:sz w:val="20"/>
                <w:szCs w:val="20"/>
              </w:rPr>
              <w:t>Besluitnemer *</w:t>
            </w:r>
          </w:p>
        </w:tc>
        <w:tc>
          <w:tcPr>
            <w:tcW w:w="1500" w:type="dxa"/>
            <w:shd w:val="clear" w:color="auto" w:fill="C43259"/>
          </w:tcPr>
          <w:p w14:paraId="2BEE5D77" w14:textId="77777777" w:rsidR="007730B7" w:rsidRPr="00D60A6F" w:rsidRDefault="007730B7">
            <w:pPr>
              <w:spacing w:line="264" w:lineRule="auto"/>
              <w:rPr>
                <w:rFonts w:ascii="Calibri" w:hAnsi="Calibri" w:cs="Calibri"/>
                <w:b/>
                <w:bCs/>
                <w:color w:val="FFFFFF" w:themeColor="background1"/>
                <w:sz w:val="20"/>
                <w:szCs w:val="20"/>
              </w:rPr>
            </w:pPr>
            <w:r w:rsidRPr="00D60A6F">
              <w:rPr>
                <w:rFonts w:ascii="Calibri" w:hAnsi="Calibri" w:cs="Calibri"/>
                <w:b/>
                <w:bCs/>
                <w:color w:val="FFFFFF" w:themeColor="background1"/>
                <w:sz w:val="20"/>
                <w:szCs w:val="20"/>
              </w:rPr>
              <w:t>Datum verwijdering *</w:t>
            </w:r>
            <w:r w:rsidR="00467756">
              <w:rPr>
                <w:rFonts w:ascii="Calibri" w:hAnsi="Calibri" w:cs="Calibri"/>
                <w:b/>
                <w:bCs/>
                <w:color w:val="FFFFFF" w:themeColor="background1"/>
                <w:sz w:val="20"/>
                <w:szCs w:val="20"/>
              </w:rPr>
              <w:t>*</w:t>
            </w:r>
          </w:p>
        </w:tc>
        <w:tc>
          <w:tcPr>
            <w:tcW w:w="1402" w:type="dxa"/>
            <w:shd w:val="clear" w:color="auto" w:fill="C43259"/>
          </w:tcPr>
          <w:p w14:paraId="728474B2" w14:textId="77777777" w:rsidR="007730B7" w:rsidRPr="00D60A6F" w:rsidRDefault="007730B7">
            <w:pPr>
              <w:spacing w:line="264" w:lineRule="auto"/>
              <w:rPr>
                <w:rFonts w:ascii="Calibri" w:hAnsi="Calibri" w:cs="Calibri"/>
                <w:b/>
                <w:bCs/>
                <w:color w:val="FFFFFF" w:themeColor="background1"/>
                <w:sz w:val="20"/>
                <w:szCs w:val="20"/>
              </w:rPr>
            </w:pPr>
            <w:r w:rsidRPr="00D60A6F">
              <w:rPr>
                <w:rFonts w:ascii="Calibri" w:hAnsi="Calibri" w:cs="Calibri"/>
                <w:b/>
                <w:bCs/>
                <w:color w:val="FFFFFF" w:themeColor="background1"/>
                <w:sz w:val="20"/>
                <w:szCs w:val="20"/>
              </w:rPr>
              <w:t>Ontvanger + wijze van identificatie *</w:t>
            </w:r>
            <w:r w:rsidR="00467756">
              <w:rPr>
                <w:rFonts w:ascii="Calibri" w:hAnsi="Calibri" w:cs="Calibri"/>
                <w:b/>
                <w:bCs/>
                <w:color w:val="FFFFFF" w:themeColor="background1"/>
                <w:sz w:val="20"/>
                <w:szCs w:val="20"/>
              </w:rPr>
              <w:t>**</w:t>
            </w:r>
          </w:p>
        </w:tc>
      </w:tr>
      <w:tr w:rsidR="007730B7" w14:paraId="1375A53B" w14:textId="77777777">
        <w:tc>
          <w:tcPr>
            <w:tcW w:w="1300" w:type="dxa"/>
          </w:tcPr>
          <w:p w14:paraId="19898001" w14:textId="77777777" w:rsidR="007730B7" w:rsidRPr="00D60A6F" w:rsidRDefault="007730B7">
            <w:pPr>
              <w:spacing w:line="264" w:lineRule="auto"/>
              <w:rPr>
                <w:rFonts w:ascii="Calibri" w:hAnsi="Calibri" w:cs="Calibri"/>
                <w:sz w:val="20"/>
                <w:szCs w:val="20"/>
              </w:rPr>
            </w:pPr>
          </w:p>
        </w:tc>
        <w:tc>
          <w:tcPr>
            <w:tcW w:w="1900" w:type="dxa"/>
          </w:tcPr>
          <w:p w14:paraId="4B006AB3" w14:textId="77777777" w:rsidR="007730B7" w:rsidRPr="00D60A6F" w:rsidRDefault="007730B7">
            <w:pPr>
              <w:spacing w:line="264" w:lineRule="auto"/>
              <w:rPr>
                <w:rFonts w:ascii="Calibri" w:hAnsi="Calibri" w:cs="Calibri"/>
                <w:sz w:val="20"/>
                <w:szCs w:val="20"/>
              </w:rPr>
            </w:pPr>
          </w:p>
        </w:tc>
        <w:tc>
          <w:tcPr>
            <w:tcW w:w="1000" w:type="dxa"/>
          </w:tcPr>
          <w:p w14:paraId="6A0A21AD" w14:textId="77777777" w:rsidR="007730B7" w:rsidRPr="00D60A6F" w:rsidRDefault="007730B7">
            <w:pPr>
              <w:spacing w:line="264" w:lineRule="auto"/>
              <w:rPr>
                <w:rFonts w:ascii="Calibri" w:hAnsi="Calibri" w:cs="Calibri"/>
                <w:sz w:val="20"/>
                <w:szCs w:val="20"/>
              </w:rPr>
            </w:pPr>
          </w:p>
        </w:tc>
        <w:tc>
          <w:tcPr>
            <w:tcW w:w="1500" w:type="dxa"/>
          </w:tcPr>
          <w:p w14:paraId="21BAE315" w14:textId="77777777" w:rsidR="007730B7" w:rsidRPr="00D60A6F" w:rsidRDefault="007730B7">
            <w:pPr>
              <w:spacing w:line="264" w:lineRule="auto"/>
              <w:rPr>
                <w:rFonts w:ascii="Calibri" w:hAnsi="Calibri" w:cs="Calibri"/>
                <w:sz w:val="20"/>
                <w:szCs w:val="20"/>
              </w:rPr>
            </w:pPr>
          </w:p>
        </w:tc>
        <w:tc>
          <w:tcPr>
            <w:tcW w:w="2000" w:type="dxa"/>
          </w:tcPr>
          <w:p w14:paraId="19A6726D" w14:textId="77777777" w:rsidR="007730B7" w:rsidRPr="00D60A6F" w:rsidRDefault="007730B7">
            <w:pPr>
              <w:spacing w:line="264" w:lineRule="auto"/>
              <w:rPr>
                <w:rFonts w:ascii="Calibri" w:hAnsi="Calibri" w:cs="Calibri"/>
                <w:sz w:val="20"/>
                <w:szCs w:val="20"/>
              </w:rPr>
            </w:pPr>
          </w:p>
        </w:tc>
        <w:tc>
          <w:tcPr>
            <w:tcW w:w="1700" w:type="dxa"/>
          </w:tcPr>
          <w:p w14:paraId="21807240" w14:textId="77777777" w:rsidR="007730B7" w:rsidRPr="00D60A6F" w:rsidRDefault="007730B7">
            <w:pPr>
              <w:spacing w:line="264" w:lineRule="auto"/>
              <w:rPr>
                <w:rFonts w:ascii="Calibri" w:hAnsi="Calibri" w:cs="Calibri"/>
                <w:sz w:val="20"/>
                <w:szCs w:val="20"/>
              </w:rPr>
            </w:pPr>
          </w:p>
        </w:tc>
        <w:tc>
          <w:tcPr>
            <w:tcW w:w="1700" w:type="dxa"/>
          </w:tcPr>
          <w:p w14:paraId="57ABD2FF" w14:textId="77777777" w:rsidR="007730B7" w:rsidRPr="00D60A6F" w:rsidRDefault="007730B7">
            <w:pPr>
              <w:spacing w:line="264" w:lineRule="auto"/>
              <w:rPr>
                <w:rFonts w:ascii="Calibri" w:hAnsi="Calibri" w:cs="Calibri"/>
                <w:sz w:val="20"/>
                <w:szCs w:val="20"/>
              </w:rPr>
            </w:pPr>
          </w:p>
        </w:tc>
        <w:tc>
          <w:tcPr>
            <w:tcW w:w="1500" w:type="dxa"/>
          </w:tcPr>
          <w:p w14:paraId="75CA60FE" w14:textId="77777777" w:rsidR="007730B7" w:rsidRPr="00D60A6F" w:rsidRDefault="007730B7">
            <w:pPr>
              <w:spacing w:line="264" w:lineRule="auto"/>
              <w:rPr>
                <w:rFonts w:ascii="Calibri" w:hAnsi="Calibri" w:cs="Calibri"/>
                <w:sz w:val="20"/>
                <w:szCs w:val="20"/>
              </w:rPr>
            </w:pPr>
          </w:p>
        </w:tc>
        <w:tc>
          <w:tcPr>
            <w:tcW w:w="1402" w:type="dxa"/>
          </w:tcPr>
          <w:p w14:paraId="6FF7E0BD" w14:textId="77777777" w:rsidR="007730B7" w:rsidRPr="00D60A6F" w:rsidRDefault="007730B7">
            <w:pPr>
              <w:spacing w:line="264" w:lineRule="auto"/>
              <w:rPr>
                <w:rFonts w:ascii="Calibri" w:hAnsi="Calibri" w:cs="Calibri"/>
                <w:sz w:val="20"/>
                <w:szCs w:val="20"/>
              </w:rPr>
            </w:pPr>
          </w:p>
        </w:tc>
      </w:tr>
      <w:tr w:rsidR="007730B7" w14:paraId="0443F3D8" w14:textId="77777777">
        <w:tc>
          <w:tcPr>
            <w:tcW w:w="1300" w:type="dxa"/>
          </w:tcPr>
          <w:p w14:paraId="23507192" w14:textId="77777777" w:rsidR="007730B7" w:rsidRPr="00D60A6F" w:rsidRDefault="007730B7">
            <w:pPr>
              <w:spacing w:line="264" w:lineRule="auto"/>
              <w:rPr>
                <w:rFonts w:ascii="Calibri" w:hAnsi="Calibri" w:cs="Calibri"/>
                <w:sz w:val="20"/>
                <w:szCs w:val="20"/>
              </w:rPr>
            </w:pPr>
          </w:p>
        </w:tc>
        <w:tc>
          <w:tcPr>
            <w:tcW w:w="1900" w:type="dxa"/>
          </w:tcPr>
          <w:p w14:paraId="6021BD29" w14:textId="77777777" w:rsidR="007730B7" w:rsidRPr="00D60A6F" w:rsidRDefault="007730B7">
            <w:pPr>
              <w:spacing w:line="264" w:lineRule="auto"/>
              <w:rPr>
                <w:rFonts w:ascii="Calibri" w:hAnsi="Calibri" w:cs="Calibri"/>
                <w:sz w:val="20"/>
                <w:szCs w:val="20"/>
              </w:rPr>
            </w:pPr>
          </w:p>
        </w:tc>
        <w:tc>
          <w:tcPr>
            <w:tcW w:w="1000" w:type="dxa"/>
          </w:tcPr>
          <w:p w14:paraId="0962C6E8" w14:textId="77777777" w:rsidR="007730B7" w:rsidRPr="00D60A6F" w:rsidRDefault="007730B7">
            <w:pPr>
              <w:spacing w:line="264" w:lineRule="auto"/>
              <w:rPr>
                <w:rFonts w:ascii="Calibri" w:hAnsi="Calibri" w:cs="Calibri"/>
                <w:sz w:val="20"/>
                <w:szCs w:val="20"/>
              </w:rPr>
            </w:pPr>
          </w:p>
        </w:tc>
        <w:tc>
          <w:tcPr>
            <w:tcW w:w="1500" w:type="dxa"/>
          </w:tcPr>
          <w:p w14:paraId="2D75732C" w14:textId="77777777" w:rsidR="007730B7" w:rsidRPr="00D60A6F" w:rsidRDefault="007730B7">
            <w:pPr>
              <w:spacing w:line="264" w:lineRule="auto"/>
              <w:rPr>
                <w:rFonts w:ascii="Calibri" w:hAnsi="Calibri" w:cs="Calibri"/>
                <w:sz w:val="20"/>
                <w:szCs w:val="20"/>
              </w:rPr>
            </w:pPr>
          </w:p>
        </w:tc>
        <w:tc>
          <w:tcPr>
            <w:tcW w:w="2000" w:type="dxa"/>
          </w:tcPr>
          <w:p w14:paraId="0DD01E01" w14:textId="77777777" w:rsidR="007730B7" w:rsidRPr="00D60A6F" w:rsidRDefault="007730B7">
            <w:pPr>
              <w:spacing w:line="264" w:lineRule="auto"/>
              <w:rPr>
                <w:rFonts w:ascii="Calibri" w:hAnsi="Calibri" w:cs="Calibri"/>
                <w:sz w:val="20"/>
                <w:szCs w:val="20"/>
              </w:rPr>
            </w:pPr>
          </w:p>
        </w:tc>
        <w:tc>
          <w:tcPr>
            <w:tcW w:w="1700" w:type="dxa"/>
          </w:tcPr>
          <w:p w14:paraId="041BB6A0" w14:textId="77777777" w:rsidR="007730B7" w:rsidRPr="00D60A6F" w:rsidRDefault="007730B7">
            <w:pPr>
              <w:spacing w:line="264" w:lineRule="auto"/>
              <w:rPr>
                <w:rFonts w:ascii="Calibri" w:hAnsi="Calibri" w:cs="Calibri"/>
                <w:sz w:val="20"/>
                <w:szCs w:val="20"/>
              </w:rPr>
            </w:pPr>
          </w:p>
        </w:tc>
        <w:tc>
          <w:tcPr>
            <w:tcW w:w="1700" w:type="dxa"/>
          </w:tcPr>
          <w:p w14:paraId="3639DCAF" w14:textId="77777777" w:rsidR="007730B7" w:rsidRPr="00D60A6F" w:rsidRDefault="007730B7">
            <w:pPr>
              <w:spacing w:line="264" w:lineRule="auto"/>
              <w:rPr>
                <w:rFonts w:ascii="Calibri" w:hAnsi="Calibri" w:cs="Calibri"/>
                <w:sz w:val="20"/>
                <w:szCs w:val="20"/>
              </w:rPr>
            </w:pPr>
          </w:p>
        </w:tc>
        <w:tc>
          <w:tcPr>
            <w:tcW w:w="1500" w:type="dxa"/>
          </w:tcPr>
          <w:p w14:paraId="64D40721" w14:textId="77777777" w:rsidR="007730B7" w:rsidRPr="00D60A6F" w:rsidRDefault="007730B7">
            <w:pPr>
              <w:spacing w:line="264" w:lineRule="auto"/>
              <w:rPr>
                <w:rFonts w:ascii="Calibri" w:hAnsi="Calibri" w:cs="Calibri"/>
                <w:sz w:val="20"/>
                <w:szCs w:val="20"/>
              </w:rPr>
            </w:pPr>
          </w:p>
        </w:tc>
        <w:tc>
          <w:tcPr>
            <w:tcW w:w="1402" w:type="dxa"/>
          </w:tcPr>
          <w:p w14:paraId="352269DC" w14:textId="77777777" w:rsidR="007730B7" w:rsidRPr="00D60A6F" w:rsidRDefault="007730B7">
            <w:pPr>
              <w:spacing w:line="264" w:lineRule="auto"/>
              <w:rPr>
                <w:rFonts w:ascii="Calibri" w:hAnsi="Calibri" w:cs="Calibri"/>
                <w:sz w:val="20"/>
                <w:szCs w:val="20"/>
              </w:rPr>
            </w:pPr>
          </w:p>
        </w:tc>
      </w:tr>
      <w:tr w:rsidR="007730B7" w14:paraId="0E151AF0" w14:textId="77777777">
        <w:tc>
          <w:tcPr>
            <w:tcW w:w="1300" w:type="dxa"/>
          </w:tcPr>
          <w:p w14:paraId="3DEE4D8E" w14:textId="77777777" w:rsidR="007730B7" w:rsidRPr="00D60A6F" w:rsidRDefault="007730B7">
            <w:pPr>
              <w:spacing w:line="264" w:lineRule="auto"/>
              <w:rPr>
                <w:rFonts w:ascii="Calibri" w:hAnsi="Calibri" w:cs="Calibri"/>
                <w:sz w:val="20"/>
                <w:szCs w:val="20"/>
              </w:rPr>
            </w:pPr>
          </w:p>
        </w:tc>
        <w:tc>
          <w:tcPr>
            <w:tcW w:w="1900" w:type="dxa"/>
          </w:tcPr>
          <w:p w14:paraId="7A22213D" w14:textId="77777777" w:rsidR="007730B7" w:rsidRPr="00D60A6F" w:rsidRDefault="007730B7">
            <w:pPr>
              <w:spacing w:line="264" w:lineRule="auto"/>
              <w:rPr>
                <w:rFonts w:ascii="Calibri" w:hAnsi="Calibri" w:cs="Calibri"/>
                <w:sz w:val="20"/>
                <w:szCs w:val="20"/>
              </w:rPr>
            </w:pPr>
          </w:p>
        </w:tc>
        <w:tc>
          <w:tcPr>
            <w:tcW w:w="1000" w:type="dxa"/>
          </w:tcPr>
          <w:p w14:paraId="0A622D81" w14:textId="77777777" w:rsidR="007730B7" w:rsidRPr="00D60A6F" w:rsidRDefault="007730B7">
            <w:pPr>
              <w:spacing w:line="264" w:lineRule="auto"/>
              <w:rPr>
                <w:rFonts w:ascii="Calibri" w:hAnsi="Calibri" w:cs="Calibri"/>
                <w:sz w:val="20"/>
                <w:szCs w:val="20"/>
              </w:rPr>
            </w:pPr>
          </w:p>
        </w:tc>
        <w:tc>
          <w:tcPr>
            <w:tcW w:w="1500" w:type="dxa"/>
          </w:tcPr>
          <w:p w14:paraId="73786994" w14:textId="77777777" w:rsidR="007730B7" w:rsidRPr="00D60A6F" w:rsidRDefault="007730B7">
            <w:pPr>
              <w:spacing w:line="264" w:lineRule="auto"/>
              <w:rPr>
                <w:rFonts w:ascii="Calibri" w:hAnsi="Calibri" w:cs="Calibri"/>
                <w:sz w:val="20"/>
                <w:szCs w:val="20"/>
              </w:rPr>
            </w:pPr>
          </w:p>
        </w:tc>
        <w:tc>
          <w:tcPr>
            <w:tcW w:w="2000" w:type="dxa"/>
          </w:tcPr>
          <w:p w14:paraId="6D774A0D" w14:textId="77777777" w:rsidR="007730B7" w:rsidRPr="00D60A6F" w:rsidRDefault="007730B7">
            <w:pPr>
              <w:spacing w:line="264" w:lineRule="auto"/>
              <w:rPr>
                <w:rFonts w:ascii="Calibri" w:hAnsi="Calibri" w:cs="Calibri"/>
                <w:sz w:val="20"/>
                <w:szCs w:val="20"/>
              </w:rPr>
            </w:pPr>
          </w:p>
        </w:tc>
        <w:tc>
          <w:tcPr>
            <w:tcW w:w="1700" w:type="dxa"/>
          </w:tcPr>
          <w:p w14:paraId="1460B529" w14:textId="77777777" w:rsidR="007730B7" w:rsidRPr="00D60A6F" w:rsidRDefault="007730B7">
            <w:pPr>
              <w:spacing w:line="264" w:lineRule="auto"/>
              <w:rPr>
                <w:rFonts w:ascii="Calibri" w:hAnsi="Calibri" w:cs="Calibri"/>
                <w:sz w:val="20"/>
                <w:szCs w:val="20"/>
              </w:rPr>
            </w:pPr>
          </w:p>
        </w:tc>
        <w:tc>
          <w:tcPr>
            <w:tcW w:w="1700" w:type="dxa"/>
          </w:tcPr>
          <w:p w14:paraId="5D1290AD" w14:textId="77777777" w:rsidR="007730B7" w:rsidRPr="00D60A6F" w:rsidRDefault="007730B7">
            <w:pPr>
              <w:spacing w:line="264" w:lineRule="auto"/>
              <w:rPr>
                <w:rFonts w:ascii="Calibri" w:hAnsi="Calibri" w:cs="Calibri"/>
                <w:sz w:val="20"/>
                <w:szCs w:val="20"/>
              </w:rPr>
            </w:pPr>
          </w:p>
        </w:tc>
        <w:tc>
          <w:tcPr>
            <w:tcW w:w="1500" w:type="dxa"/>
          </w:tcPr>
          <w:p w14:paraId="2C453230" w14:textId="77777777" w:rsidR="007730B7" w:rsidRPr="00D60A6F" w:rsidRDefault="007730B7">
            <w:pPr>
              <w:spacing w:line="264" w:lineRule="auto"/>
              <w:rPr>
                <w:rFonts w:ascii="Calibri" w:hAnsi="Calibri" w:cs="Calibri"/>
                <w:sz w:val="20"/>
                <w:szCs w:val="20"/>
              </w:rPr>
            </w:pPr>
          </w:p>
        </w:tc>
        <w:tc>
          <w:tcPr>
            <w:tcW w:w="1402" w:type="dxa"/>
          </w:tcPr>
          <w:p w14:paraId="75A32025" w14:textId="77777777" w:rsidR="007730B7" w:rsidRPr="00D60A6F" w:rsidRDefault="007730B7">
            <w:pPr>
              <w:spacing w:line="264" w:lineRule="auto"/>
              <w:rPr>
                <w:rFonts w:ascii="Calibri" w:hAnsi="Calibri" w:cs="Calibri"/>
                <w:sz w:val="20"/>
                <w:szCs w:val="20"/>
              </w:rPr>
            </w:pPr>
          </w:p>
        </w:tc>
      </w:tr>
      <w:tr w:rsidR="007730B7" w14:paraId="7995E88C" w14:textId="77777777">
        <w:tc>
          <w:tcPr>
            <w:tcW w:w="1300" w:type="dxa"/>
          </w:tcPr>
          <w:p w14:paraId="5AB72774" w14:textId="77777777" w:rsidR="007730B7" w:rsidRPr="00D60A6F" w:rsidRDefault="007730B7">
            <w:pPr>
              <w:spacing w:line="264" w:lineRule="auto"/>
              <w:rPr>
                <w:rFonts w:ascii="Calibri" w:hAnsi="Calibri" w:cs="Calibri"/>
                <w:sz w:val="20"/>
                <w:szCs w:val="20"/>
              </w:rPr>
            </w:pPr>
          </w:p>
        </w:tc>
        <w:tc>
          <w:tcPr>
            <w:tcW w:w="1900" w:type="dxa"/>
          </w:tcPr>
          <w:p w14:paraId="3F7164CF" w14:textId="77777777" w:rsidR="007730B7" w:rsidRPr="00D60A6F" w:rsidRDefault="007730B7">
            <w:pPr>
              <w:spacing w:line="264" w:lineRule="auto"/>
              <w:rPr>
                <w:rFonts w:ascii="Calibri" w:hAnsi="Calibri" w:cs="Calibri"/>
                <w:sz w:val="20"/>
                <w:szCs w:val="20"/>
              </w:rPr>
            </w:pPr>
          </w:p>
        </w:tc>
        <w:tc>
          <w:tcPr>
            <w:tcW w:w="1000" w:type="dxa"/>
          </w:tcPr>
          <w:p w14:paraId="7C35209A" w14:textId="77777777" w:rsidR="007730B7" w:rsidRPr="00D60A6F" w:rsidRDefault="007730B7">
            <w:pPr>
              <w:spacing w:line="264" w:lineRule="auto"/>
              <w:rPr>
                <w:rFonts w:ascii="Calibri" w:hAnsi="Calibri" w:cs="Calibri"/>
                <w:sz w:val="20"/>
                <w:szCs w:val="20"/>
              </w:rPr>
            </w:pPr>
          </w:p>
        </w:tc>
        <w:tc>
          <w:tcPr>
            <w:tcW w:w="1500" w:type="dxa"/>
          </w:tcPr>
          <w:p w14:paraId="1D30B81F" w14:textId="77777777" w:rsidR="007730B7" w:rsidRPr="00D60A6F" w:rsidRDefault="007730B7">
            <w:pPr>
              <w:spacing w:line="264" w:lineRule="auto"/>
              <w:rPr>
                <w:rFonts w:ascii="Calibri" w:hAnsi="Calibri" w:cs="Calibri"/>
                <w:sz w:val="20"/>
                <w:szCs w:val="20"/>
              </w:rPr>
            </w:pPr>
          </w:p>
        </w:tc>
        <w:tc>
          <w:tcPr>
            <w:tcW w:w="2000" w:type="dxa"/>
          </w:tcPr>
          <w:p w14:paraId="7114409F" w14:textId="77777777" w:rsidR="007730B7" w:rsidRPr="00D60A6F" w:rsidRDefault="007730B7">
            <w:pPr>
              <w:spacing w:line="264" w:lineRule="auto"/>
              <w:rPr>
                <w:rFonts w:ascii="Calibri" w:hAnsi="Calibri" w:cs="Calibri"/>
                <w:sz w:val="20"/>
                <w:szCs w:val="20"/>
              </w:rPr>
            </w:pPr>
          </w:p>
        </w:tc>
        <w:tc>
          <w:tcPr>
            <w:tcW w:w="1700" w:type="dxa"/>
          </w:tcPr>
          <w:p w14:paraId="30FFF8EB" w14:textId="77777777" w:rsidR="007730B7" w:rsidRPr="00D60A6F" w:rsidRDefault="007730B7">
            <w:pPr>
              <w:spacing w:line="264" w:lineRule="auto"/>
              <w:rPr>
                <w:rFonts w:ascii="Calibri" w:hAnsi="Calibri" w:cs="Calibri"/>
                <w:sz w:val="20"/>
                <w:szCs w:val="20"/>
              </w:rPr>
            </w:pPr>
          </w:p>
        </w:tc>
        <w:tc>
          <w:tcPr>
            <w:tcW w:w="1700" w:type="dxa"/>
          </w:tcPr>
          <w:p w14:paraId="66FD0B3D" w14:textId="77777777" w:rsidR="007730B7" w:rsidRPr="00D60A6F" w:rsidRDefault="007730B7">
            <w:pPr>
              <w:spacing w:line="264" w:lineRule="auto"/>
              <w:rPr>
                <w:rFonts w:ascii="Calibri" w:hAnsi="Calibri" w:cs="Calibri"/>
                <w:sz w:val="20"/>
                <w:szCs w:val="20"/>
              </w:rPr>
            </w:pPr>
          </w:p>
        </w:tc>
        <w:tc>
          <w:tcPr>
            <w:tcW w:w="1500" w:type="dxa"/>
          </w:tcPr>
          <w:p w14:paraId="14A50206" w14:textId="77777777" w:rsidR="007730B7" w:rsidRPr="00D60A6F" w:rsidRDefault="007730B7">
            <w:pPr>
              <w:spacing w:line="264" w:lineRule="auto"/>
              <w:rPr>
                <w:rFonts w:ascii="Calibri" w:hAnsi="Calibri" w:cs="Calibri"/>
                <w:sz w:val="20"/>
                <w:szCs w:val="20"/>
              </w:rPr>
            </w:pPr>
          </w:p>
        </w:tc>
        <w:tc>
          <w:tcPr>
            <w:tcW w:w="1402" w:type="dxa"/>
          </w:tcPr>
          <w:p w14:paraId="194B5202" w14:textId="77777777" w:rsidR="007730B7" w:rsidRPr="00D60A6F" w:rsidRDefault="007730B7">
            <w:pPr>
              <w:spacing w:line="264" w:lineRule="auto"/>
              <w:rPr>
                <w:rFonts w:ascii="Calibri" w:hAnsi="Calibri" w:cs="Calibri"/>
                <w:sz w:val="20"/>
                <w:szCs w:val="20"/>
              </w:rPr>
            </w:pPr>
          </w:p>
        </w:tc>
      </w:tr>
      <w:tr w:rsidR="007730B7" w14:paraId="1E08363D" w14:textId="77777777">
        <w:tc>
          <w:tcPr>
            <w:tcW w:w="1300" w:type="dxa"/>
          </w:tcPr>
          <w:p w14:paraId="07072A30" w14:textId="77777777" w:rsidR="007730B7" w:rsidRPr="00D60A6F" w:rsidRDefault="007730B7">
            <w:pPr>
              <w:spacing w:line="264" w:lineRule="auto"/>
              <w:rPr>
                <w:rFonts w:ascii="Calibri" w:hAnsi="Calibri" w:cs="Calibri"/>
                <w:sz w:val="20"/>
                <w:szCs w:val="20"/>
              </w:rPr>
            </w:pPr>
          </w:p>
        </w:tc>
        <w:tc>
          <w:tcPr>
            <w:tcW w:w="1900" w:type="dxa"/>
          </w:tcPr>
          <w:p w14:paraId="38EA397F" w14:textId="77777777" w:rsidR="007730B7" w:rsidRPr="00D60A6F" w:rsidRDefault="007730B7">
            <w:pPr>
              <w:spacing w:line="264" w:lineRule="auto"/>
              <w:rPr>
                <w:rFonts w:ascii="Calibri" w:hAnsi="Calibri" w:cs="Calibri"/>
                <w:sz w:val="20"/>
                <w:szCs w:val="20"/>
              </w:rPr>
            </w:pPr>
          </w:p>
        </w:tc>
        <w:tc>
          <w:tcPr>
            <w:tcW w:w="1000" w:type="dxa"/>
          </w:tcPr>
          <w:p w14:paraId="0CAC909C" w14:textId="77777777" w:rsidR="007730B7" w:rsidRPr="00D60A6F" w:rsidRDefault="007730B7">
            <w:pPr>
              <w:spacing w:line="264" w:lineRule="auto"/>
              <w:rPr>
                <w:rFonts w:ascii="Calibri" w:hAnsi="Calibri" w:cs="Calibri"/>
                <w:sz w:val="20"/>
                <w:szCs w:val="20"/>
              </w:rPr>
            </w:pPr>
          </w:p>
        </w:tc>
        <w:tc>
          <w:tcPr>
            <w:tcW w:w="1500" w:type="dxa"/>
          </w:tcPr>
          <w:p w14:paraId="5334717C" w14:textId="77777777" w:rsidR="007730B7" w:rsidRPr="00D60A6F" w:rsidRDefault="007730B7">
            <w:pPr>
              <w:spacing w:line="264" w:lineRule="auto"/>
              <w:rPr>
                <w:rFonts w:ascii="Calibri" w:hAnsi="Calibri" w:cs="Calibri"/>
                <w:sz w:val="20"/>
                <w:szCs w:val="20"/>
              </w:rPr>
            </w:pPr>
          </w:p>
        </w:tc>
        <w:tc>
          <w:tcPr>
            <w:tcW w:w="2000" w:type="dxa"/>
          </w:tcPr>
          <w:p w14:paraId="1DF28075" w14:textId="77777777" w:rsidR="007730B7" w:rsidRPr="00D60A6F" w:rsidRDefault="007730B7">
            <w:pPr>
              <w:spacing w:line="264" w:lineRule="auto"/>
              <w:rPr>
                <w:rFonts w:ascii="Calibri" w:hAnsi="Calibri" w:cs="Calibri"/>
                <w:sz w:val="20"/>
                <w:szCs w:val="20"/>
              </w:rPr>
            </w:pPr>
          </w:p>
        </w:tc>
        <w:tc>
          <w:tcPr>
            <w:tcW w:w="1700" w:type="dxa"/>
          </w:tcPr>
          <w:p w14:paraId="7B36DD3F" w14:textId="77777777" w:rsidR="007730B7" w:rsidRPr="00D60A6F" w:rsidRDefault="007730B7">
            <w:pPr>
              <w:spacing w:line="264" w:lineRule="auto"/>
              <w:rPr>
                <w:rFonts w:ascii="Calibri" w:hAnsi="Calibri" w:cs="Calibri"/>
                <w:sz w:val="20"/>
                <w:szCs w:val="20"/>
              </w:rPr>
            </w:pPr>
          </w:p>
        </w:tc>
        <w:tc>
          <w:tcPr>
            <w:tcW w:w="1700" w:type="dxa"/>
          </w:tcPr>
          <w:p w14:paraId="02D2A470" w14:textId="77777777" w:rsidR="007730B7" w:rsidRPr="00D60A6F" w:rsidRDefault="007730B7">
            <w:pPr>
              <w:spacing w:line="264" w:lineRule="auto"/>
              <w:rPr>
                <w:rFonts w:ascii="Calibri" w:hAnsi="Calibri" w:cs="Calibri"/>
                <w:sz w:val="20"/>
                <w:szCs w:val="20"/>
              </w:rPr>
            </w:pPr>
          </w:p>
        </w:tc>
        <w:tc>
          <w:tcPr>
            <w:tcW w:w="1500" w:type="dxa"/>
          </w:tcPr>
          <w:p w14:paraId="65FB1B8D" w14:textId="77777777" w:rsidR="007730B7" w:rsidRPr="00D60A6F" w:rsidRDefault="007730B7">
            <w:pPr>
              <w:spacing w:line="264" w:lineRule="auto"/>
              <w:rPr>
                <w:rFonts w:ascii="Calibri" w:hAnsi="Calibri" w:cs="Calibri"/>
                <w:sz w:val="20"/>
                <w:szCs w:val="20"/>
              </w:rPr>
            </w:pPr>
          </w:p>
        </w:tc>
        <w:tc>
          <w:tcPr>
            <w:tcW w:w="1402" w:type="dxa"/>
          </w:tcPr>
          <w:p w14:paraId="6D5CD946" w14:textId="77777777" w:rsidR="007730B7" w:rsidRPr="00D60A6F" w:rsidRDefault="007730B7">
            <w:pPr>
              <w:spacing w:line="264" w:lineRule="auto"/>
              <w:rPr>
                <w:rFonts w:ascii="Calibri" w:hAnsi="Calibri" w:cs="Calibri"/>
                <w:sz w:val="20"/>
                <w:szCs w:val="20"/>
              </w:rPr>
            </w:pPr>
          </w:p>
        </w:tc>
      </w:tr>
      <w:tr w:rsidR="007730B7" w14:paraId="69A82FF4" w14:textId="77777777">
        <w:tc>
          <w:tcPr>
            <w:tcW w:w="1300" w:type="dxa"/>
          </w:tcPr>
          <w:p w14:paraId="3C15738A" w14:textId="77777777" w:rsidR="007730B7" w:rsidRPr="00D60A6F" w:rsidRDefault="007730B7">
            <w:pPr>
              <w:spacing w:line="264" w:lineRule="auto"/>
              <w:rPr>
                <w:rFonts w:ascii="Calibri" w:hAnsi="Calibri" w:cs="Calibri"/>
                <w:sz w:val="20"/>
                <w:szCs w:val="20"/>
              </w:rPr>
            </w:pPr>
          </w:p>
        </w:tc>
        <w:tc>
          <w:tcPr>
            <w:tcW w:w="1900" w:type="dxa"/>
          </w:tcPr>
          <w:p w14:paraId="1DFE4383" w14:textId="77777777" w:rsidR="007730B7" w:rsidRPr="00D60A6F" w:rsidRDefault="007730B7">
            <w:pPr>
              <w:spacing w:line="264" w:lineRule="auto"/>
              <w:rPr>
                <w:rFonts w:ascii="Calibri" w:hAnsi="Calibri" w:cs="Calibri"/>
                <w:sz w:val="20"/>
                <w:szCs w:val="20"/>
              </w:rPr>
            </w:pPr>
          </w:p>
        </w:tc>
        <w:tc>
          <w:tcPr>
            <w:tcW w:w="1000" w:type="dxa"/>
          </w:tcPr>
          <w:p w14:paraId="3E70ABEB" w14:textId="77777777" w:rsidR="007730B7" w:rsidRPr="00D60A6F" w:rsidRDefault="007730B7">
            <w:pPr>
              <w:spacing w:line="264" w:lineRule="auto"/>
              <w:rPr>
                <w:rFonts w:ascii="Calibri" w:hAnsi="Calibri" w:cs="Calibri"/>
                <w:sz w:val="20"/>
                <w:szCs w:val="20"/>
              </w:rPr>
            </w:pPr>
          </w:p>
        </w:tc>
        <w:tc>
          <w:tcPr>
            <w:tcW w:w="1500" w:type="dxa"/>
          </w:tcPr>
          <w:p w14:paraId="03801A1C" w14:textId="77777777" w:rsidR="007730B7" w:rsidRPr="00D60A6F" w:rsidRDefault="007730B7">
            <w:pPr>
              <w:spacing w:line="264" w:lineRule="auto"/>
              <w:rPr>
                <w:rFonts w:ascii="Calibri" w:hAnsi="Calibri" w:cs="Calibri"/>
                <w:sz w:val="20"/>
                <w:szCs w:val="20"/>
              </w:rPr>
            </w:pPr>
          </w:p>
        </w:tc>
        <w:tc>
          <w:tcPr>
            <w:tcW w:w="2000" w:type="dxa"/>
          </w:tcPr>
          <w:p w14:paraId="64765F70" w14:textId="77777777" w:rsidR="007730B7" w:rsidRPr="00D60A6F" w:rsidRDefault="007730B7">
            <w:pPr>
              <w:spacing w:line="264" w:lineRule="auto"/>
              <w:rPr>
                <w:rFonts w:ascii="Calibri" w:hAnsi="Calibri" w:cs="Calibri"/>
                <w:sz w:val="20"/>
                <w:szCs w:val="20"/>
              </w:rPr>
            </w:pPr>
          </w:p>
        </w:tc>
        <w:tc>
          <w:tcPr>
            <w:tcW w:w="1700" w:type="dxa"/>
          </w:tcPr>
          <w:p w14:paraId="2C383F87" w14:textId="77777777" w:rsidR="007730B7" w:rsidRPr="00D60A6F" w:rsidRDefault="007730B7">
            <w:pPr>
              <w:spacing w:line="264" w:lineRule="auto"/>
              <w:rPr>
                <w:rFonts w:ascii="Calibri" w:hAnsi="Calibri" w:cs="Calibri"/>
                <w:sz w:val="20"/>
                <w:szCs w:val="20"/>
              </w:rPr>
            </w:pPr>
          </w:p>
        </w:tc>
        <w:tc>
          <w:tcPr>
            <w:tcW w:w="1700" w:type="dxa"/>
          </w:tcPr>
          <w:p w14:paraId="04E9F0D8" w14:textId="77777777" w:rsidR="007730B7" w:rsidRPr="00D60A6F" w:rsidRDefault="007730B7">
            <w:pPr>
              <w:spacing w:line="264" w:lineRule="auto"/>
              <w:rPr>
                <w:rFonts w:ascii="Calibri" w:hAnsi="Calibri" w:cs="Calibri"/>
                <w:sz w:val="20"/>
                <w:szCs w:val="20"/>
              </w:rPr>
            </w:pPr>
          </w:p>
        </w:tc>
        <w:tc>
          <w:tcPr>
            <w:tcW w:w="1500" w:type="dxa"/>
          </w:tcPr>
          <w:p w14:paraId="1DC936EF" w14:textId="77777777" w:rsidR="007730B7" w:rsidRPr="00D60A6F" w:rsidRDefault="007730B7">
            <w:pPr>
              <w:spacing w:line="264" w:lineRule="auto"/>
              <w:rPr>
                <w:rFonts w:ascii="Calibri" w:hAnsi="Calibri" w:cs="Calibri"/>
                <w:sz w:val="20"/>
                <w:szCs w:val="20"/>
              </w:rPr>
            </w:pPr>
          </w:p>
        </w:tc>
        <w:tc>
          <w:tcPr>
            <w:tcW w:w="1402" w:type="dxa"/>
          </w:tcPr>
          <w:p w14:paraId="4B4D2599" w14:textId="77777777" w:rsidR="007730B7" w:rsidRPr="00D60A6F" w:rsidRDefault="007730B7">
            <w:pPr>
              <w:spacing w:line="264" w:lineRule="auto"/>
              <w:rPr>
                <w:rFonts w:ascii="Calibri" w:hAnsi="Calibri" w:cs="Calibri"/>
                <w:sz w:val="20"/>
                <w:szCs w:val="20"/>
              </w:rPr>
            </w:pPr>
          </w:p>
        </w:tc>
      </w:tr>
      <w:tr w:rsidR="007730B7" w14:paraId="57732F40" w14:textId="77777777">
        <w:tc>
          <w:tcPr>
            <w:tcW w:w="1300" w:type="dxa"/>
          </w:tcPr>
          <w:p w14:paraId="74448784" w14:textId="77777777" w:rsidR="007730B7" w:rsidRPr="00D60A6F" w:rsidRDefault="007730B7">
            <w:pPr>
              <w:spacing w:line="264" w:lineRule="auto"/>
              <w:rPr>
                <w:rFonts w:ascii="Calibri" w:hAnsi="Calibri" w:cs="Calibri"/>
                <w:sz w:val="20"/>
                <w:szCs w:val="20"/>
              </w:rPr>
            </w:pPr>
          </w:p>
        </w:tc>
        <w:tc>
          <w:tcPr>
            <w:tcW w:w="1900" w:type="dxa"/>
          </w:tcPr>
          <w:p w14:paraId="040FD808" w14:textId="77777777" w:rsidR="007730B7" w:rsidRPr="00D60A6F" w:rsidRDefault="007730B7">
            <w:pPr>
              <w:spacing w:line="264" w:lineRule="auto"/>
              <w:rPr>
                <w:rFonts w:ascii="Calibri" w:hAnsi="Calibri" w:cs="Calibri"/>
                <w:sz w:val="20"/>
                <w:szCs w:val="20"/>
              </w:rPr>
            </w:pPr>
          </w:p>
        </w:tc>
        <w:tc>
          <w:tcPr>
            <w:tcW w:w="1000" w:type="dxa"/>
          </w:tcPr>
          <w:p w14:paraId="6EDF4ECB" w14:textId="77777777" w:rsidR="007730B7" w:rsidRPr="00D60A6F" w:rsidRDefault="007730B7">
            <w:pPr>
              <w:spacing w:line="264" w:lineRule="auto"/>
              <w:rPr>
                <w:rFonts w:ascii="Calibri" w:hAnsi="Calibri" w:cs="Calibri"/>
                <w:sz w:val="20"/>
                <w:szCs w:val="20"/>
              </w:rPr>
            </w:pPr>
          </w:p>
        </w:tc>
        <w:tc>
          <w:tcPr>
            <w:tcW w:w="1500" w:type="dxa"/>
          </w:tcPr>
          <w:p w14:paraId="07DEC22D" w14:textId="77777777" w:rsidR="007730B7" w:rsidRPr="00D60A6F" w:rsidRDefault="007730B7">
            <w:pPr>
              <w:spacing w:line="264" w:lineRule="auto"/>
              <w:rPr>
                <w:rFonts w:ascii="Calibri" w:hAnsi="Calibri" w:cs="Calibri"/>
                <w:sz w:val="20"/>
                <w:szCs w:val="20"/>
              </w:rPr>
            </w:pPr>
          </w:p>
        </w:tc>
        <w:tc>
          <w:tcPr>
            <w:tcW w:w="2000" w:type="dxa"/>
          </w:tcPr>
          <w:p w14:paraId="07CBF8B7" w14:textId="77777777" w:rsidR="007730B7" w:rsidRPr="00D60A6F" w:rsidRDefault="007730B7">
            <w:pPr>
              <w:spacing w:line="264" w:lineRule="auto"/>
              <w:rPr>
                <w:rFonts w:ascii="Calibri" w:hAnsi="Calibri" w:cs="Calibri"/>
                <w:sz w:val="20"/>
                <w:szCs w:val="20"/>
              </w:rPr>
            </w:pPr>
          </w:p>
        </w:tc>
        <w:tc>
          <w:tcPr>
            <w:tcW w:w="1700" w:type="dxa"/>
          </w:tcPr>
          <w:p w14:paraId="37113915" w14:textId="77777777" w:rsidR="007730B7" w:rsidRPr="00D60A6F" w:rsidRDefault="007730B7">
            <w:pPr>
              <w:spacing w:line="264" w:lineRule="auto"/>
              <w:rPr>
                <w:rFonts w:ascii="Calibri" w:hAnsi="Calibri" w:cs="Calibri"/>
                <w:sz w:val="20"/>
                <w:szCs w:val="20"/>
              </w:rPr>
            </w:pPr>
          </w:p>
        </w:tc>
        <w:tc>
          <w:tcPr>
            <w:tcW w:w="1700" w:type="dxa"/>
          </w:tcPr>
          <w:p w14:paraId="2AC7A1BD" w14:textId="77777777" w:rsidR="007730B7" w:rsidRPr="00D60A6F" w:rsidRDefault="007730B7">
            <w:pPr>
              <w:spacing w:line="264" w:lineRule="auto"/>
              <w:rPr>
                <w:rFonts w:ascii="Calibri" w:hAnsi="Calibri" w:cs="Calibri"/>
                <w:sz w:val="20"/>
                <w:szCs w:val="20"/>
              </w:rPr>
            </w:pPr>
          </w:p>
        </w:tc>
        <w:tc>
          <w:tcPr>
            <w:tcW w:w="1500" w:type="dxa"/>
          </w:tcPr>
          <w:p w14:paraId="47949199" w14:textId="77777777" w:rsidR="007730B7" w:rsidRPr="00D60A6F" w:rsidRDefault="007730B7">
            <w:pPr>
              <w:spacing w:line="264" w:lineRule="auto"/>
              <w:rPr>
                <w:rFonts w:ascii="Calibri" w:hAnsi="Calibri" w:cs="Calibri"/>
                <w:sz w:val="20"/>
                <w:szCs w:val="20"/>
              </w:rPr>
            </w:pPr>
          </w:p>
        </w:tc>
        <w:tc>
          <w:tcPr>
            <w:tcW w:w="1402" w:type="dxa"/>
          </w:tcPr>
          <w:p w14:paraId="29A26E6E" w14:textId="77777777" w:rsidR="007730B7" w:rsidRPr="00D60A6F" w:rsidRDefault="007730B7">
            <w:pPr>
              <w:spacing w:line="264" w:lineRule="auto"/>
              <w:rPr>
                <w:rFonts w:ascii="Calibri" w:hAnsi="Calibri" w:cs="Calibri"/>
                <w:sz w:val="20"/>
                <w:szCs w:val="20"/>
              </w:rPr>
            </w:pPr>
          </w:p>
        </w:tc>
      </w:tr>
      <w:tr w:rsidR="007730B7" w14:paraId="4F73EB78" w14:textId="77777777">
        <w:tc>
          <w:tcPr>
            <w:tcW w:w="1300" w:type="dxa"/>
          </w:tcPr>
          <w:p w14:paraId="78E89A6A" w14:textId="77777777" w:rsidR="007730B7" w:rsidRPr="00D60A6F" w:rsidRDefault="007730B7">
            <w:pPr>
              <w:spacing w:line="264" w:lineRule="auto"/>
              <w:rPr>
                <w:rFonts w:ascii="Calibri" w:hAnsi="Calibri" w:cs="Calibri"/>
                <w:sz w:val="20"/>
                <w:szCs w:val="20"/>
              </w:rPr>
            </w:pPr>
          </w:p>
        </w:tc>
        <w:tc>
          <w:tcPr>
            <w:tcW w:w="1900" w:type="dxa"/>
          </w:tcPr>
          <w:p w14:paraId="0E78D17E" w14:textId="77777777" w:rsidR="007730B7" w:rsidRPr="00D60A6F" w:rsidRDefault="007730B7">
            <w:pPr>
              <w:spacing w:line="264" w:lineRule="auto"/>
              <w:rPr>
                <w:rFonts w:ascii="Calibri" w:hAnsi="Calibri" w:cs="Calibri"/>
                <w:sz w:val="20"/>
                <w:szCs w:val="20"/>
              </w:rPr>
            </w:pPr>
          </w:p>
        </w:tc>
        <w:tc>
          <w:tcPr>
            <w:tcW w:w="1000" w:type="dxa"/>
          </w:tcPr>
          <w:p w14:paraId="4C09815A" w14:textId="77777777" w:rsidR="007730B7" w:rsidRPr="00D60A6F" w:rsidRDefault="007730B7">
            <w:pPr>
              <w:spacing w:line="264" w:lineRule="auto"/>
              <w:rPr>
                <w:rFonts w:ascii="Calibri" w:hAnsi="Calibri" w:cs="Calibri"/>
                <w:sz w:val="20"/>
                <w:szCs w:val="20"/>
              </w:rPr>
            </w:pPr>
          </w:p>
        </w:tc>
        <w:tc>
          <w:tcPr>
            <w:tcW w:w="1500" w:type="dxa"/>
          </w:tcPr>
          <w:p w14:paraId="23B4247A" w14:textId="77777777" w:rsidR="007730B7" w:rsidRPr="00D60A6F" w:rsidRDefault="007730B7">
            <w:pPr>
              <w:spacing w:line="264" w:lineRule="auto"/>
              <w:rPr>
                <w:rFonts w:ascii="Calibri" w:hAnsi="Calibri" w:cs="Calibri"/>
                <w:sz w:val="20"/>
                <w:szCs w:val="20"/>
              </w:rPr>
            </w:pPr>
          </w:p>
        </w:tc>
        <w:tc>
          <w:tcPr>
            <w:tcW w:w="2000" w:type="dxa"/>
          </w:tcPr>
          <w:p w14:paraId="50E81A6F" w14:textId="77777777" w:rsidR="007730B7" w:rsidRPr="00D60A6F" w:rsidRDefault="007730B7">
            <w:pPr>
              <w:spacing w:line="264" w:lineRule="auto"/>
              <w:rPr>
                <w:rFonts w:ascii="Calibri" w:hAnsi="Calibri" w:cs="Calibri"/>
                <w:sz w:val="20"/>
                <w:szCs w:val="20"/>
              </w:rPr>
            </w:pPr>
          </w:p>
        </w:tc>
        <w:tc>
          <w:tcPr>
            <w:tcW w:w="1700" w:type="dxa"/>
          </w:tcPr>
          <w:p w14:paraId="734B046A" w14:textId="77777777" w:rsidR="007730B7" w:rsidRPr="00D60A6F" w:rsidRDefault="007730B7">
            <w:pPr>
              <w:spacing w:line="264" w:lineRule="auto"/>
              <w:rPr>
                <w:rFonts w:ascii="Calibri" w:hAnsi="Calibri" w:cs="Calibri"/>
                <w:sz w:val="20"/>
                <w:szCs w:val="20"/>
              </w:rPr>
            </w:pPr>
          </w:p>
        </w:tc>
        <w:tc>
          <w:tcPr>
            <w:tcW w:w="1700" w:type="dxa"/>
          </w:tcPr>
          <w:p w14:paraId="1FF54C86" w14:textId="77777777" w:rsidR="007730B7" w:rsidRPr="00D60A6F" w:rsidRDefault="007730B7">
            <w:pPr>
              <w:spacing w:line="264" w:lineRule="auto"/>
              <w:rPr>
                <w:rFonts w:ascii="Calibri" w:hAnsi="Calibri" w:cs="Calibri"/>
                <w:sz w:val="20"/>
                <w:szCs w:val="20"/>
              </w:rPr>
            </w:pPr>
          </w:p>
        </w:tc>
        <w:tc>
          <w:tcPr>
            <w:tcW w:w="1500" w:type="dxa"/>
          </w:tcPr>
          <w:p w14:paraId="20856774" w14:textId="77777777" w:rsidR="007730B7" w:rsidRPr="00D60A6F" w:rsidRDefault="007730B7">
            <w:pPr>
              <w:spacing w:line="264" w:lineRule="auto"/>
              <w:rPr>
                <w:rFonts w:ascii="Calibri" w:hAnsi="Calibri" w:cs="Calibri"/>
                <w:sz w:val="20"/>
                <w:szCs w:val="20"/>
              </w:rPr>
            </w:pPr>
          </w:p>
        </w:tc>
        <w:tc>
          <w:tcPr>
            <w:tcW w:w="1402" w:type="dxa"/>
          </w:tcPr>
          <w:p w14:paraId="38DE9E83" w14:textId="77777777" w:rsidR="007730B7" w:rsidRPr="00D60A6F" w:rsidRDefault="007730B7">
            <w:pPr>
              <w:spacing w:line="264" w:lineRule="auto"/>
              <w:rPr>
                <w:rFonts w:ascii="Calibri" w:hAnsi="Calibri" w:cs="Calibri"/>
                <w:sz w:val="20"/>
                <w:szCs w:val="20"/>
              </w:rPr>
            </w:pPr>
          </w:p>
        </w:tc>
      </w:tr>
      <w:tr w:rsidR="007730B7" w14:paraId="7256C1C6" w14:textId="77777777">
        <w:tc>
          <w:tcPr>
            <w:tcW w:w="1300" w:type="dxa"/>
          </w:tcPr>
          <w:p w14:paraId="2D1D394E" w14:textId="77777777" w:rsidR="007730B7" w:rsidRPr="00D60A6F" w:rsidRDefault="007730B7">
            <w:pPr>
              <w:spacing w:line="264" w:lineRule="auto"/>
              <w:rPr>
                <w:rFonts w:ascii="Calibri" w:hAnsi="Calibri" w:cs="Calibri"/>
                <w:sz w:val="20"/>
                <w:szCs w:val="20"/>
              </w:rPr>
            </w:pPr>
          </w:p>
        </w:tc>
        <w:tc>
          <w:tcPr>
            <w:tcW w:w="1900" w:type="dxa"/>
          </w:tcPr>
          <w:p w14:paraId="552C2F97" w14:textId="77777777" w:rsidR="007730B7" w:rsidRPr="00D60A6F" w:rsidRDefault="007730B7">
            <w:pPr>
              <w:spacing w:line="264" w:lineRule="auto"/>
              <w:rPr>
                <w:rFonts w:ascii="Calibri" w:hAnsi="Calibri" w:cs="Calibri"/>
                <w:sz w:val="20"/>
                <w:szCs w:val="20"/>
              </w:rPr>
            </w:pPr>
          </w:p>
        </w:tc>
        <w:tc>
          <w:tcPr>
            <w:tcW w:w="1000" w:type="dxa"/>
          </w:tcPr>
          <w:p w14:paraId="1B2A8DEC" w14:textId="77777777" w:rsidR="007730B7" w:rsidRPr="00D60A6F" w:rsidRDefault="007730B7">
            <w:pPr>
              <w:spacing w:line="264" w:lineRule="auto"/>
              <w:rPr>
                <w:rFonts w:ascii="Calibri" w:hAnsi="Calibri" w:cs="Calibri"/>
                <w:sz w:val="20"/>
                <w:szCs w:val="20"/>
              </w:rPr>
            </w:pPr>
          </w:p>
        </w:tc>
        <w:tc>
          <w:tcPr>
            <w:tcW w:w="1500" w:type="dxa"/>
          </w:tcPr>
          <w:p w14:paraId="4A9356F3" w14:textId="77777777" w:rsidR="007730B7" w:rsidRPr="00D60A6F" w:rsidRDefault="007730B7">
            <w:pPr>
              <w:spacing w:line="264" w:lineRule="auto"/>
              <w:rPr>
                <w:rFonts w:ascii="Calibri" w:hAnsi="Calibri" w:cs="Calibri"/>
                <w:sz w:val="20"/>
                <w:szCs w:val="20"/>
              </w:rPr>
            </w:pPr>
          </w:p>
        </w:tc>
        <w:tc>
          <w:tcPr>
            <w:tcW w:w="2000" w:type="dxa"/>
          </w:tcPr>
          <w:p w14:paraId="117B754F" w14:textId="77777777" w:rsidR="007730B7" w:rsidRPr="00D60A6F" w:rsidRDefault="007730B7">
            <w:pPr>
              <w:spacing w:line="264" w:lineRule="auto"/>
              <w:rPr>
                <w:rFonts w:ascii="Calibri" w:hAnsi="Calibri" w:cs="Calibri"/>
                <w:sz w:val="20"/>
                <w:szCs w:val="20"/>
              </w:rPr>
            </w:pPr>
          </w:p>
        </w:tc>
        <w:tc>
          <w:tcPr>
            <w:tcW w:w="1700" w:type="dxa"/>
          </w:tcPr>
          <w:p w14:paraId="485000AF" w14:textId="77777777" w:rsidR="007730B7" w:rsidRPr="00D60A6F" w:rsidRDefault="007730B7">
            <w:pPr>
              <w:spacing w:line="264" w:lineRule="auto"/>
              <w:rPr>
                <w:rFonts w:ascii="Calibri" w:hAnsi="Calibri" w:cs="Calibri"/>
                <w:sz w:val="20"/>
                <w:szCs w:val="20"/>
              </w:rPr>
            </w:pPr>
          </w:p>
        </w:tc>
        <w:tc>
          <w:tcPr>
            <w:tcW w:w="1700" w:type="dxa"/>
          </w:tcPr>
          <w:p w14:paraId="40372120" w14:textId="77777777" w:rsidR="007730B7" w:rsidRPr="00D60A6F" w:rsidRDefault="007730B7">
            <w:pPr>
              <w:spacing w:line="264" w:lineRule="auto"/>
              <w:rPr>
                <w:rFonts w:ascii="Calibri" w:hAnsi="Calibri" w:cs="Calibri"/>
                <w:sz w:val="20"/>
                <w:szCs w:val="20"/>
              </w:rPr>
            </w:pPr>
          </w:p>
        </w:tc>
        <w:tc>
          <w:tcPr>
            <w:tcW w:w="1500" w:type="dxa"/>
          </w:tcPr>
          <w:p w14:paraId="1DFEA384" w14:textId="77777777" w:rsidR="007730B7" w:rsidRPr="00D60A6F" w:rsidRDefault="007730B7">
            <w:pPr>
              <w:spacing w:line="264" w:lineRule="auto"/>
              <w:rPr>
                <w:rFonts w:ascii="Calibri" w:hAnsi="Calibri" w:cs="Calibri"/>
                <w:sz w:val="20"/>
                <w:szCs w:val="20"/>
              </w:rPr>
            </w:pPr>
          </w:p>
        </w:tc>
        <w:tc>
          <w:tcPr>
            <w:tcW w:w="1402" w:type="dxa"/>
          </w:tcPr>
          <w:p w14:paraId="4CD3BF17" w14:textId="77777777" w:rsidR="007730B7" w:rsidRPr="00D60A6F" w:rsidRDefault="007730B7">
            <w:pPr>
              <w:spacing w:line="264" w:lineRule="auto"/>
              <w:rPr>
                <w:rFonts w:ascii="Calibri" w:hAnsi="Calibri" w:cs="Calibri"/>
                <w:sz w:val="20"/>
                <w:szCs w:val="20"/>
              </w:rPr>
            </w:pPr>
          </w:p>
        </w:tc>
      </w:tr>
      <w:tr w:rsidR="007730B7" w14:paraId="5532753F" w14:textId="77777777">
        <w:tc>
          <w:tcPr>
            <w:tcW w:w="1300" w:type="dxa"/>
          </w:tcPr>
          <w:p w14:paraId="0554C2C4" w14:textId="77777777" w:rsidR="007730B7" w:rsidRPr="00D60A6F" w:rsidRDefault="007730B7">
            <w:pPr>
              <w:spacing w:line="264" w:lineRule="auto"/>
              <w:rPr>
                <w:rFonts w:ascii="Calibri" w:hAnsi="Calibri" w:cs="Calibri"/>
                <w:sz w:val="20"/>
                <w:szCs w:val="20"/>
              </w:rPr>
            </w:pPr>
          </w:p>
        </w:tc>
        <w:tc>
          <w:tcPr>
            <w:tcW w:w="1900" w:type="dxa"/>
          </w:tcPr>
          <w:p w14:paraId="1FC09A2B" w14:textId="77777777" w:rsidR="007730B7" w:rsidRPr="00D60A6F" w:rsidRDefault="007730B7">
            <w:pPr>
              <w:spacing w:line="264" w:lineRule="auto"/>
              <w:rPr>
                <w:rFonts w:ascii="Calibri" w:hAnsi="Calibri" w:cs="Calibri"/>
                <w:sz w:val="20"/>
                <w:szCs w:val="20"/>
              </w:rPr>
            </w:pPr>
          </w:p>
        </w:tc>
        <w:tc>
          <w:tcPr>
            <w:tcW w:w="1000" w:type="dxa"/>
          </w:tcPr>
          <w:p w14:paraId="3AE7299B" w14:textId="77777777" w:rsidR="007730B7" w:rsidRPr="00D60A6F" w:rsidRDefault="007730B7">
            <w:pPr>
              <w:spacing w:line="264" w:lineRule="auto"/>
              <w:rPr>
                <w:rFonts w:ascii="Calibri" w:hAnsi="Calibri" w:cs="Calibri"/>
                <w:sz w:val="20"/>
                <w:szCs w:val="20"/>
              </w:rPr>
            </w:pPr>
          </w:p>
        </w:tc>
        <w:tc>
          <w:tcPr>
            <w:tcW w:w="1500" w:type="dxa"/>
          </w:tcPr>
          <w:p w14:paraId="5133EBCF" w14:textId="77777777" w:rsidR="007730B7" w:rsidRPr="00D60A6F" w:rsidRDefault="007730B7">
            <w:pPr>
              <w:spacing w:line="264" w:lineRule="auto"/>
              <w:rPr>
                <w:rFonts w:ascii="Calibri" w:hAnsi="Calibri" w:cs="Calibri"/>
                <w:sz w:val="20"/>
                <w:szCs w:val="20"/>
              </w:rPr>
            </w:pPr>
          </w:p>
        </w:tc>
        <w:tc>
          <w:tcPr>
            <w:tcW w:w="2000" w:type="dxa"/>
          </w:tcPr>
          <w:p w14:paraId="4FEA4F7F" w14:textId="77777777" w:rsidR="007730B7" w:rsidRPr="00D60A6F" w:rsidRDefault="007730B7">
            <w:pPr>
              <w:spacing w:line="264" w:lineRule="auto"/>
              <w:rPr>
                <w:rFonts w:ascii="Calibri" w:hAnsi="Calibri" w:cs="Calibri"/>
                <w:sz w:val="20"/>
                <w:szCs w:val="20"/>
              </w:rPr>
            </w:pPr>
          </w:p>
        </w:tc>
        <w:tc>
          <w:tcPr>
            <w:tcW w:w="1700" w:type="dxa"/>
          </w:tcPr>
          <w:p w14:paraId="6AF8992B" w14:textId="77777777" w:rsidR="007730B7" w:rsidRPr="00D60A6F" w:rsidRDefault="007730B7">
            <w:pPr>
              <w:spacing w:line="264" w:lineRule="auto"/>
              <w:rPr>
                <w:rFonts w:ascii="Calibri" w:hAnsi="Calibri" w:cs="Calibri"/>
                <w:sz w:val="20"/>
                <w:szCs w:val="20"/>
              </w:rPr>
            </w:pPr>
          </w:p>
        </w:tc>
        <w:tc>
          <w:tcPr>
            <w:tcW w:w="1700" w:type="dxa"/>
          </w:tcPr>
          <w:p w14:paraId="5E190540" w14:textId="77777777" w:rsidR="007730B7" w:rsidRPr="00D60A6F" w:rsidRDefault="007730B7">
            <w:pPr>
              <w:spacing w:line="264" w:lineRule="auto"/>
              <w:rPr>
                <w:rFonts w:ascii="Calibri" w:hAnsi="Calibri" w:cs="Calibri"/>
                <w:sz w:val="20"/>
                <w:szCs w:val="20"/>
              </w:rPr>
            </w:pPr>
          </w:p>
        </w:tc>
        <w:tc>
          <w:tcPr>
            <w:tcW w:w="1500" w:type="dxa"/>
          </w:tcPr>
          <w:p w14:paraId="00EB4132" w14:textId="77777777" w:rsidR="007730B7" w:rsidRPr="00D60A6F" w:rsidRDefault="007730B7">
            <w:pPr>
              <w:spacing w:line="264" w:lineRule="auto"/>
              <w:rPr>
                <w:rFonts w:ascii="Calibri" w:hAnsi="Calibri" w:cs="Calibri"/>
                <w:sz w:val="20"/>
                <w:szCs w:val="20"/>
              </w:rPr>
            </w:pPr>
          </w:p>
        </w:tc>
        <w:tc>
          <w:tcPr>
            <w:tcW w:w="1402" w:type="dxa"/>
          </w:tcPr>
          <w:p w14:paraId="5C30BF94" w14:textId="77777777" w:rsidR="007730B7" w:rsidRPr="00D60A6F" w:rsidRDefault="007730B7">
            <w:pPr>
              <w:spacing w:line="264" w:lineRule="auto"/>
              <w:rPr>
                <w:rFonts w:ascii="Calibri" w:hAnsi="Calibri" w:cs="Calibri"/>
                <w:sz w:val="20"/>
                <w:szCs w:val="20"/>
              </w:rPr>
            </w:pPr>
          </w:p>
        </w:tc>
      </w:tr>
      <w:tr w:rsidR="007730B7" w14:paraId="6F62B905" w14:textId="77777777">
        <w:tc>
          <w:tcPr>
            <w:tcW w:w="1300" w:type="dxa"/>
          </w:tcPr>
          <w:p w14:paraId="0BC8C715" w14:textId="77777777" w:rsidR="007730B7" w:rsidRPr="00D60A6F" w:rsidRDefault="007730B7">
            <w:pPr>
              <w:spacing w:line="264" w:lineRule="auto"/>
              <w:rPr>
                <w:rFonts w:ascii="Calibri" w:hAnsi="Calibri" w:cs="Calibri"/>
                <w:sz w:val="20"/>
                <w:szCs w:val="20"/>
              </w:rPr>
            </w:pPr>
          </w:p>
        </w:tc>
        <w:tc>
          <w:tcPr>
            <w:tcW w:w="1900" w:type="dxa"/>
          </w:tcPr>
          <w:p w14:paraId="308A3843" w14:textId="77777777" w:rsidR="007730B7" w:rsidRPr="00D60A6F" w:rsidRDefault="007730B7">
            <w:pPr>
              <w:spacing w:line="264" w:lineRule="auto"/>
              <w:rPr>
                <w:rFonts w:ascii="Calibri" w:hAnsi="Calibri" w:cs="Calibri"/>
                <w:sz w:val="20"/>
                <w:szCs w:val="20"/>
              </w:rPr>
            </w:pPr>
          </w:p>
        </w:tc>
        <w:tc>
          <w:tcPr>
            <w:tcW w:w="1000" w:type="dxa"/>
          </w:tcPr>
          <w:p w14:paraId="419D2EB1" w14:textId="77777777" w:rsidR="007730B7" w:rsidRPr="00D60A6F" w:rsidRDefault="007730B7">
            <w:pPr>
              <w:spacing w:line="264" w:lineRule="auto"/>
              <w:rPr>
                <w:rFonts w:ascii="Calibri" w:hAnsi="Calibri" w:cs="Calibri"/>
                <w:sz w:val="20"/>
                <w:szCs w:val="20"/>
              </w:rPr>
            </w:pPr>
          </w:p>
        </w:tc>
        <w:tc>
          <w:tcPr>
            <w:tcW w:w="1500" w:type="dxa"/>
          </w:tcPr>
          <w:p w14:paraId="461519A9" w14:textId="77777777" w:rsidR="007730B7" w:rsidRPr="00D60A6F" w:rsidRDefault="007730B7">
            <w:pPr>
              <w:spacing w:line="264" w:lineRule="auto"/>
              <w:rPr>
                <w:rFonts w:ascii="Calibri" w:hAnsi="Calibri" w:cs="Calibri"/>
                <w:sz w:val="20"/>
                <w:szCs w:val="20"/>
              </w:rPr>
            </w:pPr>
          </w:p>
        </w:tc>
        <w:tc>
          <w:tcPr>
            <w:tcW w:w="2000" w:type="dxa"/>
          </w:tcPr>
          <w:p w14:paraId="32864EAC" w14:textId="77777777" w:rsidR="007730B7" w:rsidRPr="00D60A6F" w:rsidRDefault="007730B7">
            <w:pPr>
              <w:spacing w:line="264" w:lineRule="auto"/>
              <w:rPr>
                <w:rFonts w:ascii="Calibri" w:hAnsi="Calibri" w:cs="Calibri"/>
                <w:sz w:val="20"/>
                <w:szCs w:val="20"/>
              </w:rPr>
            </w:pPr>
          </w:p>
        </w:tc>
        <w:tc>
          <w:tcPr>
            <w:tcW w:w="1700" w:type="dxa"/>
          </w:tcPr>
          <w:p w14:paraId="6584F400" w14:textId="77777777" w:rsidR="007730B7" w:rsidRPr="00D60A6F" w:rsidRDefault="007730B7">
            <w:pPr>
              <w:spacing w:line="264" w:lineRule="auto"/>
              <w:rPr>
                <w:rFonts w:ascii="Calibri" w:hAnsi="Calibri" w:cs="Calibri"/>
                <w:sz w:val="20"/>
                <w:szCs w:val="20"/>
              </w:rPr>
            </w:pPr>
          </w:p>
        </w:tc>
        <w:tc>
          <w:tcPr>
            <w:tcW w:w="1700" w:type="dxa"/>
          </w:tcPr>
          <w:p w14:paraId="389183D6" w14:textId="77777777" w:rsidR="007730B7" w:rsidRPr="00D60A6F" w:rsidRDefault="007730B7">
            <w:pPr>
              <w:spacing w:line="264" w:lineRule="auto"/>
              <w:rPr>
                <w:rFonts w:ascii="Calibri" w:hAnsi="Calibri" w:cs="Calibri"/>
                <w:sz w:val="20"/>
                <w:szCs w:val="20"/>
              </w:rPr>
            </w:pPr>
          </w:p>
        </w:tc>
        <w:tc>
          <w:tcPr>
            <w:tcW w:w="1500" w:type="dxa"/>
          </w:tcPr>
          <w:p w14:paraId="417B686E" w14:textId="77777777" w:rsidR="007730B7" w:rsidRPr="00D60A6F" w:rsidRDefault="007730B7">
            <w:pPr>
              <w:spacing w:line="264" w:lineRule="auto"/>
              <w:rPr>
                <w:rFonts w:ascii="Calibri" w:hAnsi="Calibri" w:cs="Calibri"/>
                <w:sz w:val="20"/>
                <w:szCs w:val="20"/>
              </w:rPr>
            </w:pPr>
          </w:p>
        </w:tc>
        <w:tc>
          <w:tcPr>
            <w:tcW w:w="1402" w:type="dxa"/>
          </w:tcPr>
          <w:p w14:paraId="36622CF0" w14:textId="77777777" w:rsidR="007730B7" w:rsidRPr="00D60A6F" w:rsidRDefault="007730B7">
            <w:pPr>
              <w:spacing w:line="264" w:lineRule="auto"/>
              <w:rPr>
                <w:rFonts w:ascii="Calibri" w:hAnsi="Calibri" w:cs="Calibri"/>
                <w:sz w:val="20"/>
                <w:szCs w:val="20"/>
              </w:rPr>
            </w:pPr>
          </w:p>
        </w:tc>
      </w:tr>
      <w:tr w:rsidR="007730B7" w14:paraId="47BE18DE" w14:textId="77777777">
        <w:tc>
          <w:tcPr>
            <w:tcW w:w="1300" w:type="dxa"/>
          </w:tcPr>
          <w:p w14:paraId="3960D9BF" w14:textId="77777777" w:rsidR="007730B7" w:rsidRPr="00D60A6F" w:rsidRDefault="007730B7">
            <w:pPr>
              <w:spacing w:line="264" w:lineRule="auto"/>
              <w:rPr>
                <w:rFonts w:ascii="Calibri" w:hAnsi="Calibri" w:cs="Calibri"/>
                <w:sz w:val="20"/>
                <w:szCs w:val="20"/>
              </w:rPr>
            </w:pPr>
          </w:p>
        </w:tc>
        <w:tc>
          <w:tcPr>
            <w:tcW w:w="1900" w:type="dxa"/>
          </w:tcPr>
          <w:p w14:paraId="538E41A3" w14:textId="77777777" w:rsidR="007730B7" w:rsidRPr="00D60A6F" w:rsidRDefault="007730B7">
            <w:pPr>
              <w:spacing w:line="264" w:lineRule="auto"/>
              <w:rPr>
                <w:rFonts w:ascii="Calibri" w:hAnsi="Calibri" w:cs="Calibri"/>
                <w:sz w:val="20"/>
                <w:szCs w:val="20"/>
              </w:rPr>
            </w:pPr>
          </w:p>
        </w:tc>
        <w:tc>
          <w:tcPr>
            <w:tcW w:w="1000" w:type="dxa"/>
          </w:tcPr>
          <w:p w14:paraId="1378EE79" w14:textId="77777777" w:rsidR="007730B7" w:rsidRPr="00D60A6F" w:rsidRDefault="007730B7">
            <w:pPr>
              <w:spacing w:line="264" w:lineRule="auto"/>
              <w:rPr>
                <w:rFonts w:ascii="Calibri" w:hAnsi="Calibri" w:cs="Calibri"/>
                <w:sz w:val="20"/>
                <w:szCs w:val="20"/>
              </w:rPr>
            </w:pPr>
          </w:p>
        </w:tc>
        <w:tc>
          <w:tcPr>
            <w:tcW w:w="1500" w:type="dxa"/>
          </w:tcPr>
          <w:p w14:paraId="21614CC9" w14:textId="77777777" w:rsidR="007730B7" w:rsidRPr="00D60A6F" w:rsidRDefault="007730B7">
            <w:pPr>
              <w:spacing w:line="264" w:lineRule="auto"/>
              <w:rPr>
                <w:rFonts w:ascii="Calibri" w:hAnsi="Calibri" w:cs="Calibri"/>
                <w:sz w:val="20"/>
                <w:szCs w:val="20"/>
              </w:rPr>
            </w:pPr>
          </w:p>
        </w:tc>
        <w:tc>
          <w:tcPr>
            <w:tcW w:w="2000" w:type="dxa"/>
          </w:tcPr>
          <w:p w14:paraId="2CCB70AB" w14:textId="77777777" w:rsidR="007730B7" w:rsidRPr="00D60A6F" w:rsidRDefault="007730B7">
            <w:pPr>
              <w:spacing w:line="264" w:lineRule="auto"/>
              <w:rPr>
                <w:rFonts w:ascii="Calibri" w:hAnsi="Calibri" w:cs="Calibri"/>
                <w:sz w:val="20"/>
                <w:szCs w:val="20"/>
              </w:rPr>
            </w:pPr>
          </w:p>
        </w:tc>
        <w:tc>
          <w:tcPr>
            <w:tcW w:w="1700" w:type="dxa"/>
          </w:tcPr>
          <w:p w14:paraId="13AE2C10" w14:textId="77777777" w:rsidR="007730B7" w:rsidRPr="00D60A6F" w:rsidRDefault="007730B7">
            <w:pPr>
              <w:spacing w:line="264" w:lineRule="auto"/>
              <w:rPr>
                <w:rFonts w:ascii="Calibri" w:hAnsi="Calibri" w:cs="Calibri"/>
                <w:sz w:val="20"/>
                <w:szCs w:val="20"/>
              </w:rPr>
            </w:pPr>
          </w:p>
        </w:tc>
        <w:tc>
          <w:tcPr>
            <w:tcW w:w="1700" w:type="dxa"/>
          </w:tcPr>
          <w:p w14:paraId="1BDD106C" w14:textId="77777777" w:rsidR="007730B7" w:rsidRPr="00D60A6F" w:rsidRDefault="007730B7">
            <w:pPr>
              <w:spacing w:line="264" w:lineRule="auto"/>
              <w:rPr>
                <w:rFonts w:ascii="Calibri" w:hAnsi="Calibri" w:cs="Calibri"/>
                <w:sz w:val="20"/>
                <w:szCs w:val="20"/>
              </w:rPr>
            </w:pPr>
          </w:p>
        </w:tc>
        <w:tc>
          <w:tcPr>
            <w:tcW w:w="1500" w:type="dxa"/>
          </w:tcPr>
          <w:p w14:paraId="0ACBB1F7" w14:textId="77777777" w:rsidR="007730B7" w:rsidRPr="00D60A6F" w:rsidRDefault="007730B7">
            <w:pPr>
              <w:spacing w:line="264" w:lineRule="auto"/>
              <w:rPr>
                <w:rFonts w:ascii="Calibri" w:hAnsi="Calibri" w:cs="Calibri"/>
                <w:sz w:val="20"/>
                <w:szCs w:val="20"/>
              </w:rPr>
            </w:pPr>
          </w:p>
        </w:tc>
        <w:tc>
          <w:tcPr>
            <w:tcW w:w="1402" w:type="dxa"/>
          </w:tcPr>
          <w:p w14:paraId="43770315" w14:textId="77777777" w:rsidR="007730B7" w:rsidRPr="00D60A6F" w:rsidRDefault="007730B7">
            <w:pPr>
              <w:spacing w:line="264" w:lineRule="auto"/>
              <w:rPr>
                <w:rFonts w:ascii="Calibri" w:hAnsi="Calibri" w:cs="Calibri"/>
                <w:sz w:val="20"/>
                <w:szCs w:val="20"/>
              </w:rPr>
            </w:pPr>
          </w:p>
        </w:tc>
      </w:tr>
      <w:tr w:rsidR="007730B7" w14:paraId="3E998A41" w14:textId="77777777">
        <w:tc>
          <w:tcPr>
            <w:tcW w:w="1300" w:type="dxa"/>
          </w:tcPr>
          <w:p w14:paraId="62CCC720" w14:textId="77777777" w:rsidR="007730B7" w:rsidRPr="00D60A6F" w:rsidRDefault="007730B7">
            <w:pPr>
              <w:spacing w:line="264" w:lineRule="auto"/>
              <w:rPr>
                <w:rFonts w:ascii="Calibri" w:hAnsi="Calibri" w:cs="Calibri"/>
                <w:sz w:val="20"/>
                <w:szCs w:val="20"/>
              </w:rPr>
            </w:pPr>
          </w:p>
        </w:tc>
        <w:tc>
          <w:tcPr>
            <w:tcW w:w="1900" w:type="dxa"/>
          </w:tcPr>
          <w:p w14:paraId="65000598" w14:textId="77777777" w:rsidR="007730B7" w:rsidRPr="00D60A6F" w:rsidRDefault="007730B7">
            <w:pPr>
              <w:spacing w:line="264" w:lineRule="auto"/>
              <w:rPr>
                <w:rFonts w:ascii="Calibri" w:hAnsi="Calibri" w:cs="Calibri"/>
                <w:sz w:val="20"/>
                <w:szCs w:val="20"/>
              </w:rPr>
            </w:pPr>
          </w:p>
        </w:tc>
        <w:tc>
          <w:tcPr>
            <w:tcW w:w="1000" w:type="dxa"/>
          </w:tcPr>
          <w:p w14:paraId="4CE3726F" w14:textId="77777777" w:rsidR="007730B7" w:rsidRPr="00D60A6F" w:rsidRDefault="007730B7">
            <w:pPr>
              <w:spacing w:line="264" w:lineRule="auto"/>
              <w:rPr>
                <w:rFonts w:ascii="Calibri" w:hAnsi="Calibri" w:cs="Calibri"/>
                <w:sz w:val="20"/>
                <w:szCs w:val="20"/>
              </w:rPr>
            </w:pPr>
          </w:p>
        </w:tc>
        <w:tc>
          <w:tcPr>
            <w:tcW w:w="1500" w:type="dxa"/>
          </w:tcPr>
          <w:p w14:paraId="4CA9DA79" w14:textId="77777777" w:rsidR="007730B7" w:rsidRPr="00D60A6F" w:rsidRDefault="007730B7">
            <w:pPr>
              <w:spacing w:line="264" w:lineRule="auto"/>
              <w:rPr>
                <w:rFonts w:ascii="Calibri" w:hAnsi="Calibri" w:cs="Calibri"/>
                <w:sz w:val="20"/>
                <w:szCs w:val="20"/>
              </w:rPr>
            </w:pPr>
          </w:p>
        </w:tc>
        <w:tc>
          <w:tcPr>
            <w:tcW w:w="2000" w:type="dxa"/>
          </w:tcPr>
          <w:p w14:paraId="2B2F3F1B" w14:textId="77777777" w:rsidR="007730B7" w:rsidRPr="00D60A6F" w:rsidRDefault="007730B7">
            <w:pPr>
              <w:spacing w:line="264" w:lineRule="auto"/>
              <w:rPr>
                <w:rFonts w:ascii="Calibri" w:hAnsi="Calibri" w:cs="Calibri"/>
                <w:sz w:val="20"/>
                <w:szCs w:val="20"/>
              </w:rPr>
            </w:pPr>
          </w:p>
        </w:tc>
        <w:tc>
          <w:tcPr>
            <w:tcW w:w="1700" w:type="dxa"/>
          </w:tcPr>
          <w:p w14:paraId="4E94BEE8" w14:textId="77777777" w:rsidR="007730B7" w:rsidRPr="00D60A6F" w:rsidRDefault="007730B7">
            <w:pPr>
              <w:spacing w:line="264" w:lineRule="auto"/>
              <w:rPr>
                <w:rFonts w:ascii="Calibri" w:hAnsi="Calibri" w:cs="Calibri"/>
                <w:sz w:val="20"/>
                <w:szCs w:val="20"/>
              </w:rPr>
            </w:pPr>
          </w:p>
        </w:tc>
        <w:tc>
          <w:tcPr>
            <w:tcW w:w="1700" w:type="dxa"/>
          </w:tcPr>
          <w:p w14:paraId="3B6CAACA" w14:textId="77777777" w:rsidR="007730B7" w:rsidRPr="00D60A6F" w:rsidRDefault="007730B7">
            <w:pPr>
              <w:spacing w:line="264" w:lineRule="auto"/>
              <w:rPr>
                <w:rFonts w:ascii="Calibri" w:hAnsi="Calibri" w:cs="Calibri"/>
                <w:sz w:val="20"/>
                <w:szCs w:val="20"/>
              </w:rPr>
            </w:pPr>
          </w:p>
        </w:tc>
        <w:tc>
          <w:tcPr>
            <w:tcW w:w="1500" w:type="dxa"/>
          </w:tcPr>
          <w:p w14:paraId="52E0DF6C" w14:textId="77777777" w:rsidR="007730B7" w:rsidRPr="00D60A6F" w:rsidRDefault="007730B7">
            <w:pPr>
              <w:spacing w:line="264" w:lineRule="auto"/>
              <w:rPr>
                <w:rFonts w:ascii="Calibri" w:hAnsi="Calibri" w:cs="Calibri"/>
                <w:sz w:val="20"/>
                <w:szCs w:val="20"/>
              </w:rPr>
            </w:pPr>
          </w:p>
        </w:tc>
        <w:tc>
          <w:tcPr>
            <w:tcW w:w="1402" w:type="dxa"/>
          </w:tcPr>
          <w:p w14:paraId="17E81C7C" w14:textId="77777777" w:rsidR="007730B7" w:rsidRPr="00D60A6F" w:rsidRDefault="007730B7">
            <w:pPr>
              <w:spacing w:line="264" w:lineRule="auto"/>
              <w:rPr>
                <w:rFonts w:ascii="Calibri" w:hAnsi="Calibri" w:cs="Calibri"/>
                <w:sz w:val="20"/>
                <w:szCs w:val="20"/>
              </w:rPr>
            </w:pPr>
          </w:p>
        </w:tc>
      </w:tr>
      <w:tr w:rsidR="007730B7" w14:paraId="0B0AD30A" w14:textId="77777777">
        <w:tc>
          <w:tcPr>
            <w:tcW w:w="1300" w:type="dxa"/>
          </w:tcPr>
          <w:p w14:paraId="2359A4D9" w14:textId="77777777" w:rsidR="007730B7" w:rsidRPr="00D60A6F" w:rsidRDefault="007730B7">
            <w:pPr>
              <w:spacing w:line="264" w:lineRule="auto"/>
              <w:rPr>
                <w:rFonts w:ascii="Calibri" w:hAnsi="Calibri" w:cs="Calibri"/>
                <w:sz w:val="20"/>
                <w:szCs w:val="20"/>
              </w:rPr>
            </w:pPr>
          </w:p>
        </w:tc>
        <w:tc>
          <w:tcPr>
            <w:tcW w:w="1900" w:type="dxa"/>
          </w:tcPr>
          <w:p w14:paraId="4115EC61" w14:textId="77777777" w:rsidR="007730B7" w:rsidRPr="00D60A6F" w:rsidRDefault="007730B7">
            <w:pPr>
              <w:spacing w:line="264" w:lineRule="auto"/>
              <w:rPr>
                <w:rFonts w:ascii="Calibri" w:hAnsi="Calibri" w:cs="Calibri"/>
                <w:sz w:val="20"/>
                <w:szCs w:val="20"/>
              </w:rPr>
            </w:pPr>
          </w:p>
        </w:tc>
        <w:tc>
          <w:tcPr>
            <w:tcW w:w="1000" w:type="dxa"/>
          </w:tcPr>
          <w:p w14:paraId="011A0D06" w14:textId="77777777" w:rsidR="007730B7" w:rsidRPr="00D60A6F" w:rsidRDefault="007730B7">
            <w:pPr>
              <w:spacing w:line="264" w:lineRule="auto"/>
              <w:rPr>
                <w:rFonts w:ascii="Calibri" w:hAnsi="Calibri" w:cs="Calibri"/>
                <w:sz w:val="20"/>
                <w:szCs w:val="20"/>
              </w:rPr>
            </w:pPr>
          </w:p>
        </w:tc>
        <w:tc>
          <w:tcPr>
            <w:tcW w:w="1500" w:type="dxa"/>
          </w:tcPr>
          <w:p w14:paraId="5F72531A" w14:textId="77777777" w:rsidR="007730B7" w:rsidRPr="00D60A6F" w:rsidRDefault="007730B7">
            <w:pPr>
              <w:spacing w:line="264" w:lineRule="auto"/>
              <w:rPr>
                <w:rFonts w:ascii="Calibri" w:hAnsi="Calibri" w:cs="Calibri"/>
                <w:sz w:val="20"/>
                <w:szCs w:val="20"/>
              </w:rPr>
            </w:pPr>
          </w:p>
        </w:tc>
        <w:tc>
          <w:tcPr>
            <w:tcW w:w="2000" w:type="dxa"/>
          </w:tcPr>
          <w:p w14:paraId="3FEB07EE" w14:textId="77777777" w:rsidR="007730B7" w:rsidRPr="00D60A6F" w:rsidRDefault="007730B7">
            <w:pPr>
              <w:spacing w:line="264" w:lineRule="auto"/>
              <w:rPr>
                <w:rFonts w:ascii="Calibri" w:hAnsi="Calibri" w:cs="Calibri"/>
                <w:sz w:val="20"/>
                <w:szCs w:val="20"/>
              </w:rPr>
            </w:pPr>
          </w:p>
        </w:tc>
        <w:tc>
          <w:tcPr>
            <w:tcW w:w="1700" w:type="dxa"/>
          </w:tcPr>
          <w:p w14:paraId="369C0197" w14:textId="77777777" w:rsidR="007730B7" w:rsidRPr="00D60A6F" w:rsidRDefault="007730B7">
            <w:pPr>
              <w:spacing w:line="264" w:lineRule="auto"/>
              <w:rPr>
                <w:rFonts w:ascii="Calibri" w:hAnsi="Calibri" w:cs="Calibri"/>
                <w:sz w:val="20"/>
                <w:szCs w:val="20"/>
              </w:rPr>
            </w:pPr>
          </w:p>
        </w:tc>
        <w:tc>
          <w:tcPr>
            <w:tcW w:w="1700" w:type="dxa"/>
          </w:tcPr>
          <w:p w14:paraId="19F5C650" w14:textId="77777777" w:rsidR="007730B7" w:rsidRPr="00D60A6F" w:rsidRDefault="007730B7">
            <w:pPr>
              <w:spacing w:line="264" w:lineRule="auto"/>
              <w:rPr>
                <w:rFonts w:ascii="Calibri" w:hAnsi="Calibri" w:cs="Calibri"/>
                <w:sz w:val="20"/>
                <w:szCs w:val="20"/>
              </w:rPr>
            </w:pPr>
          </w:p>
        </w:tc>
        <w:tc>
          <w:tcPr>
            <w:tcW w:w="1500" w:type="dxa"/>
          </w:tcPr>
          <w:p w14:paraId="04C5B758" w14:textId="77777777" w:rsidR="007730B7" w:rsidRPr="00D60A6F" w:rsidRDefault="007730B7">
            <w:pPr>
              <w:spacing w:line="264" w:lineRule="auto"/>
              <w:rPr>
                <w:rFonts w:ascii="Calibri" w:hAnsi="Calibri" w:cs="Calibri"/>
                <w:sz w:val="20"/>
                <w:szCs w:val="20"/>
              </w:rPr>
            </w:pPr>
          </w:p>
        </w:tc>
        <w:tc>
          <w:tcPr>
            <w:tcW w:w="1402" w:type="dxa"/>
          </w:tcPr>
          <w:p w14:paraId="30175B00" w14:textId="77777777" w:rsidR="007730B7" w:rsidRPr="00D60A6F" w:rsidRDefault="007730B7">
            <w:pPr>
              <w:spacing w:line="264" w:lineRule="auto"/>
              <w:rPr>
                <w:rFonts w:ascii="Calibri" w:hAnsi="Calibri" w:cs="Calibri"/>
                <w:sz w:val="20"/>
                <w:szCs w:val="20"/>
              </w:rPr>
            </w:pPr>
          </w:p>
        </w:tc>
      </w:tr>
    </w:tbl>
    <w:p w14:paraId="394ED769" w14:textId="77777777" w:rsidR="00F832E6" w:rsidRDefault="00F832E6">
      <w:pPr>
        <w:pStyle w:val="Plattetekst"/>
        <w:rPr>
          <w:i/>
          <w:iCs/>
          <w:lang w:val="nl-NL"/>
        </w:rPr>
      </w:pPr>
    </w:p>
    <w:p w14:paraId="20AABA80" w14:textId="77777777" w:rsidR="007730B7" w:rsidRPr="005B684D" w:rsidRDefault="007730B7">
      <w:pPr>
        <w:pStyle w:val="Plattetekst"/>
        <w:rPr>
          <w:sz w:val="20"/>
          <w:szCs w:val="20"/>
          <w:lang w:val="nl-NL"/>
        </w:rPr>
      </w:pPr>
      <w:r>
        <w:rPr>
          <w:i/>
          <w:iCs/>
          <w:sz w:val="20"/>
          <w:szCs w:val="20"/>
          <w:lang w:val="nl-NL"/>
        </w:rPr>
        <w:t>* alleen invullen bij Inzage door derden en Delen met derden (bij andere derden dan politie of justitie: toestemming van de Locatiedirecteur of het Bestuur, na advies van de FG, artikel 11.2, lid 2).</w:t>
      </w:r>
    </w:p>
    <w:p w14:paraId="50C194CB" w14:textId="77777777" w:rsidR="007730B7" w:rsidRPr="005B684D" w:rsidRDefault="007730B7">
      <w:pPr>
        <w:pStyle w:val="Plattetekst"/>
        <w:rPr>
          <w:sz w:val="20"/>
          <w:szCs w:val="20"/>
          <w:lang w:val="nl-NL"/>
        </w:rPr>
      </w:pPr>
      <w:r>
        <w:rPr>
          <w:i/>
          <w:iCs/>
          <w:sz w:val="20"/>
          <w:szCs w:val="20"/>
          <w:lang w:val="nl-NL"/>
        </w:rPr>
        <w:t>** alleen invullen bij Bewaren en verwijderen, op het moment dat bewaarde Camerabeelden daadwerkelijk worden verwijderd (artikel 11.1, lid 4).</w:t>
      </w:r>
    </w:p>
    <w:p w14:paraId="2D7616D9" w14:textId="77777777" w:rsidR="007730B7" w:rsidRPr="005B684D" w:rsidRDefault="007730B7">
      <w:pPr>
        <w:pStyle w:val="Plattetekst"/>
        <w:rPr>
          <w:sz w:val="20"/>
          <w:szCs w:val="20"/>
          <w:lang w:val="nl-NL"/>
        </w:rPr>
      </w:pPr>
      <w:r>
        <w:rPr>
          <w:i/>
          <w:iCs/>
          <w:sz w:val="20"/>
          <w:szCs w:val="20"/>
          <w:lang w:val="nl-NL"/>
        </w:rPr>
        <w:t>*** alleen invullen bij Inzage door derden en Delen met derden. De derde identificeert zich (artikel 11.2, lid 6).</w:t>
      </w:r>
    </w:p>
    <w:p w14:paraId="26575A46" w14:textId="77777777" w:rsidR="004C543B" w:rsidRDefault="004C543B" w:rsidP="00B77C24">
      <w:pPr>
        <w:pStyle w:val="Plattetekst"/>
        <w:rPr>
          <w:lang w:val="nl-NL"/>
        </w:rPr>
      </w:pPr>
    </w:p>
    <w:p w14:paraId="002F084D" w14:textId="77777777" w:rsidR="0068025C" w:rsidRDefault="0068025C">
      <w:pPr>
        <w:rPr>
          <w:sz w:val="24"/>
          <w:szCs w:val="24"/>
        </w:rPr>
      </w:pPr>
      <w:r>
        <w:br w:type="page"/>
      </w:r>
    </w:p>
    <w:p w14:paraId="275E0F6C" w14:textId="77777777" w:rsidR="00050617" w:rsidRDefault="00050617" w:rsidP="00870362">
      <w:pPr>
        <w:spacing w:line="264" w:lineRule="auto"/>
        <w:sectPr w:rsidR="00050617" w:rsidSect="00050617">
          <w:pgSz w:w="16838" w:h="11906" w:orient="landscape"/>
          <w:pgMar w:top="1418" w:right="1247" w:bottom="1418" w:left="1418" w:header="709" w:footer="284" w:gutter="0"/>
          <w:cols w:space="708"/>
          <w:docGrid w:linePitch="360"/>
        </w:sectPr>
      </w:pPr>
      <w:bookmarkStart w:id="86" w:name="X561d8595be2e1a3e4903f760945ca01ace8ad16"/>
      <w:bookmarkEnd w:id="81"/>
    </w:p>
    <w:p w14:paraId="5E826479" w14:textId="77777777" w:rsidR="00AB7544" w:rsidRPr="00C05960" w:rsidRDefault="00AB7544" w:rsidP="00870362">
      <w:pPr>
        <w:pStyle w:val="Kop2"/>
        <w:spacing w:before="0" w:line="264" w:lineRule="auto"/>
      </w:pPr>
      <w:bookmarkStart w:id="87" w:name="_Toc243998533"/>
      <w:r w:rsidRPr="00C05960">
        <w:lastRenderedPageBreak/>
        <w:t xml:space="preserve">Bijlage </w:t>
      </w:r>
      <w:r>
        <w:t>C:</w:t>
      </w:r>
      <w:r w:rsidRPr="00C05960">
        <w:t xml:space="preserve"> Checklist inkoopeisen </w:t>
      </w:r>
      <w:r w:rsidR="0023478B">
        <w:t>C</w:t>
      </w:r>
      <w:r w:rsidRPr="00C05960">
        <w:t>amerasysteem</w:t>
      </w:r>
      <w:bookmarkEnd w:id="87"/>
    </w:p>
    <w:p w14:paraId="4B554DB3" w14:textId="77777777" w:rsidR="00C65FA3" w:rsidRPr="00C65FA3" w:rsidRDefault="00C65FA3" w:rsidP="00C65FA3">
      <w:pPr>
        <w:pStyle w:val="Plattetekst"/>
        <w:rPr>
          <w:lang w:val="nl-NL"/>
        </w:rPr>
      </w:pPr>
      <w:r w:rsidRPr="00C65FA3">
        <w:rPr>
          <w:lang w:val="nl-NL"/>
        </w:rPr>
        <w:t>Deze bijlage bevat de concrete inkoopeisen voor de aanschaf, vervanging, uitbreiding of het upgraden van een Camerasysteem. De eisen gelden voor iedere aanschaf, ook bij nieuwbouw en verbouwing: camera's en recorder worden niet via het bestek van de bouwaanbesteding aangeschaft (artikel 4.3, lid 5).</w:t>
      </w:r>
    </w:p>
    <w:p w14:paraId="22929A68" w14:textId="77777777" w:rsidR="00C65FA3" w:rsidRPr="00C65FA3" w:rsidRDefault="00C65FA3" w:rsidP="00C65FA3">
      <w:pPr>
        <w:pStyle w:val="Plattetekst"/>
        <w:rPr>
          <w:lang w:val="nl-NL"/>
        </w:rPr>
      </w:pPr>
    </w:p>
    <w:p w14:paraId="6DFA64E8" w14:textId="4EB4344D" w:rsidR="00814A26" w:rsidRPr="00AF3D76" w:rsidRDefault="00C65FA3" w:rsidP="00814A26">
      <w:pPr>
        <w:pStyle w:val="Plattetekst"/>
        <w:rPr>
          <w:lang w:val="nl-NL"/>
        </w:rPr>
      </w:pPr>
      <w:r w:rsidRPr="00C65FA3">
        <w:rPr>
          <w:lang w:val="nl-NL"/>
        </w:rPr>
        <w:t>In lijn met het beheerprincipe (artikel 4.2, lid 6) werkt het schoolbestuur zoveel mogelijk met één type Camerasysteem. Hetzelfde merk en type wordt doorgaans door meerdere leveranciers geleverd en onderhouden. Vraag daarom bij aanschaf, uitbreiding of vervanging altijd bij meerdere leveranciers een offerte aan. Ga geen afspraken aan die het schoolbestuur verplichten om bij één partij af te nemen en houd de mogelijkheid open om het onderhoud bij een andere partij onder te brengen</w:t>
      </w:r>
      <w:r>
        <w:rPr>
          <w:lang w:val="nl-NL"/>
        </w:rPr>
        <w:t xml:space="preserve"> (als je dit niet zelf kan/wil uitvoeren)</w:t>
      </w:r>
      <w:r w:rsidRPr="00C65FA3">
        <w:rPr>
          <w:lang w:val="nl-NL"/>
        </w:rPr>
        <w:t>.</w:t>
      </w:r>
      <w:r w:rsidR="001F4C68" w:rsidRPr="00AF3D76">
        <w:rPr>
          <w:lang w:val="nl-NL"/>
        </w:rPr>
        <w:br/>
      </w:r>
    </w:p>
    <w:tbl>
      <w:tblPr>
        <w:tblStyle w:val="Tabelraster"/>
        <w:tblW w:w="9351" w:type="dxa"/>
        <w:tblLayout w:type="fixed"/>
        <w:tblLook w:val="04A0" w:firstRow="1" w:lastRow="0" w:firstColumn="1" w:lastColumn="0" w:noHBand="0" w:noVBand="1"/>
      </w:tblPr>
      <w:tblGrid>
        <w:gridCol w:w="562"/>
        <w:gridCol w:w="1134"/>
        <w:gridCol w:w="3686"/>
        <w:gridCol w:w="992"/>
        <w:gridCol w:w="2977"/>
      </w:tblGrid>
      <w:tr w:rsidR="00814A26" w14:paraId="7148303D" w14:textId="77777777" w:rsidTr="005411D4">
        <w:tc>
          <w:tcPr>
            <w:tcW w:w="562" w:type="dxa"/>
            <w:shd w:val="clear" w:color="auto" w:fill="C43259"/>
          </w:tcPr>
          <w:p w14:paraId="39FDF9EA" w14:textId="77777777" w:rsidR="00814A26" w:rsidRDefault="00814A26" w:rsidP="005411D4">
            <w:pPr>
              <w:spacing w:line="264" w:lineRule="auto"/>
              <w:rPr>
                <w:rFonts w:ascii="Calibri" w:hAnsi="Calibri" w:cs="Calibri"/>
                <w:b/>
                <w:bCs/>
                <w:color w:val="FFFFFF" w:themeColor="background1"/>
              </w:rPr>
            </w:pPr>
            <w:r>
              <w:rPr>
                <w:rFonts w:ascii="Calibri" w:hAnsi="Calibri" w:cs="Calibri"/>
                <w:b/>
                <w:bCs/>
                <w:color w:val="FFFFFF" w:themeColor="background1"/>
              </w:rPr>
              <w:t>#</w:t>
            </w:r>
          </w:p>
        </w:tc>
        <w:tc>
          <w:tcPr>
            <w:tcW w:w="1134" w:type="dxa"/>
            <w:shd w:val="clear" w:color="auto" w:fill="C43259"/>
          </w:tcPr>
          <w:p w14:paraId="5F69538F" w14:textId="77777777" w:rsidR="00814A26" w:rsidRDefault="00814A26" w:rsidP="005411D4">
            <w:pPr>
              <w:spacing w:line="264" w:lineRule="auto"/>
              <w:rPr>
                <w:rFonts w:ascii="Calibri" w:hAnsi="Calibri" w:cs="Calibri"/>
                <w:b/>
                <w:bCs/>
                <w:color w:val="FFFFFF" w:themeColor="background1"/>
              </w:rPr>
            </w:pPr>
            <w:r>
              <w:rPr>
                <w:rFonts w:ascii="Calibri" w:hAnsi="Calibri" w:cs="Calibri"/>
                <w:b/>
                <w:bCs/>
                <w:color w:val="FFFFFF" w:themeColor="background1"/>
              </w:rPr>
              <w:t>Categorie</w:t>
            </w:r>
          </w:p>
        </w:tc>
        <w:tc>
          <w:tcPr>
            <w:tcW w:w="3686" w:type="dxa"/>
            <w:shd w:val="clear" w:color="auto" w:fill="C43259"/>
          </w:tcPr>
          <w:p w14:paraId="66B76EB6" w14:textId="77777777" w:rsidR="00814A26" w:rsidRDefault="00814A26" w:rsidP="005411D4">
            <w:pPr>
              <w:spacing w:line="264" w:lineRule="auto"/>
              <w:rPr>
                <w:rFonts w:ascii="Calibri" w:hAnsi="Calibri" w:cs="Calibri"/>
                <w:b/>
                <w:bCs/>
                <w:color w:val="FFFFFF" w:themeColor="background1"/>
              </w:rPr>
            </w:pPr>
            <w:r>
              <w:rPr>
                <w:rFonts w:ascii="Calibri" w:hAnsi="Calibri" w:cs="Calibri"/>
                <w:b/>
                <w:bCs/>
                <w:color w:val="FFFFFF" w:themeColor="background1"/>
              </w:rPr>
              <w:t>Eis</w:t>
            </w:r>
          </w:p>
        </w:tc>
        <w:tc>
          <w:tcPr>
            <w:tcW w:w="992" w:type="dxa"/>
            <w:shd w:val="clear" w:color="auto" w:fill="C43259"/>
          </w:tcPr>
          <w:p w14:paraId="261F2D30" w14:textId="77777777" w:rsidR="00814A26" w:rsidRDefault="00814A26" w:rsidP="005411D4">
            <w:pPr>
              <w:spacing w:line="264" w:lineRule="auto"/>
              <w:rPr>
                <w:rFonts w:ascii="Calibri" w:hAnsi="Calibri" w:cs="Calibri"/>
                <w:b/>
                <w:bCs/>
                <w:color w:val="FFFFFF" w:themeColor="background1"/>
              </w:rPr>
            </w:pPr>
            <w:r>
              <w:rPr>
                <w:rFonts w:ascii="Calibri" w:hAnsi="Calibri" w:cs="Calibri"/>
                <w:b/>
                <w:bCs/>
                <w:color w:val="FFFFFF" w:themeColor="background1"/>
              </w:rPr>
              <w:t>Voldoet</w:t>
            </w:r>
          </w:p>
          <w:p w14:paraId="15154196" w14:textId="77777777" w:rsidR="00814A26" w:rsidRDefault="00814A26" w:rsidP="005411D4">
            <w:pPr>
              <w:spacing w:line="264" w:lineRule="auto"/>
              <w:rPr>
                <w:rFonts w:ascii="Calibri" w:hAnsi="Calibri" w:cs="Calibri"/>
                <w:b/>
                <w:bCs/>
                <w:color w:val="FFFFFF" w:themeColor="background1"/>
              </w:rPr>
            </w:pPr>
            <w:r>
              <w:rPr>
                <w:rFonts w:ascii="Calibri" w:hAnsi="Calibri" w:cs="Calibri"/>
                <w:b/>
                <w:bCs/>
                <w:color w:val="FFFFFF" w:themeColor="background1"/>
              </w:rPr>
              <w:t>(ja/nee)</w:t>
            </w:r>
          </w:p>
        </w:tc>
        <w:tc>
          <w:tcPr>
            <w:tcW w:w="2977" w:type="dxa"/>
            <w:shd w:val="clear" w:color="auto" w:fill="C43259"/>
          </w:tcPr>
          <w:p w14:paraId="6B81E557" w14:textId="77777777" w:rsidR="00814A26" w:rsidRDefault="00814A26" w:rsidP="005411D4">
            <w:pPr>
              <w:spacing w:line="264" w:lineRule="auto"/>
              <w:rPr>
                <w:rFonts w:ascii="Calibri" w:hAnsi="Calibri" w:cs="Calibri"/>
                <w:b/>
                <w:bCs/>
                <w:color w:val="FFFFFF" w:themeColor="background1"/>
              </w:rPr>
            </w:pPr>
            <w:r>
              <w:rPr>
                <w:rFonts w:ascii="Calibri" w:hAnsi="Calibri" w:cs="Calibri"/>
                <w:b/>
                <w:bCs/>
                <w:color w:val="FFFFFF" w:themeColor="background1"/>
              </w:rPr>
              <w:t>Toelichting</w:t>
            </w:r>
          </w:p>
        </w:tc>
      </w:tr>
      <w:tr w:rsidR="00814A26" w14:paraId="3D7FCE11" w14:textId="77777777" w:rsidTr="005411D4">
        <w:tc>
          <w:tcPr>
            <w:tcW w:w="562" w:type="dxa"/>
          </w:tcPr>
          <w:p w14:paraId="796F9B41" w14:textId="77777777" w:rsidR="00814A26" w:rsidRDefault="00814A26" w:rsidP="005411D4">
            <w:pPr>
              <w:spacing w:line="264" w:lineRule="auto"/>
              <w:rPr>
                <w:rFonts w:ascii="Calibri" w:hAnsi="Calibri" w:cs="Calibri"/>
              </w:rPr>
            </w:pPr>
            <w:r>
              <w:rPr>
                <w:rFonts w:ascii="Calibri" w:hAnsi="Calibri" w:cs="Calibri"/>
              </w:rPr>
              <w:t>1</w:t>
            </w:r>
          </w:p>
        </w:tc>
        <w:tc>
          <w:tcPr>
            <w:tcW w:w="1134" w:type="dxa"/>
          </w:tcPr>
          <w:p w14:paraId="49A3F9A2" w14:textId="77777777" w:rsidR="00814A26" w:rsidRDefault="00814A26" w:rsidP="005411D4">
            <w:pPr>
              <w:spacing w:line="264" w:lineRule="auto"/>
              <w:rPr>
                <w:rFonts w:ascii="Calibri" w:hAnsi="Calibri" w:cs="Calibri"/>
              </w:rPr>
            </w:pPr>
            <w:r>
              <w:rPr>
                <w:rFonts w:ascii="Calibri" w:hAnsi="Calibri" w:cs="Calibri"/>
              </w:rPr>
              <w:t>Beeld opname</w:t>
            </w:r>
          </w:p>
        </w:tc>
        <w:tc>
          <w:tcPr>
            <w:tcW w:w="3686" w:type="dxa"/>
          </w:tcPr>
          <w:p w14:paraId="32ACA0C8" w14:textId="77777777" w:rsidR="00814A26" w:rsidRDefault="00814A26" w:rsidP="005411D4">
            <w:pPr>
              <w:spacing w:line="264" w:lineRule="auto"/>
              <w:rPr>
                <w:rFonts w:ascii="Calibri" w:hAnsi="Calibri" w:cs="Calibri"/>
              </w:rPr>
            </w:pPr>
            <w:r>
              <w:rPr>
                <w:rFonts w:ascii="Calibri" w:hAnsi="Calibri" w:cs="Calibri"/>
              </w:rPr>
              <w:t>Camerasysteem ondersteunt softwarematige afscherming (</w:t>
            </w:r>
            <w:proofErr w:type="spellStart"/>
            <w:r>
              <w:rPr>
                <w:rFonts w:ascii="Calibri" w:hAnsi="Calibri" w:cs="Calibri"/>
              </w:rPr>
              <w:t>masking</w:t>
            </w:r>
            <w:proofErr w:type="spellEnd"/>
            <w:r>
              <w:rPr>
                <w:rFonts w:ascii="Calibri" w:hAnsi="Calibri" w:cs="Calibri"/>
              </w:rPr>
              <w:t>/</w:t>
            </w:r>
            <w:proofErr w:type="spellStart"/>
            <w:r>
              <w:rPr>
                <w:rFonts w:ascii="Calibri" w:hAnsi="Calibri" w:cs="Calibri"/>
              </w:rPr>
              <w:t>blurren</w:t>
            </w:r>
            <w:proofErr w:type="spellEnd"/>
            <w:r>
              <w:rPr>
                <w:rFonts w:ascii="Calibri" w:hAnsi="Calibri" w:cs="Calibri"/>
              </w:rPr>
              <w:t>) van delen van het beeld, zodat eventuele openbare ruimte buiten de eigendomsgrens kan worden afgeschermd zonder fysieke herpositionering van de camera, waarbij per rol instelbaar is wie deze instelling mag wijzigen.</w:t>
            </w:r>
          </w:p>
        </w:tc>
        <w:tc>
          <w:tcPr>
            <w:tcW w:w="992" w:type="dxa"/>
          </w:tcPr>
          <w:p w14:paraId="23A0E5D6" w14:textId="77777777" w:rsidR="00814A26" w:rsidRDefault="00814A26" w:rsidP="005411D4">
            <w:pPr>
              <w:spacing w:line="264" w:lineRule="auto"/>
              <w:rPr>
                <w:rFonts w:ascii="Calibri" w:hAnsi="Calibri" w:cs="Calibri"/>
              </w:rPr>
            </w:pPr>
          </w:p>
        </w:tc>
        <w:tc>
          <w:tcPr>
            <w:tcW w:w="2977" w:type="dxa"/>
          </w:tcPr>
          <w:p w14:paraId="6E9DF9AA" w14:textId="77777777" w:rsidR="00814A26" w:rsidRDefault="00814A26" w:rsidP="005411D4">
            <w:pPr>
              <w:spacing w:line="264" w:lineRule="auto"/>
              <w:rPr>
                <w:rFonts w:ascii="Calibri" w:hAnsi="Calibri" w:cs="Calibri"/>
              </w:rPr>
            </w:pPr>
          </w:p>
        </w:tc>
      </w:tr>
      <w:tr w:rsidR="00814A26" w14:paraId="434A5ADE" w14:textId="77777777" w:rsidTr="005411D4">
        <w:tc>
          <w:tcPr>
            <w:tcW w:w="562" w:type="dxa"/>
          </w:tcPr>
          <w:p w14:paraId="6B113DD0" w14:textId="77777777" w:rsidR="00814A26" w:rsidRDefault="00814A26" w:rsidP="005411D4">
            <w:pPr>
              <w:spacing w:line="264" w:lineRule="auto"/>
              <w:rPr>
                <w:rFonts w:ascii="Calibri" w:hAnsi="Calibri" w:cs="Calibri"/>
              </w:rPr>
            </w:pPr>
            <w:r>
              <w:rPr>
                <w:rFonts w:ascii="Calibri" w:hAnsi="Calibri" w:cs="Calibri"/>
              </w:rPr>
              <w:t>2</w:t>
            </w:r>
          </w:p>
        </w:tc>
        <w:tc>
          <w:tcPr>
            <w:tcW w:w="1134" w:type="dxa"/>
          </w:tcPr>
          <w:p w14:paraId="0F7D3406" w14:textId="77777777" w:rsidR="00814A26" w:rsidRDefault="00814A26" w:rsidP="005411D4">
            <w:pPr>
              <w:spacing w:line="264" w:lineRule="auto"/>
              <w:rPr>
                <w:rFonts w:ascii="Calibri" w:hAnsi="Calibri" w:cs="Calibri"/>
              </w:rPr>
            </w:pPr>
            <w:r>
              <w:rPr>
                <w:rFonts w:ascii="Calibri" w:hAnsi="Calibri" w:cs="Calibri"/>
              </w:rPr>
              <w:t>Beeld opname</w:t>
            </w:r>
          </w:p>
        </w:tc>
        <w:tc>
          <w:tcPr>
            <w:tcW w:w="3686" w:type="dxa"/>
          </w:tcPr>
          <w:p w14:paraId="51418D8A" w14:textId="77777777" w:rsidR="00814A26" w:rsidRDefault="00814A26" w:rsidP="005411D4">
            <w:pPr>
              <w:spacing w:line="264" w:lineRule="auto"/>
              <w:rPr>
                <w:rFonts w:ascii="Calibri" w:hAnsi="Calibri" w:cs="Calibri"/>
              </w:rPr>
            </w:pPr>
            <w:r>
              <w:rPr>
                <w:rFonts w:ascii="Calibri" w:hAnsi="Calibri" w:cs="Calibri"/>
              </w:rPr>
              <w:t>Camerasysteem ondersteunt het volledig uitschakelen van geluidsopname, waarbij per rol instelbaar is wie deze instelling mag wijzigen.</w:t>
            </w:r>
          </w:p>
        </w:tc>
        <w:tc>
          <w:tcPr>
            <w:tcW w:w="992" w:type="dxa"/>
          </w:tcPr>
          <w:p w14:paraId="5ADFCC49" w14:textId="77777777" w:rsidR="00814A26" w:rsidRDefault="00814A26" w:rsidP="005411D4">
            <w:pPr>
              <w:spacing w:line="264" w:lineRule="auto"/>
              <w:rPr>
                <w:rFonts w:ascii="Calibri" w:hAnsi="Calibri" w:cs="Calibri"/>
              </w:rPr>
            </w:pPr>
          </w:p>
        </w:tc>
        <w:tc>
          <w:tcPr>
            <w:tcW w:w="2977" w:type="dxa"/>
          </w:tcPr>
          <w:p w14:paraId="56ACEE99" w14:textId="77777777" w:rsidR="00814A26" w:rsidRDefault="00814A26" w:rsidP="005411D4">
            <w:pPr>
              <w:spacing w:line="264" w:lineRule="auto"/>
              <w:rPr>
                <w:rFonts w:ascii="Calibri" w:hAnsi="Calibri" w:cs="Calibri"/>
              </w:rPr>
            </w:pPr>
          </w:p>
        </w:tc>
      </w:tr>
      <w:tr w:rsidR="00814A26" w14:paraId="7BF1C47E" w14:textId="77777777" w:rsidTr="005411D4">
        <w:tc>
          <w:tcPr>
            <w:tcW w:w="562" w:type="dxa"/>
          </w:tcPr>
          <w:p w14:paraId="168CD716" w14:textId="77777777" w:rsidR="00814A26" w:rsidRDefault="00814A26" w:rsidP="005411D4">
            <w:pPr>
              <w:spacing w:line="264" w:lineRule="auto"/>
              <w:rPr>
                <w:rFonts w:ascii="Calibri" w:hAnsi="Calibri" w:cs="Calibri"/>
              </w:rPr>
            </w:pPr>
            <w:r>
              <w:rPr>
                <w:rFonts w:ascii="Calibri" w:hAnsi="Calibri" w:cs="Calibri"/>
              </w:rPr>
              <w:t>3</w:t>
            </w:r>
          </w:p>
        </w:tc>
        <w:tc>
          <w:tcPr>
            <w:tcW w:w="1134" w:type="dxa"/>
          </w:tcPr>
          <w:p w14:paraId="342411B4" w14:textId="77777777" w:rsidR="00814A26" w:rsidRDefault="00814A26" w:rsidP="005411D4">
            <w:pPr>
              <w:spacing w:line="264" w:lineRule="auto"/>
              <w:rPr>
                <w:rFonts w:ascii="Calibri" w:hAnsi="Calibri" w:cs="Calibri"/>
              </w:rPr>
            </w:pPr>
            <w:r>
              <w:rPr>
                <w:rFonts w:ascii="Calibri" w:hAnsi="Calibri" w:cs="Calibri"/>
              </w:rPr>
              <w:t>Beeld opname</w:t>
            </w:r>
          </w:p>
        </w:tc>
        <w:tc>
          <w:tcPr>
            <w:tcW w:w="3686" w:type="dxa"/>
          </w:tcPr>
          <w:p w14:paraId="66C7EE65" w14:textId="77777777" w:rsidR="00814A26" w:rsidRDefault="00814A26" w:rsidP="005411D4">
            <w:pPr>
              <w:spacing w:line="264" w:lineRule="auto"/>
              <w:rPr>
                <w:rFonts w:ascii="Calibri" w:hAnsi="Calibri" w:cs="Calibri"/>
              </w:rPr>
            </w:pPr>
            <w:r>
              <w:rPr>
                <w:rFonts w:ascii="Calibri" w:hAnsi="Calibri" w:cs="Calibri"/>
              </w:rPr>
              <w:t>Camerasysteem ondersteunt het uitschakelen van AI-gestuurde opnametechnieken (zoals gezichtsherkenning of gedragsanalyse), waarbij per rol instelbaar is wie deze instelling mag wijzigen.</w:t>
            </w:r>
          </w:p>
        </w:tc>
        <w:tc>
          <w:tcPr>
            <w:tcW w:w="992" w:type="dxa"/>
          </w:tcPr>
          <w:p w14:paraId="1F1187E3" w14:textId="77777777" w:rsidR="00814A26" w:rsidRDefault="00814A26" w:rsidP="005411D4">
            <w:pPr>
              <w:spacing w:line="264" w:lineRule="auto"/>
              <w:rPr>
                <w:rFonts w:ascii="Calibri" w:hAnsi="Calibri" w:cs="Calibri"/>
              </w:rPr>
            </w:pPr>
          </w:p>
        </w:tc>
        <w:tc>
          <w:tcPr>
            <w:tcW w:w="2977" w:type="dxa"/>
          </w:tcPr>
          <w:p w14:paraId="7E96D837" w14:textId="77777777" w:rsidR="00814A26" w:rsidRDefault="00814A26" w:rsidP="005411D4">
            <w:pPr>
              <w:spacing w:line="264" w:lineRule="auto"/>
              <w:rPr>
                <w:rFonts w:ascii="Calibri" w:hAnsi="Calibri" w:cs="Calibri"/>
              </w:rPr>
            </w:pPr>
          </w:p>
        </w:tc>
      </w:tr>
      <w:tr w:rsidR="00814A26" w14:paraId="30C7BD85" w14:textId="77777777" w:rsidTr="005411D4">
        <w:tc>
          <w:tcPr>
            <w:tcW w:w="562" w:type="dxa"/>
          </w:tcPr>
          <w:p w14:paraId="050C0233" w14:textId="77777777" w:rsidR="00814A26" w:rsidRDefault="00814A26" w:rsidP="005411D4">
            <w:pPr>
              <w:spacing w:line="264" w:lineRule="auto"/>
              <w:rPr>
                <w:rFonts w:ascii="Calibri" w:hAnsi="Calibri" w:cs="Calibri"/>
              </w:rPr>
            </w:pPr>
            <w:r>
              <w:rPr>
                <w:rFonts w:ascii="Calibri" w:hAnsi="Calibri" w:cs="Calibri"/>
              </w:rPr>
              <w:t>4</w:t>
            </w:r>
          </w:p>
        </w:tc>
        <w:tc>
          <w:tcPr>
            <w:tcW w:w="1134" w:type="dxa"/>
          </w:tcPr>
          <w:p w14:paraId="38BD0BB6" w14:textId="77777777" w:rsidR="00814A26" w:rsidRDefault="00814A26" w:rsidP="005411D4">
            <w:pPr>
              <w:spacing w:line="264" w:lineRule="auto"/>
              <w:rPr>
                <w:rFonts w:ascii="Calibri" w:hAnsi="Calibri" w:cs="Calibri"/>
              </w:rPr>
            </w:pPr>
            <w:r>
              <w:rPr>
                <w:rFonts w:ascii="Calibri" w:hAnsi="Calibri" w:cs="Calibri"/>
              </w:rPr>
              <w:t>Beeld opname</w:t>
            </w:r>
          </w:p>
        </w:tc>
        <w:tc>
          <w:tcPr>
            <w:tcW w:w="3686" w:type="dxa"/>
          </w:tcPr>
          <w:p w14:paraId="47770CE6" w14:textId="77777777" w:rsidR="00814A26" w:rsidRDefault="00814A26" w:rsidP="005411D4">
            <w:pPr>
              <w:spacing w:line="264" w:lineRule="auto"/>
              <w:rPr>
                <w:rFonts w:ascii="Calibri" w:hAnsi="Calibri" w:cs="Calibri"/>
              </w:rPr>
            </w:pPr>
            <w:r>
              <w:rPr>
                <w:rFonts w:ascii="Calibri" w:hAnsi="Calibri" w:cs="Calibri"/>
              </w:rPr>
              <w:t>Camerasysteem maakt het mogelijk per camera uitsluitend de functies in te schakelen die noodzakelijk zijn voor het vastgestelde doel, waarbij per rol instelbaar is wie deze instelling mag wijzigen.</w:t>
            </w:r>
          </w:p>
        </w:tc>
        <w:tc>
          <w:tcPr>
            <w:tcW w:w="992" w:type="dxa"/>
          </w:tcPr>
          <w:p w14:paraId="3D36ADD8" w14:textId="77777777" w:rsidR="00814A26" w:rsidRDefault="00814A26" w:rsidP="005411D4">
            <w:pPr>
              <w:spacing w:line="264" w:lineRule="auto"/>
              <w:rPr>
                <w:rFonts w:ascii="Calibri" w:hAnsi="Calibri" w:cs="Calibri"/>
              </w:rPr>
            </w:pPr>
          </w:p>
        </w:tc>
        <w:tc>
          <w:tcPr>
            <w:tcW w:w="2977" w:type="dxa"/>
          </w:tcPr>
          <w:p w14:paraId="75B80C96" w14:textId="77777777" w:rsidR="00814A26" w:rsidRDefault="00814A26" w:rsidP="005411D4">
            <w:pPr>
              <w:spacing w:line="264" w:lineRule="auto"/>
              <w:rPr>
                <w:rFonts w:ascii="Calibri" w:hAnsi="Calibri" w:cs="Calibri"/>
              </w:rPr>
            </w:pPr>
          </w:p>
        </w:tc>
      </w:tr>
      <w:tr w:rsidR="00814A26" w14:paraId="74044F0A" w14:textId="77777777" w:rsidTr="005411D4">
        <w:tc>
          <w:tcPr>
            <w:tcW w:w="562" w:type="dxa"/>
          </w:tcPr>
          <w:p w14:paraId="79BE67DC" w14:textId="77777777" w:rsidR="00814A26" w:rsidRDefault="00814A26" w:rsidP="005411D4">
            <w:pPr>
              <w:spacing w:line="264" w:lineRule="auto"/>
              <w:rPr>
                <w:rFonts w:ascii="Calibri" w:hAnsi="Calibri" w:cs="Calibri"/>
              </w:rPr>
            </w:pPr>
            <w:r>
              <w:rPr>
                <w:rFonts w:ascii="Calibri" w:hAnsi="Calibri" w:cs="Calibri"/>
              </w:rPr>
              <w:t>5</w:t>
            </w:r>
          </w:p>
        </w:tc>
        <w:tc>
          <w:tcPr>
            <w:tcW w:w="1134" w:type="dxa"/>
          </w:tcPr>
          <w:p w14:paraId="18A36D3E" w14:textId="77777777" w:rsidR="00814A26" w:rsidRDefault="00814A26" w:rsidP="005411D4">
            <w:pPr>
              <w:spacing w:line="264" w:lineRule="auto"/>
              <w:rPr>
                <w:rFonts w:ascii="Calibri" w:hAnsi="Calibri" w:cs="Calibri"/>
              </w:rPr>
            </w:pPr>
            <w:r>
              <w:rPr>
                <w:rFonts w:ascii="Calibri" w:hAnsi="Calibri" w:cs="Calibri"/>
              </w:rPr>
              <w:t>Beeld opname</w:t>
            </w:r>
          </w:p>
        </w:tc>
        <w:tc>
          <w:tcPr>
            <w:tcW w:w="3686" w:type="dxa"/>
          </w:tcPr>
          <w:p w14:paraId="50A2A2FD" w14:textId="77777777" w:rsidR="00814A26" w:rsidRDefault="00814A26" w:rsidP="005411D4">
            <w:pPr>
              <w:spacing w:line="264" w:lineRule="auto"/>
              <w:rPr>
                <w:rFonts w:ascii="Calibri" w:hAnsi="Calibri" w:cs="Calibri"/>
              </w:rPr>
            </w:pPr>
            <w:r>
              <w:rPr>
                <w:rFonts w:ascii="Calibri" w:hAnsi="Calibri" w:cs="Calibri"/>
              </w:rPr>
              <w:t xml:space="preserve">Niet-strikt noodzakelijke functies (zoals PTZ, optische zoom, </w:t>
            </w:r>
            <w:proofErr w:type="spellStart"/>
            <w:r>
              <w:rPr>
                <w:rFonts w:ascii="Calibri" w:hAnsi="Calibri" w:cs="Calibri"/>
              </w:rPr>
              <w:t>analytics</w:t>
            </w:r>
            <w:proofErr w:type="spellEnd"/>
            <w:r>
              <w:rPr>
                <w:rFonts w:ascii="Calibri" w:hAnsi="Calibri" w:cs="Calibri"/>
              </w:rPr>
              <w:t xml:space="preserve"> en draadloze verzending) zijn technisch uit te schakelen of te blokkeren, </w:t>
            </w:r>
            <w:r>
              <w:rPr>
                <w:rFonts w:ascii="Calibri" w:hAnsi="Calibri" w:cs="Calibri"/>
              </w:rPr>
              <w:lastRenderedPageBreak/>
              <w:t>waarbij per rol instelbaar is wie dit mag doen.</w:t>
            </w:r>
          </w:p>
        </w:tc>
        <w:tc>
          <w:tcPr>
            <w:tcW w:w="992" w:type="dxa"/>
          </w:tcPr>
          <w:p w14:paraId="0A5397FC" w14:textId="77777777" w:rsidR="00814A26" w:rsidRDefault="00814A26" w:rsidP="005411D4">
            <w:pPr>
              <w:spacing w:line="264" w:lineRule="auto"/>
              <w:rPr>
                <w:rFonts w:ascii="Calibri" w:hAnsi="Calibri" w:cs="Calibri"/>
              </w:rPr>
            </w:pPr>
          </w:p>
        </w:tc>
        <w:tc>
          <w:tcPr>
            <w:tcW w:w="2977" w:type="dxa"/>
          </w:tcPr>
          <w:p w14:paraId="43FA4A61" w14:textId="77777777" w:rsidR="00814A26" w:rsidRDefault="00814A26" w:rsidP="005411D4">
            <w:pPr>
              <w:spacing w:line="264" w:lineRule="auto"/>
              <w:rPr>
                <w:rFonts w:ascii="Calibri" w:hAnsi="Calibri" w:cs="Calibri"/>
              </w:rPr>
            </w:pPr>
          </w:p>
        </w:tc>
      </w:tr>
      <w:tr w:rsidR="00814A26" w14:paraId="442AB31C" w14:textId="77777777" w:rsidTr="005411D4">
        <w:tc>
          <w:tcPr>
            <w:tcW w:w="562" w:type="dxa"/>
          </w:tcPr>
          <w:p w14:paraId="645930BC" w14:textId="77777777" w:rsidR="00814A26" w:rsidRDefault="00814A26" w:rsidP="005411D4">
            <w:pPr>
              <w:spacing w:line="264" w:lineRule="auto"/>
              <w:rPr>
                <w:rFonts w:ascii="Calibri" w:hAnsi="Calibri" w:cs="Calibri"/>
              </w:rPr>
            </w:pPr>
            <w:r>
              <w:rPr>
                <w:rFonts w:ascii="Calibri" w:hAnsi="Calibri" w:cs="Calibri"/>
              </w:rPr>
              <w:t>6</w:t>
            </w:r>
          </w:p>
        </w:tc>
        <w:tc>
          <w:tcPr>
            <w:tcW w:w="1134" w:type="dxa"/>
          </w:tcPr>
          <w:p w14:paraId="4CAF911C" w14:textId="77777777" w:rsidR="00814A26" w:rsidRDefault="00814A26" w:rsidP="005411D4">
            <w:pPr>
              <w:spacing w:line="264" w:lineRule="auto"/>
              <w:rPr>
                <w:rFonts w:ascii="Calibri" w:hAnsi="Calibri" w:cs="Calibri"/>
              </w:rPr>
            </w:pPr>
            <w:r>
              <w:rPr>
                <w:rFonts w:ascii="Calibri" w:hAnsi="Calibri" w:cs="Calibri"/>
              </w:rPr>
              <w:t>Beeld opname</w:t>
            </w:r>
          </w:p>
        </w:tc>
        <w:tc>
          <w:tcPr>
            <w:tcW w:w="3686" w:type="dxa"/>
          </w:tcPr>
          <w:p w14:paraId="065EBFD5" w14:textId="77777777" w:rsidR="00814A26" w:rsidRDefault="00814A26" w:rsidP="005411D4">
            <w:pPr>
              <w:spacing w:line="264" w:lineRule="auto"/>
              <w:rPr>
                <w:rFonts w:ascii="Calibri" w:hAnsi="Calibri" w:cs="Calibri"/>
              </w:rPr>
            </w:pPr>
            <w:r>
              <w:rPr>
                <w:rFonts w:ascii="Calibri" w:hAnsi="Calibri" w:cs="Calibri"/>
              </w:rPr>
              <w:t>Camerasysteem ondersteunt het per camera instellen van een tijdschema waarbinnen de camera wel of niet opneemt en beelden toont en dwingt dit tijdschema af zonder handmatige tussenkomst.</w:t>
            </w:r>
          </w:p>
        </w:tc>
        <w:tc>
          <w:tcPr>
            <w:tcW w:w="992" w:type="dxa"/>
          </w:tcPr>
          <w:p w14:paraId="7BF20DFD" w14:textId="77777777" w:rsidR="00814A26" w:rsidRDefault="00814A26" w:rsidP="005411D4">
            <w:pPr>
              <w:spacing w:line="264" w:lineRule="auto"/>
              <w:rPr>
                <w:rFonts w:ascii="Calibri" w:hAnsi="Calibri" w:cs="Calibri"/>
              </w:rPr>
            </w:pPr>
          </w:p>
        </w:tc>
        <w:tc>
          <w:tcPr>
            <w:tcW w:w="2977" w:type="dxa"/>
          </w:tcPr>
          <w:p w14:paraId="100FAB48" w14:textId="77777777" w:rsidR="00814A26" w:rsidRDefault="00814A26" w:rsidP="005411D4">
            <w:pPr>
              <w:spacing w:line="264" w:lineRule="auto"/>
              <w:rPr>
                <w:rFonts w:ascii="Calibri" w:hAnsi="Calibri" w:cs="Calibri"/>
              </w:rPr>
            </w:pPr>
          </w:p>
        </w:tc>
      </w:tr>
      <w:tr w:rsidR="00814A26" w14:paraId="27BB2268" w14:textId="77777777" w:rsidTr="005411D4">
        <w:tc>
          <w:tcPr>
            <w:tcW w:w="562" w:type="dxa"/>
          </w:tcPr>
          <w:p w14:paraId="35261DBA" w14:textId="77777777" w:rsidR="00814A26" w:rsidRDefault="00814A26" w:rsidP="005411D4">
            <w:pPr>
              <w:spacing w:line="264" w:lineRule="auto"/>
              <w:rPr>
                <w:rFonts w:ascii="Calibri" w:hAnsi="Calibri" w:cs="Calibri"/>
              </w:rPr>
            </w:pPr>
            <w:r>
              <w:rPr>
                <w:rFonts w:ascii="Calibri" w:hAnsi="Calibri" w:cs="Calibri"/>
              </w:rPr>
              <w:t>7</w:t>
            </w:r>
          </w:p>
        </w:tc>
        <w:tc>
          <w:tcPr>
            <w:tcW w:w="1134" w:type="dxa"/>
          </w:tcPr>
          <w:p w14:paraId="124F3945" w14:textId="77777777" w:rsidR="00814A26" w:rsidRDefault="00814A26" w:rsidP="005411D4">
            <w:pPr>
              <w:spacing w:line="264" w:lineRule="auto"/>
              <w:rPr>
                <w:rFonts w:ascii="Calibri" w:hAnsi="Calibri" w:cs="Calibri"/>
              </w:rPr>
            </w:pPr>
            <w:r>
              <w:rPr>
                <w:rFonts w:ascii="Calibri" w:hAnsi="Calibri" w:cs="Calibri"/>
              </w:rPr>
              <w:t>Privacy by design</w:t>
            </w:r>
          </w:p>
        </w:tc>
        <w:tc>
          <w:tcPr>
            <w:tcW w:w="3686" w:type="dxa"/>
          </w:tcPr>
          <w:p w14:paraId="0454D799" w14:textId="77777777" w:rsidR="00814A26" w:rsidRDefault="00814A26" w:rsidP="005411D4">
            <w:pPr>
              <w:spacing w:line="264" w:lineRule="auto"/>
              <w:rPr>
                <w:rFonts w:ascii="Calibri" w:hAnsi="Calibri" w:cs="Calibri"/>
              </w:rPr>
            </w:pPr>
            <w:r>
              <w:rPr>
                <w:rFonts w:ascii="Calibri" w:hAnsi="Calibri" w:cs="Calibri"/>
              </w:rPr>
              <w:t xml:space="preserve">Wijzigingen in de instellingen van het </w:t>
            </w:r>
            <w:r w:rsidR="004F3935">
              <w:rPr>
                <w:rFonts w:ascii="Calibri" w:hAnsi="Calibri" w:cs="Calibri"/>
              </w:rPr>
              <w:t>c</w:t>
            </w:r>
            <w:r>
              <w:rPr>
                <w:rFonts w:ascii="Calibri" w:hAnsi="Calibri" w:cs="Calibri"/>
              </w:rPr>
              <w:t xml:space="preserve">amerasysteem worden gelogd. Het </w:t>
            </w:r>
            <w:r w:rsidR="004F3935">
              <w:rPr>
                <w:rFonts w:ascii="Calibri" w:hAnsi="Calibri" w:cs="Calibri"/>
              </w:rPr>
              <w:t>c</w:t>
            </w:r>
            <w:r>
              <w:rPr>
                <w:rFonts w:ascii="Calibri" w:hAnsi="Calibri" w:cs="Calibri"/>
              </w:rPr>
              <w:t xml:space="preserve">amerasysteem registreert wie wanneer welke wijziging heeft doorgevoerd en vraagt om de aanvullende logboekinformatie die niet door het </w:t>
            </w:r>
            <w:r w:rsidR="004F3935">
              <w:rPr>
                <w:rFonts w:ascii="Calibri" w:hAnsi="Calibri" w:cs="Calibri"/>
              </w:rPr>
              <w:t>c</w:t>
            </w:r>
            <w:r>
              <w:rPr>
                <w:rFonts w:ascii="Calibri" w:hAnsi="Calibri" w:cs="Calibri"/>
              </w:rPr>
              <w:t>amerasysteem kan worden gegenereerd handmatig te registreren voordat de instellingen kunnen worden gewijzigd (handmatig te registreren gegevens: motivering wijziging).</w:t>
            </w:r>
          </w:p>
        </w:tc>
        <w:tc>
          <w:tcPr>
            <w:tcW w:w="992" w:type="dxa"/>
          </w:tcPr>
          <w:p w14:paraId="45DFBFA8" w14:textId="77777777" w:rsidR="00814A26" w:rsidRDefault="00814A26" w:rsidP="005411D4">
            <w:pPr>
              <w:spacing w:line="264" w:lineRule="auto"/>
              <w:rPr>
                <w:rFonts w:ascii="Calibri" w:hAnsi="Calibri" w:cs="Calibri"/>
              </w:rPr>
            </w:pPr>
          </w:p>
        </w:tc>
        <w:tc>
          <w:tcPr>
            <w:tcW w:w="2977" w:type="dxa"/>
          </w:tcPr>
          <w:p w14:paraId="33C856EA" w14:textId="77777777" w:rsidR="00814A26" w:rsidRDefault="00814A26" w:rsidP="005411D4">
            <w:pPr>
              <w:spacing w:line="264" w:lineRule="auto"/>
              <w:rPr>
                <w:rFonts w:ascii="Calibri" w:hAnsi="Calibri" w:cs="Calibri"/>
              </w:rPr>
            </w:pPr>
          </w:p>
        </w:tc>
      </w:tr>
      <w:tr w:rsidR="00814A26" w14:paraId="6A0EC827" w14:textId="77777777" w:rsidTr="005411D4">
        <w:tc>
          <w:tcPr>
            <w:tcW w:w="562" w:type="dxa"/>
          </w:tcPr>
          <w:p w14:paraId="5123A9A0" w14:textId="77777777" w:rsidR="00814A26" w:rsidRDefault="00814A26" w:rsidP="005411D4">
            <w:pPr>
              <w:spacing w:line="264" w:lineRule="auto"/>
              <w:rPr>
                <w:rFonts w:ascii="Calibri" w:hAnsi="Calibri" w:cs="Calibri"/>
              </w:rPr>
            </w:pPr>
            <w:r>
              <w:rPr>
                <w:rFonts w:ascii="Calibri" w:hAnsi="Calibri" w:cs="Calibri"/>
              </w:rPr>
              <w:t>8</w:t>
            </w:r>
          </w:p>
        </w:tc>
        <w:tc>
          <w:tcPr>
            <w:tcW w:w="1134" w:type="dxa"/>
          </w:tcPr>
          <w:p w14:paraId="602F41A7" w14:textId="77777777" w:rsidR="00814A26" w:rsidRDefault="00814A26" w:rsidP="005411D4">
            <w:pPr>
              <w:spacing w:line="264" w:lineRule="auto"/>
              <w:rPr>
                <w:rFonts w:ascii="Calibri" w:hAnsi="Calibri" w:cs="Calibri"/>
              </w:rPr>
            </w:pPr>
            <w:r>
              <w:rPr>
                <w:rFonts w:ascii="Calibri" w:hAnsi="Calibri" w:cs="Calibri"/>
              </w:rPr>
              <w:t>Privacy by design</w:t>
            </w:r>
          </w:p>
        </w:tc>
        <w:tc>
          <w:tcPr>
            <w:tcW w:w="3686" w:type="dxa"/>
          </w:tcPr>
          <w:p w14:paraId="0FF69E67" w14:textId="77777777" w:rsidR="00814A26" w:rsidRDefault="00814A26" w:rsidP="005411D4">
            <w:pPr>
              <w:spacing w:line="264" w:lineRule="auto"/>
              <w:rPr>
                <w:rFonts w:ascii="Calibri" w:hAnsi="Calibri" w:cs="Calibri"/>
              </w:rPr>
            </w:pPr>
            <w:r>
              <w:rPr>
                <w:rFonts w:ascii="Calibri" w:hAnsi="Calibri" w:cs="Calibri"/>
              </w:rPr>
              <w:t>Camerasysteem versleutelt gegevens niet alleen bij overdracht, maar ook in opslag (“data at rest”) - zowel bij cloudopslag als bij lokale opslag.</w:t>
            </w:r>
          </w:p>
        </w:tc>
        <w:tc>
          <w:tcPr>
            <w:tcW w:w="992" w:type="dxa"/>
          </w:tcPr>
          <w:p w14:paraId="03279D21" w14:textId="77777777" w:rsidR="00814A26" w:rsidRDefault="00814A26" w:rsidP="005411D4">
            <w:pPr>
              <w:spacing w:line="264" w:lineRule="auto"/>
              <w:rPr>
                <w:rFonts w:ascii="Calibri" w:hAnsi="Calibri" w:cs="Calibri"/>
              </w:rPr>
            </w:pPr>
          </w:p>
        </w:tc>
        <w:tc>
          <w:tcPr>
            <w:tcW w:w="2977" w:type="dxa"/>
          </w:tcPr>
          <w:p w14:paraId="21C3A7F3" w14:textId="77777777" w:rsidR="00814A26" w:rsidRDefault="00814A26" w:rsidP="005411D4">
            <w:pPr>
              <w:spacing w:line="264" w:lineRule="auto"/>
              <w:rPr>
                <w:rFonts w:ascii="Calibri" w:hAnsi="Calibri" w:cs="Calibri"/>
              </w:rPr>
            </w:pPr>
          </w:p>
        </w:tc>
      </w:tr>
      <w:tr w:rsidR="00814A26" w14:paraId="1CA2AE36" w14:textId="77777777" w:rsidTr="005411D4">
        <w:tc>
          <w:tcPr>
            <w:tcW w:w="562" w:type="dxa"/>
          </w:tcPr>
          <w:p w14:paraId="54217DD2" w14:textId="77777777" w:rsidR="00814A26" w:rsidRDefault="00814A26" w:rsidP="005411D4">
            <w:pPr>
              <w:spacing w:line="264" w:lineRule="auto"/>
              <w:rPr>
                <w:rFonts w:ascii="Calibri" w:hAnsi="Calibri" w:cs="Calibri"/>
              </w:rPr>
            </w:pPr>
            <w:r>
              <w:rPr>
                <w:rFonts w:ascii="Calibri" w:hAnsi="Calibri" w:cs="Calibri"/>
              </w:rPr>
              <w:t>9</w:t>
            </w:r>
          </w:p>
        </w:tc>
        <w:tc>
          <w:tcPr>
            <w:tcW w:w="1134" w:type="dxa"/>
          </w:tcPr>
          <w:p w14:paraId="23E4D295" w14:textId="77777777" w:rsidR="00814A26" w:rsidRDefault="00814A26" w:rsidP="005411D4">
            <w:pPr>
              <w:spacing w:line="264" w:lineRule="auto"/>
              <w:rPr>
                <w:rFonts w:ascii="Calibri" w:hAnsi="Calibri" w:cs="Calibri"/>
              </w:rPr>
            </w:pPr>
            <w:r>
              <w:rPr>
                <w:rFonts w:ascii="Calibri" w:hAnsi="Calibri" w:cs="Calibri"/>
              </w:rPr>
              <w:t>Privacy by design</w:t>
            </w:r>
          </w:p>
        </w:tc>
        <w:tc>
          <w:tcPr>
            <w:tcW w:w="3686" w:type="dxa"/>
          </w:tcPr>
          <w:p w14:paraId="1C6F6A2F" w14:textId="77777777" w:rsidR="00814A26" w:rsidRDefault="00814A26" w:rsidP="005411D4">
            <w:pPr>
              <w:spacing w:line="264" w:lineRule="auto"/>
              <w:rPr>
                <w:rFonts w:ascii="Calibri" w:hAnsi="Calibri" w:cs="Calibri"/>
              </w:rPr>
            </w:pPr>
            <w:r>
              <w:rPr>
                <w:rFonts w:ascii="Calibri" w:hAnsi="Calibri" w:cs="Calibri"/>
              </w:rPr>
              <w:t>Camerasysteem ondersteunt het op verzoek vervagen (“</w:t>
            </w:r>
            <w:proofErr w:type="spellStart"/>
            <w:r>
              <w:rPr>
                <w:rFonts w:ascii="Calibri" w:hAnsi="Calibri" w:cs="Calibri"/>
              </w:rPr>
              <w:t>blurren</w:t>
            </w:r>
            <w:proofErr w:type="spellEnd"/>
            <w:r>
              <w:rPr>
                <w:rFonts w:ascii="Calibri" w:hAnsi="Calibri" w:cs="Calibri"/>
              </w:rPr>
              <w:t>”) of uitsnijden (“</w:t>
            </w:r>
            <w:proofErr w:type="spellStart"/>
            <w:r>
              <w:rPr>
                <w:rFonts w:ascii="Calibri" w:hAnsi="Calibri" w:cs="Calibri"/>
              </w:rPr>
              <w:t>croppen</w:t>
            </w:r>
            <w:proofErr w:type="spellEnd"/>
            <w:r>
              <w:rPr>
                <w:rFonts w:ascii="Calibri" w:hAnsi="Calibri" w:cs="Calibri"/>
              </w:rPr>
              <w:t>”) van individuele personen in beelden bij inzage/delen, los van de vaste afscherming uit eis 1.</w:t>
            </w:r>
          </w:p>
        </w:tc>
        <w:tc>
          <w:tcPr>
            <w:tcW w:w="992" w:type="dxa"/>
          </w:tcPr>
          <w:p w14:paraId="79494E8F" w14:textId="77777777" w:rsidR="00814A26" w:rsidRDefault="00814A26" w:rsidP="005411D4">
            <w:pPr>
              <w:spacing w:line="264" w:lineRule="auto"/>
              <w:rPr>
                <w:rFonts w:ascii="Calibri" w:hAnsi="Calibri" w:cs="Calibri"/>
              </w:rPr>
            </w:pPr>
          </w:p>
        </w:tc>
        <w:tc>
          <w:tcPr>
            <w:tcW w:w="2977" w:type="dxa"/>
          </w:tcPr>
          <w:p w14:paraId="0C57BAB7" w14:textId="77777777" w:rsidR="00814A26" w:rsidRDefault="00814A26" w:rsidP="005411D4">
            <w:pPr>
              <w:spacing w:line="264" w:lineRule="auto"/>
              <w:rPr>
                <w:rFonts w:ascii="Calibri" w:hAnsi="Calibri" w:cs="Calibri"/>
              </w:rPr>
            </w:pPr>
          </w:p>
        </w:tc>
      </w:tr>
      <w:tr w:rsidR="00814A26" w14:paraId="2B15C53B" w14:textId="77777777" w:rsidTr="005411D4">
        <w:tc>
          <w:tcPr>
            <w:tcW w:w="562" w:type="dxa"/>
          </w:tcPr>
          <w:p w14:paraId="28021C25" w14:textId="77777777" w:rsidR="00814A26" w:rsidRDefault="00814A26" w:rsidP="005411D4">
            <w:pPr>
              <w:spacing w:line="264" w:lineRule="auto"/>
              <w:rPr>
                <w:rFonts w:ascii="Calibri" w:hAnsi="Calibri" w:cs="Calibri"/>
              </w:rPr>
            </w:pPr>
            <w:r>
              <w:rPr>
                <w:rFonts w:ascii="Calibri" w:hAnsi="Calibri" w:cs="Calibri"/>
              </w:rPr>
              <w:t>10</w:t>
            </w:r>
          </w:p>
        </w:tc>
        <w:tc>
          <w:tcPr>
            <w:tcW w:w="1134" w:type="dxa"/>
          </w:tcPr>
          <w:p w14:paraId="73FE78B3" w14:textId="77777777" w:rsidR="00814A26" w:rsidRDefault="00814A26" w:rsidP="005411D4">
            <w:pPr>
              <w:spacing w:line="264" w:lineRule="auto"/>
              <w:rPr>
                <w:rFonts w:ascii="Calibri" w:hAnsi="Calibri" w:cs="Calibri"/>
              </w:rPr>
            </w:pPr>
            <w:r>
              <w:rPr>
                <w:rFonts w:ascii="Calibri" w:hAnsi="Calibri" w:cs="Calibri"/>
              </w:rPr>
              <w:t>Privacy by design</w:t>
            </w:r>
          </w:p>
        </w:tc>
        <w:tc>
          <w:tcPr>
            <w:tcW w:w="3686" w:type="dxa"/>
          </w:tcPr>
          <w:p w14:paraId="04697340" w14:textId="77777777" w:rsidR="00814A26" w:rsidRDefault="00814A26" w:rsidP="005411D4">
            <w:pPr>
              <w:spacing w:line="264" w:lineRule="auto"/>
              <w:rPr>
                <w:rFonts w:ascii="Calibri" w:hAnsi="Calibri" w:cs="Calibri"/>
              </w:rPr>
            </w:pPr>
            <w:r>
              <w:rPr>
                <w:rFonts w:ascii="Calibri" w:hAnsi="Calibri" w:cs="Calibri"/>
              </w:rPr>
              <w:t xml:space="preserve">Beelden terugkijken of delen kan alleen als twee gemachtigde gebruikers gelijktijdig met hun eigen account inloggen (vier-ogenprincipe). Voor individueel terugkijken bij een calamiteit buiten </w:t>
            </w:r>
            <w:r w:rsidR="00AA17C0">
              <w:rPr>
                <w:rFonts w:ascii="Calibri" w:hAnsi="Calibri" w:cs="Calibri"/>
              </w:rPr>
              <w:t>Schooltijd</w:t>
            </w:r>
            <w:r>
              <w:rPr>
                <w:rFonts w:ascii="Calibri" w:hAnsi="Calibri" w:cs="Calibri"/>
              </w:rPr>
              <w:t xml:space="preserve"> is een uitzondering instelbaar, die afzonderlijk wordt geregistreerd. Het </w:t>
            </w:r>
            <w:r w:rsidR="004F3935">
              <w:rPr>
                <w:rFonts w:ascii="Calibri" w:hAnsi="Calibri" w:cs="Calibri"/>
              </w:rPr>
              <w:t>c</w:t>
            </w:r>
            <w:r>
              <w:rPr>
                <w:rFonts w:ascii="Calibri" w:hAnsi="Calibri" w:cs="Calibri"/>
              </w:rPr>
              <w:t xml:space="preserve">amerasysteem registreert wie wanneer welke beelden heeft teruggekeken en vraagt om de aanvullende logboekinformatie die niet door het </w:t>
            </w:r>
            <w:r w:rsidR="004F3935">
              <w:rPr>
                <w:rFonts w:ascii="Calibri" w:hAnsi="Calibri" w:cs="Calibri"/>
              </w:rPr>
              <w:t>c</w:t>
            </w:r>
            <w:r>
              <w:rPr>
                <w:rFonts w:ascii="Calibri" w:hAnsi="Calibri" w:cs="Calibri"/>
              </w:rPr>
              <w:t xml:space="preserve">amerasysteem kan worden gegenereerd handmatig te registreren voordat de beelden kunnen worden teruggekeken (handmatig te registreren gegevens: reden, besluitnemer, datum </w:t>
            </w:r>
            <w:r>
              <w:rPr>
                <w:rFonts w:ascii="Calibri" w:hAnsi="Calibri" w:cs="Calibri"/>
              </w:rPr>
              <w:lastRenderedPageBreak/>
              <w:t>verwijdering, ontvanger + identificatie).</w:t>
            </w:r>
          </w:p>
        </w:tc>
        <w:tc>
          <w:tcPr>
            <w:tcW w:w="992" w:type="dxa"/>
          </w:tcPr>
          <w:p w14:paraId="5C771A6A" w14:textId="77777777" w:rsidR="00814A26" w:rsidRDefault="00814A26" w:rsidP="005411D4">
            <w:pPr>
              <w:spacing w:line="264" w:lineRule="auto"/>
              <w:rPr>
                <w:rFonts w:ascii="Calibri" w:hAnsi="Calibri" w:cs="Calibri"/>
              </w:rPr>
            </w:pPr>
          </w:p>
        </w:tc>
        <w:tc>
          <w:tcPr>
            <w:tcW w:w="2977" w:type="dxa"/>
          </w:tcPr>
          <w:p w14:paraId="603D4F3D" w14:textId="77777777" w:rsidR="00814A26" w:rsidRDefault="00814A26" w:rsidP="005411D4">
            <w:pPr>
              <w:spacing w:line="264" w:lineRule="auto"/>
              <w:rPr>
                <w:rFonts w:ascii="Calibri" w:hAnsi="Calibri" w:cs="Calibri"/>
              </w:rPr>
            </w:pPr>
          </w:p>
        </w:tc>
      </w:tr>
      <w:tr w:rsidR="00814A26" w14:paraId="48F60AE5" w14:textId="77777777" w:rsidTr="005411D4">
        <w:tc>
          <w:tcPr>
            <w:tcW w:w="562" w:type="dxa"/>
          </w:tcPr>
          <w:p w14:paraId="7D3C3BC0" w14:textId="77777777" w:rsidR="00814A26" w:rsidRDefault="00814A26" w:rsidP="005411D4">
            <w:pPr>
              <w:spacing w:line="264" w:lineRule="auto"/>
              <w:rPr>
                <w:rFonts w:ascii="Calibri" w:hAnsi="Calibri" w:cs="Calibri"/>
              </w:rPr>
            </w:pPr>
            <w:r>
              <w:rPr>
                <w:rFonts w:ascii="Calibri" w:hAnsi="Calibri" w:cs="Calibri"/>
              </w:rPr>
              <w:t>11</w:t>
            </w:r>
          </w:p>
        </w:tc>
        <w:tc>
          <w:tcPr>
            <w:tcW w:w="1134" w:type="dxa"/>
          </w:tcPr>
          <w:p w14:paraId="0ACD345B" w14:textId="77777777" w:rsidR="00814A26" w:rsidRDefault="00814A26" w:rsidP="005411D4">
            <w:pPr>
              <w:spacing w:line="264" w:lineRule="auto"/>
              <w:rPr>
                <w:rFonts w:ascii="Calibri" w:hAnsi="Calibri" w:cs="Calibri"/>
              </w:rPr>
            </w:pPr>
            <w:r>
              <w:rPr>
                <w:rFonts w:ascii="Calibri" w:hAnsi="Calibri" w:cs="Calibri"/>
              </w:rPr>
              <w:t>Privacy by design</w:t>
            </w:r>
          </w:p>
        </w:tc>
        <w:tc>
          <w:tcPr>
            <w:tcW w:w="3686" w:type="dxa"/>
          </w:tcPr>
          <w:p w14:paraId="7D5E476B" w14:textId="77777777" w:rsidR="00814A26" w:rsidRDefault="00814A26" w:rsidP="005411D4">
            <w:pPr>
              <w:spacing w:line="264" w:lineRule="auto"/>
              <w:rPr>
                <w:rFonts w:ascii="Calibri" w:hAnsi="Calibri" w:cs="Calibri"/>
              </w:rPr>
            </w:pPr>
            <w:r>
              <w:rPr>
                <w:rFonts w:ascii="Calibri" w:hAnsi="Calibri" w:cs="Calibri"/>
              </w:rPr>
              <w:t xml:space="preserve">Camerasysteem biedt storings-/uitvaldetectie en een mogelijkheid om na een fysiek of technisch </w:t>
            </w:r>
            <w:r w:rsidR="004F3935">
              <w:rPr>
                <w:rFonts w:ascii="Calibri" w:hAnsi="Calibri" w:cs="Calibri"/>
              </w:rPr>
              <w:t>i</w:t>
            </w:r>
            <w:r>
              <w:rPr>
                <w:rFonts w:ascii="Calibri" w:hAnsi="Calibri" w:cs="Calibri"/>
              </w:rPr>
              <w:t xml:space="preserve">ncident de beschikbaarheid van en toegang tot het </w:t>
            </w:r>
            <w:r w:rsidR="004F3935">
              <w:rPr>
                <w:rFonts w:ascii="Calibri" w:hAnsi="Calibri" w:cs="Calibri"/>
              </w:rPr>
              <w:t>c</w:t>
            </w:r>
            <w:r>
              <w:rPr>
                <w:rFonts w:ascii="Calibri" w:hAnsi="Calibri" w:cs="Calibri"/>
              </w:rPr>
              <w:t>amerasysteem te herstellen.</w:t>
            </w:r>
          </w:p>
        </w:tc>
        <w:tc>
          <w:tcPr>
            <w:tcW w:w="992" w:type="dxa"/>
          </w:tcPr>
          <w:p w14:paraId="24E6D533" w14:textId="77777777" w:rsidR="00814A26" w:rsidRDefault="00814A26" w:rsidP="005411D4">
            <w:pPr>
              <w:spacing w:line="264" w:lineRule="auto"/>
              <w:rPr>
                <w:rFonts w:ascii="Calibri" w:hAnsi="Calibri" w:cs="Calibri"/>
              </w:rPr>
            </w:pPr>
          </w:p>
        </w:tc>
        <w:tc>
          <w:tcPr>
            <w:tcW w:w="2977" w:type="dxa"/>
          </w:tcPr>
          <w:p w14:paraId="468DCCC9" w14:textId="77777777" w:rsidR="00814A26" w:rsidRDefault="00814A26" w:rsidP="005411D4">
            <w:pPr>
              <w:spacing w:line="264" w:lineRule="auto"/>
              <w:rPr>
                <w:rFonts w:ascii="Calibri" w:hAnsi="Calibri" w:cs="Calibri"/>
              </w:rPr>
            </w:pPr>
          </w:p>
        </w:tc>
      </w:tr>
      <w:tr w:rsidR="00814A26" w14:paraId="7151FD42" w14:textId="77777777" w:rsidTr="005411D4">
        <w:tc>
          <w:tcPr>
            <w:tcW w:w="562" w:type="dxa"/>
          </w:tcPr>
          <w:p w14:paraId="220CBECC" w14:textId="77777777" w:rsidR="00814A26" w:rsidRDefault="00814A26" w:rsidP="005411D4">
            <w:pPr>
              <w:spacing w:line="264" w:lineRule="auto"/>
              <w:rPr>
                <w:rFonts w:ascii="Calibri" w:hAnsi="Calibri" w:cs="Calibri"/>
              </w:rPr>
            </w:pPr>
            <w:r>
              <w:rPr>
                <w:rFonts w:ascii="Calibri" w:hAnsi="Calibri" w:cs="Calibri"/>
              </w:rPr>
              <w:t>12</w:t>
            </w:r>
          </w:p>
        </w:tc>
        <w:tc>
          <w:tcPr>
            <w:tcW w:w="1134" w:type="dxa"/>
          </w:tcPr>
          <w:p w14:paraId="5E005626" w14:textId="77777777" w:rsidR="00814A26" w:rsidRDefault="00814A26" w:rsidP="005411D4">
            <w:pPr>
              <w:spacing w:line="264" w:lineRule="auto"/>
              <w:rPr>
                <w:rFonts w:ascii="Calibri" w:hAnsi="Calibri" w:cs="Calibri"/>
              </w:rPr>
            </w:pPr>
            <w:r>
              <w:rPr>
                <w:rFonts w:ascii="Calibri" w:hAnsi="Calibri" w:cs="Calibri"/>
              </w:rPr>
              <w:t>Privacy by design</w:t>
            </w:r>
          </w:p>
        </w:tc>
        <w:tc>
          <w:tcPr>
            <w:tcW w:w="3686" w:type="dxa"/>
          </w:tcPr>
          <w:p w14:paraId="4DF5D8EE" w14:textId="77777777" w:rsidR="00814A26" w:rsidRDefault="00814A26" w:rsidP="005411D4">
            <w:pPr>
              <w:spacing w:line="264" w:lineRule="auto"/>
              <w:rPr>
                <w:rFonts w:ascii="Calibri" w:hAnsi="Calibri" w:cs="Calibri"/>
              </w:rPr>
            </w:pPr>
            <w:r>
              <w:rPr>
                <w:rFonts w:ascii="Calibri" w:hAnsi="Calibri" w:cs="Calibri"/>
              </w:rPr>
              <w:t>Camerasysteem ondersteunt bij voorkeur een intern logboek/registratiefunctie, die zelf in te stellen is.</w:t>
            </w:r>
          </w:p>
        </w:tc>
        <w:tc>
          <w:tcPr>
            <w:tcW w:w="992" w:type="dxa"/>
          </w:tcPr>
          <w:p w14:paraId="6B8FF63A" w14:textId="77777777" w:rsidR="00814A26" w:rsidRDefault="00814A26" w:rsidP="005411D4">
            <w:pPr>
              <w:spacing w:line="264" w:lineRule="auto"/>
              <w:rPr>
                <w:rFonts w:ascii="Calibri" w:hAnsi="Calibri" w:cs="Calibri"/>
              </w:rPr>
            </w:pPr>
          </w:p>
        </w:tc>
        <w:tc>
          <w:tcPr>
            <w:tcW w:w="2977" w:type="dxa"/>
          </w:tcPr>
          <w:p w14:paraId="0CE61220" w14:textId="77777777" w:rsidR="00814A26" w:rsidRDefault="00814A26" w:rsidP="005411D4">
            <w:pPr>
              <w:spacing w:line="264" w:lineRule="auto"/>
              <w:rPr>
                <w:rFonts w:ascii="Calibri" w:hAnsi="Calibri" w:cs="Calibri"/>
              </w:rPr>
            </w:pPr>
          </w:p>
        </w:tc>
      </w:tr>
      <w:tr w:rsidR="00814A26" w14:paraId="633AC395" w14:textId="77777777" w:rsidTr="005411D4">
        <w:tc>
          <w:tcPr>
            <w:tcW w:w="562" w:type="dxa"/>
          </w:tcPr>
          <w:p w14:paraId="716DD08C" w14:textId="77777777" w:rsidR="00814A26" w:rsidRDefault="00814A26" w:rsidP="005411D4">
            <w:pPr>
              <w:spacing w:line="264" w:lineRule="auto"/>
              <w:rPr>
                <w:rFonts w:ascii="Calibri" w:hAnsi="Calibri" w:cs="Calibri"/>
              </w:rPr>
            </w:pPr>
            <w:r>
              <w:rPr>
                <w:rFonts w:ascii="Calibri" w:hAnsi="Calibri" w:cs="Calibri"/>
              </w:rPr>
              <w:t>13</w:t>
            </w:r>
          </w:p>
        </w:tc>
        <w:tc>
          <w:tcPr>
            <w:tcW w:w="1134" w:type="dxa"/>
          </w:tcPr>
          <w:p w14:paraId="1CE68991" w14:textId="77777777" w:rsidR="00814A26" w:rsidRDefault="00814A26" w:rsidP="005411D4">
            <w:pPr>
              <w:spacing w:line="264" w:lineRule="auto"/>
              <w:rPr>
                <w:rFonts w:ascii="Calibri" w:hAnsi="Calibri" w:cs="Calibri"/>
              </w:rPr>
            </w:pPr>
            <w:r>
              <w:rPr>
                <w:rFonts w:ascii="Calibri" w:hAnsi="Calibri" w:cs="Calibri"/>
              </w:rPr>
              <w:t>Privacy by design</w:t>
            </w:r>
          </w:p>
        </w:tc>
        <w:tc>
          <w:tcPr>
            <w:tcW w:w="3686" w:type="dxa"/>
          </w:tcPr>
          <w:p w14:paraId="53383925" w14:textId="77777777" w:rsidR="00814A26" w:rsidRDefault="00814A26" w:rsidP="005411D4">
            <w:pPr>
              <w:spacing w:line="264" w:lineRule="auto"/>
              <w:rPr>
                <w:rFonts w:ascii="Calibri" w:hAnsi="Calibri" w:cs="Calibri"/>
              </w:rPr>
            </w:pPr>
            <w:r>
              <w:rPr>
                <w:rFonts w:ascii="Calibri" w:hAnsi="Calibri" w:cs="Calibri"/>
              </w:rPr>
              <w:t>Camerasysteem biedt ingebouwde bewustwordingsfuncties, zoals het geven van meldingen bij bepaalde acties of periodieke opmerkingen op het scherm.</w:t>
            </w:r>
          </w:p>
        </w:tc>
        <w:tc>
          <w:tcPr>
            <w:tcW w:w="992" w:type="dxa"/>
          </w:tcPr>
          <w:p w14:paraId="2EF5267F" w14:textId="77777777" w:rsidR="00814A26" w:rsidRDefault="00814A26" w:rsidP="005411D4">
            <w:pPr>
              <w:spacing w:line="264" w:lineRule="auto"/>
              <w:rPr>
                <w:rFonts w:ascii="Calibri" w:hAnsi="Calibri" w:cs="Calibri"/>
              </w:rPr>
            </w:pPr>
          </w:p>
        </w:tc>
        <w:tc>
          <w:tcPr>
            <w:tcW w:w="2977" w:type="dxa"/>
          </w:tcPr>
          <w:p w14:paraId="0DD298C0" w14:textId="77777777" w:rsidR="00814A26" w:rsidRDefault="00814A26" w:rsidP="005411D4">
            <w:pPr>
              <w:spacing w:line="264" w:lineRule="auto"/>
              <w:rPr>
                <w:rFonts w:ascii="Calibri" w:hAnsi="Calibri" w:cs="Calibri"/>
              </w:rPr>
            </w:pPr>
          </w:p>
        </w:tc>
      </w:tr>
      <w:tr w:rsidR="00814A26" w14:paraId="10D1C6A5" w14:textId="77777777" w:rsidTr="005411D4">
        <w:tc>
          <w:tcPr>
            <w:tcW w:w="562" w:type="dxa"/>
          </w:tcPr>
          <w:p w14:paraId="606E100E" w14:textId="77777777" w:rsidR="00814A26" w:rsidRDefault="00814A26" w:rsidP="005411D4">
            <w:pPr>
              <w:spacing w:line="264" w:lineRule="auto"/>
              <w:rPr>
                <w:rFonts w:ascii="Calibri" w:hAnsi="Calibri" w:cs="Calibri"/>
              </w:rPr>
            </w:pPr>
            <w:r>
              <w:rPr>
                <w:rFonts w:ascii="Calibri" w:hAnsi="Calibri" w:cs="Calibri"/>
              </w:rPr>
              <w:t>14</w:t>
            </w:r>
          </w:p>
        </w:tc>
        <w:tc>
          <w:tcPr>
            <w:tcW w:w="1134" w:type="dxa"/>
          </w:tcPr>
          <w:p w14:paraId="796ADC9F" w14:textId="77777777" w:rsidR="00814A26" w:rsidRDefault="00814A26" w:rsidP="005411D4">
            <w:pPr>
              <w:spacing w:line="264" w:lineRule="auto"/>
              <w:rPr>
                <w:rFonts w:ascii="Calibri" w:hAnsi="Calibri" w:cs="Calibri"/>
              </w:rPr>
            </w:pPr>
            <w:r>
              <w:rPr>
                <w:rFonts w:ascii="Calibri" w:hAnsi="Calibri" w:cs="Calibri"/>
              </w:rPr>
              <w:t>Opslag</w:t>
            </w:r>
          </w:p>
        </w:tc>
        <w:tc>
          <w:tcPr>
            <w:tcW w:w="3686" w:type="dxa"/>
          </w:tcPr>
          <w:p w14:paraId="139EC36A" w14:textId="77777777" w:rsidR="00814A26" w:rsidRDefault="00814A26" w:rsidP="005411D4">
            <w:pPr>
              <w:spacing w:line="264" w:lineRule="auto"/>
              <w:rPr>
                <w:rFonts w:ascii="Calibri" w:hAnsi="Calibri" w:cs="Calibri"/>
              </w:rPr>
            </w:pPr>
            <w:r>
              <w:rPr>
                <w:rFonts w:ascii="Calibri" w:hAnsi="Calibri" w:cs="Calibri"/>
              </w:rPr>
              <w:t>Camerasysteem ondersteunt lokale opslag.</w:t>
            </w:r>
          </w:p>
        </w:tc>
        <w:tc>
          <w:tcPr>
            <w:tcW w:w="992" w:type="dxa"/>
          </w:tcPr>
          <w:p w14:paraId="4CBB7287" w14:textId="77777777" w:rsidR="00814A26" w:rsidRDefault="00814A26" w:rsidP="005411D4">
            <w:pPr>
              <w:spacing w:line="264" w:lineRule="auto"/>
              <w:rPr>
                <w:rFonts w:ascii="Calibri" w:hAnsi="Calibri" w:cs="Calibri"/>
              </w:rPr>
            </w:pPr>
          </w:p>
        </w:tc>
        <w:tc>
          <w:tcPr>
            <w:tcW w:w="2977" w:type="dxa"/>
          </w:tcPr>
          <w:p w14:paraId="4E2587A6" w14:textId="77777777" w:rsidR="00814A26" w:rsidRDefault="00814A26" w:rsidP="005411D4">
            <w:pPr>
              <w:spacing w:line="264" w:lineRule="auto"/>
              <w:rPr>
                <w:rFonts w:ascii="Calibri" w:hAnsi="Calibri" w:cs="Calibri"/>
              </w:rPr>
            </w:pPr>
          </w:p>
        </w:tc>
      </w:tr>
      <w:tr w:rsidR="00814A26" w14:paraId="46555C19" w14:textId="77777777" w:rsidTr="005411D4">
        <w:tc>
          <w:tcPr>
            <w:tcW w:w="562" w:type="dxa"/>
          </w:tcPr>
          <w:p w14:paraId="5ABE6B87" w14:textId="77777777" w:rsidR="00814A26" w:rsidRDefault="00814A26" w:rsidP="005411D4">
            <w:pPr>
              <w:spacing w:line="264" w:lineRule="auto"/>
              <w:rPr>
                <w:rFonts w:ascii="Calibri" w:hAnsi="Calibri" w:cs="Calibri"/>
              </w:rPr>
            </w:pPr>
            <w:r>
              <w:rPr>
                <w:rFonts w:ascii="Calibri" w:hAnsi="Calibri" w:cs="Calibri"/>
              </w:rPr>
              <w:t>15</w:t>
            </w:r>
          </w:p>
        </w:tc>
        <w:tc>
          <w:tcPr>
            <w:tcW w:w="1134" w:type="dxa"/>
          </w:tcPr>
          <w:p w14:paraId="562FEDBD" w14:textId="77777777" w:rsidR="00814A26" w:rsidRDefault="00814A26" w:rsidP="005411D4">
            <w:pPr>
              <w:spacing w:line="264" w:lineRule="auto"/>
              <w:rPr>
                <w:rFonts w:ascii="Calibri" w:hAnsi="Calibri" w:cs="Calibri"/>
              </w:rPr>
            </w:pPr>
            <w:r>
              <w:rPr>
                <w:rFonts w:ascii="Calibri" w:hAnsi="Calibri" w:cs="Calibri"/>
              </w:rPr>
              <w:t>Opslag</w:t>
            </w:r>
          </w:p>
        </w:tc>
        <w:tc>
          <w:tcPr>
            <w:tcW w:w="3686" w:type="dxa"/>
          </w:tcPr>
          <w:p w14:paraId="07C04162" w14:textId="77777777" w:rsidR="00814A26" w:rsidRDefault="00814A26" w:rsidP="005411D4">
            <w:pPr>
              <w:spacing w:line="264" w:lineRule="auto"/>
              <w:rPr>
                <w:rFonts w:ascii="Calibri" w:hAnsi="Calibri" w:cs="Calibri"/>
              </w:rPr>
            </w:pPr>
            <w:r>
              <w:rPr>
                <w:rFonts w:ascii="Calibri" w:hAnsi="Calibri" w:cs="Calibri"/>
              </w:rPr>
              <w:t xml:space="preserve">Bij cloudopslag: gegevens worden uitsluitend binnen de EER opgeslagen en de leverancier is bereid een </w:t>
            </w:r>
            <w:r w:rsidR="004F3935">
              <w:rPr>
                <w:rFonts w:ascii="Calibri" w:hAnsi="Calibri" w:cs="Calibri"/>
              </w:rPr>
              <w:t>v</w:t>
            </w:r>
            <w:r>
              <w:rPr>
                <w:rFonts w:ascii="Calibri" w:hAnsi="Calibri" w:cs="Calibri"/>
              </w:rPr>
              <w:t>erwerkersovereenkomst aan te gaan.</w:t>
            </w:r>
          </w:p>
        </w:tc>
        <w:tc>
          <w:tcPr>
            <w:tcW w:w="992" w:type="dxa"/>
          </w:tcPr>
          <w:p w14:paraId="7598F848" w14:textId="77777777" w:rsidR="00814A26" w:rsidRDefault="00814A26" w:rsidP="005411D4">
            <w:pPr>
              <w:spacing w:line="264" w:lineRule="auto"/>
              <w:rPr>
                <w:rFonts w:ascii="Calibri" w:hAnsi="Calibri" w:cs="Calibri"/>
              </w:rPr>
            </w:pPr>
          </w:p>
        </w:tc>
        <w:tc>
          <w:tcPr>
            <w:tcW w:w="2977" w:type="dxa"/>
          </w:tcPr>
          <w:p w14:paraId="0879DE64" w14:textId="77777777" w:rsidR="00814A26" w:rsidRDefault="00814A26" w:rsidP="005411D4">
            <w:pPr>
              <w:spacing w:line="264" w:lineRule="auto"/>
              <w:rPr>
                <w:rFonts w:ascii="Calibri" w:hAnsi="Calibri" w:cs="Calibri"/>
              </w:rPr>
            </w:pPr>
          </w:p>
        </w:tc>
      </w:tr>
      <w:tr w:rsidR="00814A26" w14:paraId="7EB4D67C" w14:textId="77777777" w:rsidTr="005411D4">
        <w:tc>
          <w:tcPr>
            <w:tcW w:w="562" w:type="dxa"/>
          </w:tcPr>
          <w:p w14:paraId="53BB06A5" w14:textId="77777777" w:rsidR="00814A26" w:rsidRDefault="00814A26" w:rsidP="005411D4">
            <w:pPr>
              <w:spacing w:line="264" w:lineRule="auto"/>
              <w:rPr>
                <w:rFonts w:ascii="Calibri" w:hAnsi="Calibri" w:cs="Calibri"/>
              </w:rPr>
            </w:pPr>
            <w:r>
              <w:rPr>
                <w:rFonts w:ascii="Calibri" w:hAnsi="Calibri" w:cs="Calibri"/>
              </w:rPr>
              <w:t>16</w:t>
            </w:r>
          </w:p>
        </w:tc>
        <w:tc>
          <w:tcPr>
            <w:tcW w:w="1134" w:type="dxa"/>
          </w:tcPr>
          <w:p w14:paraId="48FAC06E" w14:textId="77777777" w:rsidR="00814A26" w:rsidRDefault="00814A26" w:rsidP="005411D4">
            <w:pPr>
              <w:spacing w:line="264" w:lineRule="auto"/>
              <w:rPr>
                <w:rFonts w:ascii="Calibri" w:hAnsi="Calibri" w:cs="Calibri"/>
              </w:rPr>
            </w:pPr>
            <w:r>
              <w:rPr>
                <w:rFonts w:ascii="Calibri" w:hAnsi="Calibri" w:cs="Calibri"/>
              </w:rPr>
              <w:t>Netwerk en toegang</w:t>
            </w:r>
          </w:p>
        </w:tc>
        <w:tc>
          <w:tcPr>
            <w:tcW w:w="3686" w:type="dxa"/>
          </w:tcPr>
          <w:p w14:paraId="56B529A8" w14:textId="77777777" w:rsidR="00814A26" w:rsidRDefault="00814A26" w:rsidP="005411D4">
            <w:pPr>
              <w:spacing w:line="264" w:lineRule="auto"/>
              <w:rPr>
                <w:rFonts w:ascii="Calibri" w:hAnsi="Calibri" w:cs="Calibri"/>
              </w:rPr>
            </w:pPr>
            <w:r>
              <w:rPr>
                <w:rFonts w:ascii="Calibri" w:hAnsi="Calibri" w:cs="Calibri"/>
              </w:rPr>
              <w:t>Camerasysteem kan worden aangesloten op een volledig fysiek of logisch gescheiden netwerk.</w:t>
            </w:r>
          </w:p>
        </w:tc>
        <w:tc>
          <w:tcPr>
            <w:tcW w:w="992" w:type="dxa"/>
          </w:tcPr>
          <w:p w14:paraId="7F0BE8DF" w14:textId="77777777" w:rsidR="00814A26" w:rsidRDefault="00814A26" w:rsidP="005411D4">
            <w:pPr>
              <w:spacing w:line="264" w:lineRule="auto"/>
              <w:rPr>
                <w:rFonts w:ascii="Calibri" w:hAnsi="Calibri" w:cs="Calibri"/>
              </w:rPr>
            </w:pPr>
          </w:p>
        </w:tc>
        <w:tc>
          <w:tcPr>
            <w:tcW w:w="2977" w:type="dxa"/>
          </w:tcPr>
          <w:p w14:paraId="06F1A0DC" w14:textId="77777777" w:rsidR="00814A26" w:rsidRDefault="00814A26" w:rsidP="005411D4">
            <w:pPr>
              <w:spacing w:line="264" w:lineRule="auto"/>
              <w:rPr>
                <w:rFonts w:ascii="Calibri" w:hAnsi="Calibri" w:cs="Calibri"/>
              </w:rPr>
            </w:pPr>
          </w:p>
        </w:tc>
      </w:tr>
      <w:tr w:rsidR="00814A26" w14:paraId="1D48DB02" w14:textId="77777777" w:rsidTr="005411D4">
        <w:tc>
          <w:tcPr>
            <w:tcW w:w="562" w:type="dxa"/>
          </w:tcPr>
          <w:p w14:paraId="7A954695" w14:textId="77777777" w:rsidR="00814A26" w:rsidRDefault="00814A26" w:rsidP="005411D4">
            <w:pPr>
              <w:spacing w:line="264" w:lineRule="auto"/>
              <w:rPr>
                <w:rFonts w:ascii="Calibri" w:hAnsi="Calibri" w:cs="Calibri"/>
              </w:rPr>
            </w:pPr>
            <w:r>
              <w:rPr>
                <w:rFonts w:ascii="Calibri" w:hAnsi="Calibri" w:cs="Calibri"/>
              </w:rPr>
              <w:t>17</w:t>
            </w:r>
          </w:p>
        </w:tc>
        <w:tc>
          <w:tcPr>
            <w:tcW w:w="1134" w:type="dxa"/>
          </w:tcPr>
          <w:p w14:paraId="4BC1C5ED" w14:textId="77777777" w:rsidR="00814A26" w:rsidRDefault="00814A26" w:rsidP="005411D4">
            <w:pPr>
              <w:spacing w:line="264" w:lineRule="auto"/>
              <w:rPr>
                <w:rFonts w:ascii="Calibri" w:hAnsi="Calibri" w:cs="Calibri"/>
              </w:rPr>
            </w:pPr>
            <w:r>
              <w:rPr>
                <w:rFonts w:ascii="Calibri" w:hAnsi="Calibri" w:cs="Calibri"/>
              </w:rPr>
              <w:t>Netwerk en toegang</w:t>
            </w:r>
          </w:p>
        </w:tc>
        <w:tc>
          <w:tcPr>
            <w:tcW w:w="3686" w:type="dxa"/>
          </w:tcPr>
          <w:p w14:paraId="63D3026B" w14:textId="77777777" w:rsidR="00814A26" w:rsidRDefault="00814A26" w:rsidP="005411D4">
            <w:pPr>
              <w:spacing w:line="264" w:lineRule="auto"/>
              <w:rPr>
                <w:rFonts w:ascii="Calibri" w:hAnsi="Calibri" w:cs="Calibri"/>
              </w:rPr>
            </w:pPr>
            <w:r>
              <w:rPr>
                <w:rFonts w:ascii="Calibri" w:hAnsi="Calibri" w:cs="Calibri"/>
              </w:rPr>
              <w:t>Camerasysteem ondersteunt firewall-plaatsing tussen camerasegment en overige netwerksegmenten (bij logische scheiding of online bereikbaarheid).</w:t>
            </w:r>
          </w:p>
        </w:tc>
        <w:tc>
          <w:tcPr>
            <w:tcW w:w="992" w:type="dxa"/>
          </w:tcPr>
          <w:p w14:paraId="31109D3C" w14:textId="77777777" w:rsidR="00814A26" w:rsidRDefault="00814A26" w:rsidP="005411D4">
            <w:pPr>
              <w:spacing w:line="264" w:lineRule="auto"/>
              <w:rPr>
                <w:rFonts w:ascii="Calibri" w:hAnsi="Calibri" w:cs="Calibri"/>
              </w:rPr>
            </w:pPr>
          </w:p>
        </w:tc>
        <w:tc>
          <w:tcPr>
            <w:tcW w:w="2977" w:type="dxa"/>
          </w:tcPr>
          <w:p w14:paraId="656CE2E2" w14:textId="77777777" w:rsidR="00814A26" w:rsidRDefault="00814A26" w:rsidP="005411D4">
            <w:pPr>
              <w:spacing w:line="264" w:lineRule="auto"/>
              <w:rPr>
                <w:rFonts w:ascii="Calibri" w:hAnsi="Calibri" w:cs="Calibri"/>
              </w:rPr>
            </w:pPr>
          </w:p>
        </w:tc>
      </w:tr>
      <w:tr w:rsidR="00814A26" w14:paraId="7D872B77" w14:textId="77777777" w:rsidTr="005411D4">
        <w:tc>
          <w:tcPr>
            <w:tcW w:w="562" w:type="dxa"/>
          </w:tcPr>
          <w:p w14:paraId="0F06AC94" w14:textId="77777777" w:rsidR="00814A26" w:rsidRDefault="00814A26" w:rsidP="005411D4">
            <w:pPr>
              <w:spacing w:line="264" w:lineRule="auto"/>
              <w:rPr>
                <w:rFonts w:ascii="Calibri" w:hAnsi="Calibri" w:cs="Calibri"/>
              </w:rPr>
            </w:pPr>
            <w:r>
              <w:rPr>
                <w:rFonts w:ascii="Calibri" w:hAnsi="Calibri" w:cs="Calibri"/>
              </w:rPr>
              <w:t>18</w:t>
            </w:r>
          </w:p>
        </w:tc>
        <w:tc>
          <w:tcPr>
            <w:tcW w:w="1134" w:type="dxa"/>
          </w:tcPr>
          <w:p w14:paraId="0E175CDF" w14:textId="77777777" w:rsidR="00814A26" w:rsidRDefault="00814A26" w:rsidP="005411D4">
            <w:pPr>
              <w:spacing w:line="264" w:lineRule="auto"/>
              <w:rPr>
                <w:rFonts w:ascii="Calibri" w:hAnsi="Calibri" w:cs="Calibri"/>
              </w:rPr>
            </w:pPr>
            <w:r>
              <w:rPr>
                <w:rFonts w:ascii="Calibri" w:hAnsi="Calibri" w:cs="Calibri"/>
              </w:rPr>
              <w:t>Netwerk en toegang</w:t>
            </w:r>
          </w:p>
        </w:tc>
        <w:tc>
          <w:tcPr>
            <w:tcW w:w="3686" w:type="dxa"/>
          </w:tcPr>
          <w:p w14:paraId="315285D8" w14:textId="77777777" w:rsidR="00814A26" w:rsidRDefault="00814A26" w:rsidP="005411D4">
            <w:pPr>
              <w:spacing w:line="264" w:lineRule="auto"/>
              <w:rPr>
                <w:rFonts w:ascii="Calibri" w:hAnsi="Calibri" w:cs="Calibri"/>
              </w:rPr>
            </w:pPr>
            <w:r>
              <w:rPr>
                <w:rFonts w:ascii="Calibri" w:hAnsi="Calibri" w:cs="Calibri"/>
              </w:rPr>
              <w:t>Camerasysteem is geschikt voor aanvullende monitoring (IDS/IPS of gelijkwaardig) bij koppeling aan bredere IT-infrastructuur of online bereikbaarheid.</w:t>
            </w:r>
          </w:p>
        </w:tc>
        <w:tc>
          <w:tcPr>
            <w:tcW w:w="992" w:type="dxa"/>
          </w:tcPr>
          <w:p w14:paraId="45E5771A" w14:textId="77777777" w:rsidR="00814A26" w:rsidRDefault="00814A26" w:rsidP="005411D4">
            <w:pPr>
              <w:spacing w:line="264" w:lineRule="auto"/>
              <w:rPr>
                <w:rFonts w:ascii="Calibri" w:hAnsi="Calibri" w:cs="Calibri"/>
              </w:rPr>
            </w:pPr>
          </w:p>
        </w:tc>
        <w:tc>
          <w:tcPr>
            <w:tcW w:w="2977" w:type="dxa"/>
          </w:tcPr>
          <w:p w14:paraId="0F16ECCD" w14:textId="77777777" w:rsidR="00814A26" w:rsidRDefault="00814A26" w:rsidP="005411D4">
            <w:pPr>
              <w:spacing w:line="264" w:lineRule="auto"/>
              <w:rPr>
                <w:rFonts w:ascii="Calibri" w:hAnsi="Calibri" w:cs="Calibri"/>
              </w:rPr>
            </w:pPr>
          </w:p>
        </w:tc>
      </w:tr>
      <w:tr w:rsidR="00814A26" w14:paraId="432A7D9B" w14:textId="77777777" w:rsidTr="005411D4">
        <w:tc>
          <w:tcPr>
            <w:tcW w:w="562" w:type="dxa"/>
          </w:tcPr>
          <w:p w14:paraId="459B80DF" w14:textId="77777777" w:rsidR="00814A26" w:rsidRDefault="00814A26" w:rsidP="005411D4">
            <w:pPr>
              <w:spacing w:line="264" w:lineRule="auto"/>
              <w:rPr>
                <w:rFonts w:ascii="Calibri" w:hAnsi="Calibri" w:cs="Calibri"/>
              </w:rPr>
            </w:pPr>
            <w:r>
              <w:rPr>
                <w:rFonts w:ascii="Calibri" w:hAnsi="Calibri" w:cs="Calibri"/>
              </w:rPr>
              <w:t>19</w:t>
            </w:r>
          </w:p>
        </w:tc>
        <w:tc>
          <w:tcPr>
            <w:tcW w:w="1134" w:type="dxa"/>
          </w:tcPr>
          <w:p w14:paraId="79ABC29A" w14:textId="77777777" w:rsidR="00814A26" w:rsidRDefault="00814A26" w:rsidP="005411D4">
            <w:pPr>
              <w:spacing w:line="264" w:lineRule="auto"/>
              <w:rPr>
                <w:rFonts w:ascii="Calibri" w:hAnsi="Calibri" w:cs="Calibri"/>
              </w:rPr>
            </w:pPr>
            <w:r>
              <w:rPr>
                <w:rFonts w:ascii="Calibri" w:hAnsi="Calibri" w:cs="Calibri"/>
              </w:rPr>
              <w:t>Netwerk en toegang</w:t>
            </w:r>
          </w:p>
        </w:tc>
        <w:tc>
          <w:tcPr>
            <w:tcW w:w="3686" w:type="dxa"/>
          </w:tcPr>
          <w:p w14:paraId="4D5574BF" w14:textId="77777777" w:rsidR="00814A26" w:rsidRDefault="00814A26" w:rsidP="005411D4">
            <w:pPr>
              <w:spacing w:line="264" w:lineRule="auto"/>
              <w:rPr>
                <w:rFonts w:ascii="Calibri" w:hAnsi="Calibri" w:cs="Calibri"/>
              </w:rPr>
            </w:pPr>
            <w:r>
              <w:rPr>
                <w:rFonts w:ascii="Calibri" w:hAnsi="Calibri" w:cs="Calibri"/>
              </w:rPr>
              <w:t xml:space="preserve">Camerasysteem ondersteunt MFA, die verplicht kan worden ingesteld voor online toegang en toegang op afstand, en het afdwingen van een wachtzin van minimaal 15 tekens, zonder verplichte samenstellingsregels en zonder periodieke wijziging. Hergebruik van eerdere wachtwoorden wordt voorkomen. Het camerasysteem dwingt bij ingebruikname het wijzigen van standaardwachtwoorden van de </w:t>
            </w:r>
            <w:r>
              <w:rPr>
                <w:rFonts w:ascii="Calibri" w:hAnsi="Calibri" w:cs="Calibri"/>
              </w:rPr>
              <w:lastRenderedPageBreak/>
              <w:t>fabrikant af en weigert bij voorkeur veelgebruikte of eerder gelekte wachtwoorden.</w:t>
            </w:r>
          </w:p>
        </w:tc>
        <w:tc>
          <w:tcPr>
            <w:tcW w:w="992" w:type="dxa"/>
          </w:tcPr>
          <w:p w14:paraId="626CA551" w14:textId="77777777" w:rsidR="00814A26" w:rsidRDefault="00814A26" w:rsidP="005411D4">
            <w:pPr>
              <w:spacing w:line="264" w:lineRule="auto"/>
              <w:rPr>
                <w:rFonts w:ascii="Calibri" w:hAnsi="Calibri" w:cs="Calibri"/>
              </w:rPr>
            </w:pPr>
          </w:p>
        </w:tc>
        <w:tc>
          <w:tcPr>
            <w:tcW w:w="2977" w:type="dxa"/>
          </w:tcPr>
          <w:p w14:paraId="7D0EFDC6" w14:textId="77777777" w:rsidR="00814A26" w:rsidRDefault="00814A26" w:rsidP="005411D4">
            <w:pPr>
              <w:spacing w:line="264" w:lineRule="auto"/>
              <w:rPr>
                <w:rFonts w:ascii="Calibri" w:hAnsi="Calibri" w:cs="Calibri"/>
              </w:rPr>
            </w:pPr>
          </w:p>
        </w:tc>
      </w:tr>
      <w:tr w:rsidR="00814A26" w14:paraId="37C3CAF9" w14:textId="77777777" w:rsidTr="005411D4">
        <w:tc>
          <w:tcPr>
            <w:tcW w:w="562" w:type="dxa"/>
          </w:tcPr>
          <w:p w14:paraId="502173B5" w14:textId="77777777" w:rsidR="00814A26" w:rsidRDefault="00814A26" w:rsidP="005411D4">
            <w:pPr>
              <w:spacing w:line="264" w:lineRule="auto"/>
              <w:rPr>
                <w:rFonts w:ascii="Calibri" w:hAnsi="Calibri" w:cs="Calibri"/>
              </w:rPr>
            </w:pPr>
            <w:r>
              <w:rPr>
                <w:rFonts w:ascii="Calibri" w:hAnsi="Calibri" w:cs="Calibri"/>
              </w:rPr>
              <w:t>20</w:t>
            </w:r>
          </w:p>
        </w:tc>
        <w:tc>
          <w:tcPr>
            <w:tcW w:w="1134" w:type="dxa"/>
          </w:tcPr>
          <w:p w14:paraId="2E60BCC6" w14:textId="77777777" w:rsidR="00814A26" w:rsidRDefault="00814A26" w:rsidP="005411D4">
            <w:pPr>
              <w:spacing w:line="264" w:lineRule="auto"/>
              <w:rPr>
                <w:rFonts w:ascii="Calibri" w:hAnsi="Calibri" w:cs="Calibri"/>
              </w:rPr>
            </w:pPr>
            <w:r>
              <w:rPr>
                <w:rFonts w:ascii="Calibri" w:hAnsi="Calibri" w:cs="Calibri"/>
              </w:rPr>
              <w:t>Netwerk en toegang</w:t>
            </w:r>
          </w:p>
        </w:tc>
        <w:tc>
          <w:tcPr>
            <w:tcW w:w="3686" w:type="dxa"/>
          </w:tcPr>
          <w:p w14:paraId="5036BF7C" w14:textId="77777777" w:rsidR="00814A26" w:rsidRDefault="00814A26" w:rsidP="005411D4">
            <w:pPr>
              <w:spacing w:line="264" w:lineRule="auto"/>
              <w:rPr>
                <w:rFonts w:ascii="Calibri" w:hAnsi="Calibri" w:cs="Calibri"/>
              </w:rPr>
            </w:pPr>
            <w:r>
              <w:rPr>
                <w:rFonts w:ascii="Calibri" w:hAnsi="Calibri" w:cs="Calibri"/>
              </w:rPr>
              <w:t>Camerasysteem versleutelt gegevensoverdracht bij VLAN-, cloud- of internetverbinding.</w:t>
            </w:r>
          </w:p>
        </w:tc>
        <w:tc>
          <w:tcPr>
            <w:tcW w:w="992" w:type="dxa"/>
          </w:tcPr>
          <w:p w14:paraId="5F5CE3CB" w14:textId="77777777" w:rsidR="00814A26" w:rsidRDefault="00814A26" w:rsidP="005411D4">
            <w:pPr>
              <w:spacing w:line="264" w:lineRule="auto"/>
              <w:rPr>
                <w:rFonts w:ascii="Calibri" w:hAnsi="Calibri" w:cs="Calibri"/>
              </w:rPr>
            </w:pPr>
          </w:p>
        </w:tc>
        <w:tc>
          <w:tcPr>
            <w:tcW w:w="2977" w:type="dxa"/>
          </w:tcPr>
          <w:p w14:paraId="099BC43B" w14:textId="77777777" w:rsidR="00814A26" w:rsidRDefault="00814A26" w:rsidP="005411D4">
            <w:pPr>
              <w:spacing w:line="264" w:lineRule="auto"/>
              <w:rPr>
                <w:rFonts w:ascii="Calibri" w:hAnsi="Calibri" w:cs="Calibri"/>
              </w:rPr>
            </w:pPr>
          </w:p>
        </w:tc>
      </w:tr>
      <w:tr w:rsidR="00814A26" w14:paraId="6106E029" w14:textId="77777777" w:rsidTr="005411D4">
        <w:tc>
          <w:tcPr>
            <w:tcW w:w="562" w:type="dxa"/>
          </w:tcPr>
          <w:p w14:paraId="6D4E8D7E" w14:textId="77777777" w:rsidR="00814A26" w:rsidRDefault="00814A26" w:rsidP="005411D4">
            <w:pPr>
              <w:spacing w:line="264" w:lineRule="auto"/>
              <w:rPr>
                <w:rFonts w:ascii="Calibri" w:hAnsi="Calibri" w:cs="Calibri"/>
              </w:rPr>
            </w:pPr>
            <w:r>
              <w:rPr>
                <w:rFonts w:ascii="Calibri" w:hAnsi="Calibri" w:cs="Calibri"/>
              </w:rPr>
              <w:t>21</w:t>
            </w:r>
          </w:p>
        </w:tc>
        <w:tc>
          <w:tcPr>
            <w:tcW w:w="1134" w:type="dxa"/>
          </w:tcPr>
          <w:p w14:paraId="79970F35" w14:textId="77777777" w:rsidR="00814A26" w:rsidRDefault="00814A26" w:rsidP="005411D4">
            <w:pPr>
              <w:spacing w:line="264" w:lineRule="auto"/>
              <w:rPr>
                <w:rFonts w:ascii="Calibri" w:hAnsi="Calibri" w:cs="Calibri"/>
              </w:rPr>
            </w:pPr>
            <w:r>
              <w:rPr>
                <w:rFonts w:ascii="Calibri" w:hAnsi="Calibri" w:cs="Calibri"/>
              </w:rPr>
              <w:t>Netwerk en toegang</w:t>
            </w:r>
          </w:p>
        </w:tc>
        <w:tc>
          <w:tcPr>
            <w:tcW w:w="3686" w:type="dxa"/>
          </w:tcPr>
          <w:p w14:paraId="332F6EF3" w14:textId="77777777" w:rsidR="00814A26" w:rsidRDefault="00814A26" w:rsidP="005411D4">
            <w:pPr>
              <w:spacing w:line="264" w:lineRule="auto"/>
              <w:rPr>
                <w:rFonts w:ascii="Calibri" w:hAnsi="Calibri" w:cs="Calibri"/>
              </w:rPr>
            </w:pPr>
            <w:r>
              <w:rPr>
                <w:rFonts w:ascii="Calibri" w:hAnsi="Calibri" w:cs="Calibri"/>
              </w:rPr>
              <w:t>Camerasysteem biedt automatische beveiligingsupdates of maakt minimaal driemaandelijkse handmatige controle en toepassing van updates mogelijk.</w:t>
            </w:r>
          </w:p>
        </w:tc>
        <w:tc>
          <w:tcPr>
            <w:tcW w:w="992" w:type="dxa"/>
          </w:tcPr>
          <w:p w14:paraId="3DC01C25" w14:textId="77777777" w:rsidR="00814A26" w:rsidRDefault="00814A26" w:rsidP="005411D4">
            <w:pPr>
              <w:spacing w:line="264" w:lineRule="auto"/>
              <w:rPr>
                <w:rFonts w:ascii="Calibri" w:hAnsi="Calibri" w:cs="Calibri"/>
              </w:rPr>
            </w:pPr>
          </w:p>
        </w:tc>
        <w:tc>
          <w:tcPr>
            <w:tcW w:w="2977" w:type="dxa"/>
          </w:tcPr>
          <w:p w14:paraId="0E04964E" w14:textId="77777777" w:rsidR="00814A26" w:rsidRDefault="00814A26" w:rsidP="005411D4">
            <w:pPr>
              <w:spacing w:line="264" w:lineRule="auto"/>
              <w:rPr>
                <w:rFonts w:ascii="Calibri" w:hAnsi="Calibri" w:cs="Calibri"/>
              </w:rPr>
            </w:pPr>
          </w:p>
        </w:tc>
      </w:tr>
      <w:tr w:rsidR="00814A26" w14:paraId="3A3F9229" w14:textId="77777777" w:rsidTr="005411D4">
        <w:tc>
          <w:tcPr>
            <w:tcW w:w="562" w:type="dxa"/>
          </w:tcPr>
          <w:p w14:paraId="5FD27D14" w14:textId="77777777" w:rsidR="00814A26" w:rsidRDefault="00814A26" w:rsidP="005411D4">
            <w:pPr>
              <w:spacing w:line="264" w:lineRule="auto"/>
              <w:rPr>
                <w:rFonts w:ascii="Calibri" w:hAnsi="Calibri" w:cs="Calibri"/>
              </w:rPr>
            </w:pPr>
            <w:r>
              <w:rPr>
                <w:rFonts w:ascii="Calibri" w:hAnsi="Calibri" w:cs="Calibri"/>
              </w:rPr>
              <w:t>22</w:t>
            </w:r>
          </w:p>
        </w:tc>
        <w:tc>
          <w:tcPr>
            <w:tcW w:w="1134" w:type="dxa"/>
          </w:tcPr>
          <w:p w14:paraId="29154F98" w14:textId="77777777" w:rsidR="00814A26" w:rsidRDefault="00814A26" w:rsidP="005411D4">
            <w:pPr>
              <w:spacing w:line="264" w:lineRule="auto"/>
              <w:rPr>
                <w:rFonts w:ascii="Calibri" w:hAnsi="Calibri" w:cs="Calibri"/>
              </w:rPr>
            </w:pPr>
            <w:r>
              <w:rPr>
                <w:rFonts w:ascii="Calibri" w:hAnsi="Calibri" w:cs="Calibri"/>
              </w:rPr>
              <w:t>Netwerk en toegang</w:t>
            </w:r>
          </w:p>
        </w:tc>
        <w:tc>
          <w:tcPr>
            <w:tcW w:w="3686" w:type="dxa"/>
          </w:tcPr>
          <w:p w14:paraId="319B4034" w14:textId="77777777" w:rsidR="00814A26" w:rsidRDefault="00814A26" w:rsidP="005411D4">
            <w:pPr>
              <w:spacing w:line="264" w:lineRule="auto"/>
              <w:rPr>
                <w:rFonts w:ascii="Calibri" w:hAnsi="Calibri" w:cs="Calibri"/>
              </w:rPr>
            </w:pPr>
            <w:r>
              <w:rPr>
                <w:rFonts w:ascii="Calibri" w:hAnsi="Calibri" w:cs="Calibri"/>
              </w:rPr>
              <w:t>Camerasysteem vereist opnieuw inloggen bij terugkijken, ook tijdens een actieve live-sessie.</w:t>
            </w:r>
          </w:p>
        </w:tc>
        <w:tc>
          <w:tcPr>
            <w:tcW w:w="992" w:type="dxa"/>
          </w:tcPr>
          <w:p w14:paraId="2BFAD765" w14:textId="77777777" w:rsidR="00814A26" w:rsidRDefault="00814A26" w:rsidP="005411D4">
            <w:pPr>
              <w:spacing w:line="264" w:lineRule="auto"/>
              <w:rPr>
                <w:rFonts w:ascii="Calibri" w:hAnsi="Calibri" w:cs="Calibri"/>
              </w:rPr>
            </w:pPr>
          </w:p>
        </w:tc>
        <w:tc>
          <w:tcPr>
            <w:tcW w:w="2977" w:type="dxa"/>
          </w:tcPr>
          <w:p w14:paraId="512602A0" w14:textId="77777777" w:rsidR="00814A26" w:rsidRDefault="00814A26" w:rsidP="005411D4">
            <w:pPr>
              <w:spacing w:line="264" w:lineRule="auto"/>
              <w:rPr>
                <w:rFonts w:ascii="Calibri" w:hAnsi="Calibri" w:cs="Calibri"/>
              </w:rPr>
            </w:pPr>
          </w:p>
        </w:tc>
      </w:tr>
      <w:tr w:rsidR="00814A26" w14:paraId="01407DE4" w14:textId="77777777" w:rsidTr="005411D4">
        <w:tc>
          <w:tcPr>
            <w:tcW w:w="562" w:type="dxa"/>
          </w:tcPr>
          <w:p w14:paraId="33D70729" w14:textId="77777777" w:rsidR="00814A26" w:rsidRDefault="00814A26" w:rsidP="005411D4">
            <w:pPr>
              <w:spacing w:line="264" w:lineRule="auto"/>
              <w:rPr>
                <w:rFonts w:ascii="Calibri" w:hAnsi="Calibri" w:cs="Calibri"/>
              </w:rPr>
            </w:pPr>
            <w:r>
              <w:rPr>
                <w:rFonts w:ascii="Calibri" w:hAnsi="Calibri" w:cs="Calibri"/>
              </w:rPr>
              <w:t>23</w:t>
            </w:r>
          </w:p>
        </w:tc>
        <w:tc>
          <w:tcPr>
            <w:tcW w:w="1134" w:type="dxa"/>
          </w:tcPr>
          <w:p w14:paraId="5B3A88AF" w14:textId="77777777" w:rsidR="00814A26" w:rsidRDefault="00814A26" w:rsidP="005411D4">
            <w:pPr>
              <w:spacing w:line="264" w:lineRule="auto"/>
              <w:rPr>
                <w:rFonts w:ascii="Calibri" w:hAnsi="Calibri" w:cs="Calibri"/>
              </w:rPr>
            </w:pPr>
            <w:r>
              <w:rPr>
                <w:rFonts w:ascii="Calibri" w:hAnsi="Calibri" w:cs="Calibri"/>
              </w:rPr>
              <w:t>Netwerk en toegang</w:t>
            </w:r>
          </w:p>
        </w:tc>
        <w:tc>
          <w:tcPr>
            <w:tcW w:w="3686" w:type="dxa"/>
          </w:tcPr>
          <w:p w14:paraId="6F9A84C7" w14:textId="77777777" w:rsidR="00814A26" w:rsidRDefault="00814A26" w:rsidP="005411D4">
            <w:pPr>
              <w:spacing w:line="264" w:lineRule="auto"/>
              <w:rPr>
                <w:rFonts w:ascii="Calibri" w:hAnsi="Calibri" w:cs="Calibri"/>
              </w:rPr>
            </w:pPr>
            <w:r>
              <w:rPr>
                <w:rFonts w:ascii="Calibri" w:hAnsi="Calibri" w:cs="Calibri"/>
              </w:rPr>
              <w:t>Camerasysteem vergrendelt een sessie waarin wordt teruggekeken, live wordt meegekeken of camera-instellingen worden gewijzigd, automatisch na maximaal vijf minuten inactiviteit (bij voorkeur in te stellen), waarna hernieuwde authenticatie vereist is. Bij live meekijken blijven de beelden wel zichtbaar.</w:t>
            </w:r>
          </w:p>
        </w:tc>
        <w:tc>
          <w:tcPr>
            <w:tcW w:w="992" w:type="dxa"/>
          </w:tcPr>
          <w:p w14:paraId="15E4B304" w14:textId="77777777" w:rsidR="00814A26" w:rsidRDefault="00814A26" w:rsidP="005411D4">
            <w:pPr>
              <w:spacing w:line="264" w:lineRule="auto"/>
              <w:rPr>
                <w:rFonts w:ascii="Calibri" w:hAnsi="Calibri" w:cs="Calibri"/>
              </w:rPr>
            </w:pPr>
          </w:p>
        </w:tc>
        <w:tc>
          <w:tcPr>
            <w:tcW w:w="2977" w:type="dxa"/>
          </w:tcPr>
          <w:p w14:paraId="01B46983" w14:textId="77777777" w:rsidR="00814A26" w:rsidRDefault="00814A26" w:rsidP="005411D4">
            <w:pPr>
              <w:spacing w:line="264" w:lineRule="auto"/>
              <w:rPr>
                <w:rFonts w:ascii="Calibri" w:hAnsi="Calibri" w:cs="Calibri"/>
              </w:rPr>
            </w:pPr>
          </w:p>
        </w:tc>
      </w:tr>
      <w:tr w:rsidR="00814A26" w14:paraId="30FF1364" w14:textId="77777777" w:rsidTr="005411D4">
        <w:tc>
          <w:tcPr>
            <w:tcW w:w="562" w:type="dxa"/>
          </w:tcPr>
          <w:p w14:paraId="222A4942" w14:textId="77777777" w:rsidR="00814A26" w:rsidRDefault="00814A26" w:rsidP="005411D4">
            <w:pPr>
              <w:spacing w:line="264" w:lineRule="auto"/>
              <w:rPr>
                <w:rFonts w:ascii="Calibri" w:hAnsi="Calibri" w:cs="Calibri"/>
              </w:rPr>
            </w:pPr>
            <w:r>
              <w:rPr>
                <w:rFonts w:ascii="Calibri" w:hAnsi="Calibri" w:cs="Calibri"/>
              </w:rPr>
              <w:t>24</w:t>
            </w:r>
          </w:p>
        </w:tc>
        <w:tc>
          <w:tcPr>
            <w:tcW w:w="1134" w:type="dxa"/>
          </w:tcPr>
          <w:p w14:paraId="4B4920A4" w14:textId="77777777" w:rsidR="00814A26" w:rsidRDefault="00814A26" w:rsidP="005411D4">
            <w:pPr>
              <w:spacing w:line="264" w:lineRule="auto"/>
              <w:rPr>
                <w:rFonts w:ascii="Calibri" w:hAnsi="Calibri" w:cs="Calibri"/>
              </w:rPr>
            </w:pPr>
            <w:r>
              <w:rPr>
                <w:rFonts w:ascii="Calibri" w:hAnsi="Calibri" w:cs="Calibri"/>
              </w:rPr>
              <w:t>Netwerk en toegang</w:t>
            </w:r>
          </w:p>
        </w:tc>
        <w:tc>
          <w:tcPr>
            <w:tcW w:w="3686" w:type="dxa"/>
          </w:tcPr>
          <w:p w14:paraId="4F761F10" w14:textId="77777777" w:rsidR="00814A26" w:rsidRDefault="00814A26" w:rsidP="005411D4">
            <w:pPr>
              <w:spacing w:line="264" w:lineRule="auto"/>
              <w:rPr>
                <w:rFonts w:ascii="Calibri" w:hAnsi="Calibri" w:cs="Calibri"/>
              </w:rPr>
            </w:pPr>
            <w:r>
              <w:rPr>
                <w:rFonts w:ascii="Calibri" w:hAnsi="Calibri" w:cs="Calibri"/>
              </w:rPr>
              <w:t>Toegang tot live of teruggekeken beelden is te beperken tot vooraf beheerde apparaten/werkplekken.</w:t>
            </w:r>
          </w:p>
        </w:tc>
        <w:tc>
          <w:tcPr>
            <w:tcW w:w="992" w:type="dxa"/>
          </w:tcPr>
          <w:p w14:paraId="01928521" w14:textId="77777777" w:rsidR="00814A26" w:rsidRDefault="00814A26" w:rsidP="005411D4">
            <w:pPr>
              <w:spacing w:line="264" w:lineRule="auto"/>
              <w:rPr>
                <w:rFonts w:ascii="Calibri" w:hAnsi="Calibri" w:cs="Calibri"/>
              </w:rPr>
            </w:pPr>
          </w:p>
        </w:tc>
        <w:tc>
          <w:tcPr>
            <w:tcW w:w="2977" w:type="dxa"/>
          </w:tcPr>
          <w:p w14:paraId="6D09EE12" w14:textId="77777777" w:rsidR="00814A26" w:rsidRDefault="00814A26" w:rsidP="005411D4">
            <w:pPr>
              <w:spacing w:line="264" w:lineRule="auto"/>
              <w:rPr>
                <w:rFonts w:ascii="Calibri" w:hAnsi="Calibri" w:cs="Calibri"/>
              </w:rPr>
            </w:pPr>
          </w:p>
        </w:tc>
      </w:tr>
      <w:tr w:rsidR="00814A26" w14:paraId="5FF8B65F" w14:textId="77777777" w:rsidTr="005411D4">
        <w:tc>
          <w:tcPr>
            <w:tcW w:w="562" w:type="dxa"/>
          </w:tcPr>
          <w:p w14:paraId="4497A318" w14:textId="77777777" w:rsidR="00814A26" w:rsidRDefault="00814A26" w:rsidP="005411D4">
            <w:pPr>
              <w:spacing w:line="264" w:lineRule="auto"/>
              <w:rPr>
                <w:rFonts w:ascii="Calibri" w:hAnsi="Calibri" w:cs="Calibri"/>
              </w:rPr>
            </w:pPr>
            <w:r>
              <w:rPr>
                <w:rFonts w:ascii="Calibri" w:hAnsi="Calibri" w:cs="Calibri"/>
              </w:rPr>
              <w:t>25</w:t>
            </w:r>
          </w:p>
        </w:tc>
        <w:tc>
          <w:tcPr>
            <w:tcW w:w="1134" w:type="dxa"/>
          </w:tcPr>
          <w:p w14:paraId="0858994D" w14:textId="77777777" w:rsidR="00814A26" w:rsidRDefault="00814A26" w:rsidP="005411D4">
            <w:pPr>
              <w:spacing w:line="264" w:lineRule="auto"/>
              <w:rPr>
                <w:rFonts w:ascii="Calibri" w:hAnsi="Calibri" w:cs="Calibri"/>
              </w:rPr>
            </w:pPr>
            <w:r>
              <w:rPr>
                <w:rFonts w:ascii="Calibri" w:hAnsi="Calibri" w:cs="Calibri"/>
              </w:rPr>
              <w:t>Netwerk en toegang</w:t>
            </w:r>
          </w:p>
        </w:tc>
        <w:tc>
          <w:tcPr>
            <w:tcW w:w="3686" w:type="dxa"/>
          </w:tcPr>
          <w:p w14:paraId="49FDE0AF" w14:textId="77777777" w:rsidR="00814A26" w:rsidRDefault="00814A26" w:rsidP="005411D4">
            <w:pPr>
              <w:spacing w:line="264" w:lineRule="auto"/>
              <w:rPr>
                <w:rFonts w:ascii="Calibri" w:hAnsi="Calibri" w:cs="Calibri"/>
              </w:rPr>
            </w:pPr>
            <w:r>
              <w:rPr>
                <w:rFonts w:ascii="Calibri" w:hAnsi="Calibri" w:cs="Calibri"/>
              </w:rPr>
              <w:t>Online toegang via een app of webinterface is te beperken tot uitsluitend kijkrechten: exporteren en downloaden zijn uit te schakelen en de app of webinterface slaat geen beelden op het apparaat op.</w:t>
            </w:r>
          </w:p>
        </w:tc>
        <w:tc>
          <w:tcPr>
            <w:tcW w:w="992" w:type="dxa"/>
          </w:tcPr>
          <w:p w14:paraId="2BA17EE1" w14:textId="77777777" w:rsidR="00814A26" w:rsidRDefault="00814A26" w:rsidP="005411D4">
            <w:pPr>
              <w:spacing w:line="264" w:lineRule="auto"/>
              <w:rPr>
                <w:rFonts w:ascii="Calibri" w:hAnsi="Calibri" w:cs="Calibri"/>
              </w:rPr>
            </w:pPr>
          </w:p>
        </w:tc>
        <w:tc>
          <w:tcPr>
            <w:tcW w:w="2977" w:type="dxa"/>
          </w:tcPr>
          <w:p w14:paraId="6D8D4764" w14:textId="77777777" w:rsidR="00814A26" w:rsidRDefault="00814A26" w:rsidP="005411D4">
            <w:pPr>
              <w:spacing w:line="264" w:lineRule="auto"/>
              <w:rPr>
                <w:rFonts w:ascii="Calibri" w:hAnsi="Calibri" w:cs="Calibri"/>
              </w:rPr>
            </w:pPr>
          </w:p>
        </w:tc>
      </w:tr>
      <w:tr w:rsidR="00814A26" w14:paraId="2E21A6F8" w14:textId="77777777" w:rsidTr="005411D4">
        <w:tc>
          <w:tcPr>
            <w:tcW w:w="562" w:type="dxa"/>
          </w:tcPr>
          <w:p w14:paraId="63793BD7" w14:textId="77777777" w:rsidR="00814A26" w:rsidRDefault="00814A26" w:rsidP="005411D4">
            <w:pPr>
              <w:spacing w:line="264" w:lineRule="auto"/>
              <w:rPr>
                <w:rFonts w:ascii="Calibri" w:hAnsi="Calibri" w:cs="Calibri"/>
              </w:rPr>
            </w:pPr>
            <w:r>
              <w:rPr>
                <w:rFonts w:ascii="Calibri" w:hAnsi="Calibri" w:cs="Calibri"/>
              </w:rPr>
              <w:t>26</w:t>
            </w:r>
          </w:p>
        </w:tc>
        <w:tc>
          <w:tcPr>
            <w:tcW w:w="1134" w:type="dxa"/>
          </w:tcPr>
          <w:p w14:paraId="3CF9A56F" w14:textId="77777777" w:rsidR="00814A26" w:rsidRDefault="00814A26" w:rsidP="005411D4">
            <w:pPr>
              <w:spacing w:line="264" w:lineRule="auto"/>
              <w:rPr>
                <w:rFonts w:ascii="Calibri" w:hAnsi="Calibri" w:cs="Calibri"/>
              </w:rPr>
            </w:pPr>
            <w:r>
              <w:rPr>
                <w:rFonts w:ascii="Calibri" w:hAnsi="Calibri" w:cs="Calibri"/>
              </w:rPr>
              <w:t>Bewaar termijnen</w:t>
            </w:r>
          </w:p>
        </w:tc>
        <w:tc>
          <w:tcPr>
            <w:tcW w:w="3686" w:type="dxa"/>
          </w:tcPr>
          <w:p w14:paraId="504C769B" w14:textId="77777777" w:rsidR="00814A26" w:rsidRDefault="00814A26" w:rsidP="005411D4">
            <w:pPr>
              <w:spacing w:line="264" w:lineRule="auto"/>
              <w:rPr>
                <w:rFonts w:ascii="Calibri" w:hAnsi="Calibri" w:cs="Calibri"/>
              </w:rPr>
            </w:pPr>
            <w:r>
              <w:rPr>
                <w:rFonts w:ascii="Calibri" w:hAnsi="Calibri" w:cs="Calibri"/>
              </w:rPr>
              <w:t>Camerasysteem ondersteunt een automatische bewaartermijn, standaard ingesteld op drie weken.</w:t>
            </w:r>
          </w:p>
        </w:tc>
        <w:tc>
          <w:tcPr>
            <w:tcW w:w="992" w:type="dxa"/>
          </w:tcPr>
          <w:p w14:paraId="206EE5A3" w14:textId="77777777" w:rsidR="00814A26" w:rsidRDefault="00814A26" w:rsidP="005411D4">
            <w:pPr>
              <w:spacing w:line="264" w:lineRule="auto"/>
              <w:rPr>
                <w:rFonts w:ascii="Calibri" w:hAnsi="Calibri" w:cs="Calibri"/>
              </w:rPr>
            </w:pPr>
          </w:p>
        </w:tc>
        <w:tc>
          <w:tcPr>
            <w:tcW w:w="2977" w:type="dxa"/>
          </w:tcPr>
          <w:p w14:paraId="596C6313" w14:textId="77777777" w:rsidR="00814A26" w:rsidRDefault="00814A26" w:rsidP="005411D4">
            <w:pPr>
              <w:spacing w:line="264" w:lineRule="auto"/>
              <w:rPr>
                <w:rFonts w:ascii="Calibri" w:hAnsi="Calibri" w:cs="Calibri"/>
              </w:rPr>
            </w:pPr>
          </w:p>
        </w:tc>
      </w:tr>
      <w:tr w:rsidR="00814A26" w14:paraId="54BD3616" w14:textId="77777777" w:rsidTr="005411D4">
        <w:tc>
          <w:tcPr>
            <w:tcW w:w="562" w:type="dxa"/>
          </w:tcPr>
          <w:p w14:paraId="5C0F547B" w14:textId="77777777" w:rsidR="00814A26" w:rsidRDefault="00814A26" w:rsidP="005411D4">
            <w:pPr>
              <w:spacing w:line="264" w:lineRule="auto"/>
              <w:rPr>
                <w:rFonts w:ascii="Calibri" w:hAnsi="Calibri" w:cs="Calibri"/>
              </w:rPr>
            </w:pPr>
            <w:r>
              <w:rPr>
                <w:rFonts w:ascii="Calibri" w:hAnsi="Calibri" w:cs="Calibri"/>
              </w:rPr>
              <w:t>27</w:t>
            </w:r>
          </w:p>
        </w:tc>
        <w:tc>
          <w:tcPr>
            <w:tcW w:w="1134" w:type="dxa"/>
          </w:tcPr>
          <w:p w14:paraId="5328CB19" w14:textId="77777777" w:rsidR="00814A26" w:rsidRDefault="00814A26" w:rsidP="005411D4">
            <w:pPr>
              <w:spacing w:line="264" w:lineRule="auto"/>
              <w:rPr>
                <w:rFonts w:ascii="Calibri" w:hAnsi="Calibri" w:cs="Calibri"/>
              </w:rPr>
            </w:pPr>
            <w:r>
              <w:rPr>
                <w:rFonts w:ascii="Calibri" w:hAnsi="Calibri" w:cs="Calibri"/>
              </w:rPr>
              <w:t>Bewaar termijnen</w:t>
            </w:r>
          </w:p>
        </w:tc>
        <w:tc>
          <w:tcPr>
            <w:tcW w:w="3686" w:type="dxa"/>
          </w:tcPr>
          <w:p w14:paraId="5F0464CF" w14:textId="77777777" w:rsidR="00814A26" w:rsidRDefault="00814A26" w:rsidP="005411D4">
            <w:pPr>
              <w:spacing w:line="264" w:lineRule="auto"/>
              <w:rPr>
                <w:rFonts w:ascii="Calibri" w:hAnsi="Calibri" w:cs="Calibri"/>
              </w:rPr>
            </w:pPr>
            <w:r>
              <w:rPr>
                <w:rFonts w:ascii="Calibri" w:hAnsi="Calibri" w:cs="Calibri"/>
              </w:rPr>
              <w:t>Camerasysteem maakt het mogelijk de bewaartermijn te verlengen tot maximaal vier weken.</w:t>
            </w:r>
          </w:p>
        </w:tc>
        <w:tc>
          <w:tcPr>
            <w:tcW w:w="992" w:type="dxa"/>
          </w:tcPr>
          <w:p w14:paraId="469C3429" w14:textId="77777777" w:rsidR="00814A26" w:rsidRDefault="00814A26" w:rsidP="005411D4">
            <w:pPr>
              <w:spacing w:line="264" w:lineRule="auto"/>
              <w:rPr>
                <w:rFonts w:ascii="Calibri" w:hAnsi="Calibri" w:cs="Calibri"/>
              </w:rPr>
            </w:pPr>
          </w:p>
        </w:tc>
        <w:tc>
          <w:tcPr>
            <w:tcW w:w="2977" w:type="dxa"/>
          </w:tcPr>
          <w:p w14:paraId="7189F65D" w14:textId="77777777" w:rsidR="00814A26" w:rsidRDefault="00814A26" w:rsidP="005411D4">
            <w:pPr>
              <w:spacing w:line="264" w:lineRule="auto"/>
              <w:rPr>
                <w:rFonts w:ascii="Calibri" w:hAnsi="Calibri" w:cs="Calibri"/>
              </w:rPr>
            </w:pPr>
          </w:p>
        </w:tc>
      </w:tr>
      <w:tr w:rsidR="00814A26" w14:paraId="09DB6517" w14:textId="77777777" w:rsidTr="005411D4">
        <w:tc>
          <w:tcPr>
            <w:tcW w:w="562" w:type="dxa"/>
          </w:tcPr>
          <w:p w14:paraId="79D0BDD5" w14:textId="77777777" w:rsidR="00814A26" w:rsidRDefault="00814A26" w:rsidP="005411D4">
            <w:pPr>
              <w:spacing w:line="264" w:lineRule="auto"/>
              <w:rPr>
                <w:rFonts w:ascii="Calibri" w:hAnsi="Calibri" w:cs="Calibri"/>
              </w:rPr>
            </w:pPr>
            <w:r>
              <w:rPr>
                <w:rFonts w:ascii="Calibri" w:hAnsi="Calibri" w:cs="Calibri"/>
              </w:rPr>
              <w:t>28</w:t>
            </w:r>
          </w:p>
        </w:tc>
        <w:tc>
          <w:tcPr>
            <w:tcW w:w="1134" w:type="dxa"/>
          </w:tcPr>
          <w:p w14:paraId="580F9E65" w14:textId="77777777" w:rsidR="00814A26" w:rsidRDefault="00814A26" w:rsidP="005411D4">
            <w:pPr>
              <w:spacing w:line="264" w:lineRule="auto"/>
              <w:rPr>
                <w:rFonts w:ascii="Calibri" w:hAnsi="Calibri" w:cs="Calibri"/>
              </w:rPr>
            </w:pPr>
            <w:r>
              <w:rPr>
                <w:rFonts w:ascii="Calibri" w:hAnsi="Calibri" w:cs="Calibri"/>
              </w:rPr>
              <w:t>Bewaar termijnen</w:t>
            </w:r>
          </w:p>
        </w:tc>
        <w:tc>
          <w:tcPr>
            <w:tcW w:w="3686" w:type="dxa"/>
          </w:tcPr>
          <w:p w14:paraId="6A3C7902" w14:textId="77777777" w:rsidR="00814A26" w:rsidRDefault="00814A26" w:rsidP="005411D4">
            <w:pPr>
              <w:spacing w:line="264" w:lineRule="auto"/>
              <w:rPr>
                <w:rFonts w:ascii="Calibri" w:hAnsi="Calibri" w:cs="Calibri"/>
              </w:rPr>
            </w:pPr>
            <w:r>
              <w:rPr>
                <w:rFonts w:ascii="Calibri" w:hAnsi="Calibri" w:cs="Calibri"/>
              </w:rPr>
              <w:t xml:space="preserve">Camerasysteem ondersteunt bij voorkeur een </w:t>
            </w:r>
            <w:proofErr w:type="spellStart"/>
            <w:r>
              <w:rPr>
                <w:rFonts w:ascii="Calibri" w:hAnsi="Calibri" w:cs="Calibri"/>
              </w:rPr>
              <w:t>periodegebonden</w:t>
            </w:r>
            <w:proofErr w:type="spellEnd"/>
            <w:r>
              <w:rPr>
                <w:rFonts w:ascii="Calibri" w:hAnsi="Calibri" w:cs="Calibri"/>
              </w:rPr>
              <w:t xml:space="preserve"> bewaartermijn, die vooraf kan worden ingepland (bijvoorbeeld maximaal zes weken tijdens de zomervakantie) en na afloop van die periode automatisch terugvalt naar de reguliere termijn.</w:t>
            </w:r>
          </w:p>
        </w:tc>
        <w:tc>
          <w:tcPr>
            <w:tcW w:w="992" w:type="dxa"/>
          </w:tcPr>
          <w:p w14:paraId="2CFB2648" w14:textId="77777777" w:rsidR="00814A26" w:rsidRDefault="00814A26" w:rsidP="005411D4">
            <w:pPr>
              <w:spacing w:line="264" w:lineRule="auto"/>
              <w:rPr>
                <w:rFonts w:ascii="Calibri" w:hAnsi="Calibri" w:cs="Calibri"/>
              </w:rPr>
            </w:pPr>
          </w:p>
        </w:tc>
        <w:tc>
          <w:tcPr>
            <w:tcW w:w="2977" w:type="dxa"/>
          </w:tcPr>
          <w:p w14:paraId="39F868DB" w14:textId="77777777" w:rsidR="00814A26" w:rsidRDefault="00814A26" w:rsidP="005411D4">
            <w:pPr>
              <w:spacing w:line="264" w:lineRule="auto"/>
              <w:rPr>
                <w:rFonts w:ascii="Calibri" w:hAnsi="Calibri" w:cs="Calibri"/>
              </w:rPr>
            </w:pPr>
          </w:p>
        </w:tc>
      </w:tr>
      <w:tr w:rsidR="00814A26" w14:paraId="5786CFB4" w14:textId="77777777" w:rsidTr="005411D4">
        <w:tc>
          <w:tcPr>
            <w:tcW w:w="562" w:type="dxa"/>
          </w:tcPr>
          <w:p w14:paraId="40C1DA6E" w14:textId="77777777" w:rsidR="00814A26" w:rsidRDefault="00814A26" w:rsidP="005411D4">
            <w:pPr>
              <w:spacing w:line="264" w:lineRule="auto"/>
              <w:rPr>
                <w:rFonts w:ascii="Calibri" w:hAnsi="Calibri" w:cs="Calibri"/>
              </w:rPr>
            </w:pPr>
            <w:r>
              <w:rPr>
                <w:rFonts w:ascii="Calibri" w:hAnsi="Calibri" w:cs="Calibri"/>
              </w:rPr>
              <w:lastRenderedPageBreak/>
              <w:t>29</w:t>
            </w:r>
          </w:p>
        </w:tc>
        <w:tc>
          <w:tcPr>
            <w:tcW w:w="1134" w:type="dxa"/>
          </w:tcPr>
          <w:p w14:paraId="67E574D7" w14:textId="77777777" w:rsidR="00814A26" w:rsidRDefault="00814A26" w:rsidP="005411D4">
            <w:pPr>
              <w:spacing w:line="264" w:lineRule="auto"/>
              <w:rPr>
                <w:rFonts w:ascii="Calibri" w:hAnsi="Calibri" w:cs="Calibri"/>
              </w:rPr>
            </w:pPr>
            <w:r>
              <w:rPr>
                <w:rFonts w:ascii="Calibri" w:hAnsi="Calibri" w:cs="Calibri"/>
              </w:rPr>
              <w:t>Bewaar termijnen</w:t>
            </w:r>
          </w:p>
        </w:tc>
        <w:tc>
          <w:tcPr>
            <w:tcW w:w="3686" w:type="dxa"/>
          </w:tcPr>
          <w:p w14:paraId="68C055DD" w14:textId="77777777" w:rsidR="00814A26" w:rsidRDefault="00814A26" w:rsidP="005411D4">
            <w:pPr>
              <w:spacing w:line="264" w:lineRule="auto"/>
              <w:rPr>
                <w:rFonts w:ascii="Calibri" w:hAnsi="Calibri" w:cs="Calibri"/>
              </w:rPr>
            </w:pPr>
            <w:r>
              <w:rPr>
                <w:rFonts w:ascii="Calibri" w:hAnsi="Calibri" w:cs="Calibri"/>
              </w:rPr>
              <w:t>Camerasysteem overschrijft beelden automatisch na afloop van de ingestelde bewaartermijn.</w:t>
            </w:r>
          </w:p>
        </w:tc>
        <w:tc>
          <w:tcPr>
            <w:tcW w:w="992" w:type="dxa"/>
          </w:tcPr>
          <w:p w14:paraId="35AADF7E" w14:textId="77777777" w:rsidR="00814A26" w:rsidRDefault="00814A26" w:rsidP="005411D4">
            <w:pPr>
              <w:spacing w:line="264" w:lineRule="auto"/>
              <w:rPr>
                <w:rFonts w:ascii="Calibri" w:hAnsi="Calibri" w:cs="Calibri"/>
              </w:rPr>
            </w:pPr>
          </w:p>
        </w:tc>
        <w:tc>
          <w:tcPr>
            <w:tcW w:w="2977" w:type="dxa"/>
          </w:tcPr>
          <w:p w14:paraId="774CC74D" w14:textId="77777777" w:rsidR="00814A26" w:rsidRDefault="00814A26" w:rsidP="005411D4">
            <w:pPr>
              <w:spacing w:line="264" w:lineRule="auto"/>
              <w:rPr>
                <w:rFonts w:ascii="Calibri" w:hAnsi="Calibri" w:cs="Calibri"/>
              </w:rPr>
            </w:pPr>
          </w:p>
        </w:tc>
      </w:tr>
      <w:tr w:rsidR="00814A26" w14:paraId="59752440" w14:textId="77777777" w:rsidTr="005411D4">
        <w:tc>
          <w:tcPr>
            <w:tcW w:w="562" w:type="dxa"/>
          </w:tcPr>
          <w:p w14:paraId="69DB1A9C" w14:textId="77777777" w:rsidR="00814A26" w:rsidRDefault="00814A26" w:rsidP="005411D4">
            <w:pPr>
              <w:spacing w:line="264" w:lineRule="auto"/>
              <w:rPr>
                <w:rFonts w:ascii="Calibri" w:hAnsi="Calibri" w:cs="Calibri"/>
              </w:rPr>
            </w:pPr>
            <w:r>
              <w:rPr>
                <w:rFonts w:ascii="Calibri" w:hAnsi="Calibri" w:cs="Calibri"/>
              </w:rPr>
              <w:t>30</w:t>
            </w:r>
          </w:p>
        </w:tc>
        <w:tc>
          <w:tcPr>
            <w:tcW w:w="1134" w:type="dxa"/>
          </w:tcPr>
          <w:p w14:paraId="1598B3EF" w14:textId="77777777" w:rsidR="00814A26" w:rsidRDefault="00814A26" w:rsidP="005411D4">
            <w:pPr>
              <w:spacing w:line="264" w:lineRule="auto"/>
              <w:rPr>
                <w:rFonts w:ascii="Calibri" w:hAnsi="Calibri" w:cs="Calibri"/>
              </w:rPr>
            </w:pPr>
            <w:r>
              <w:rPr>
                <w:rFonts w:ascii="Calibri" w:hAnsi="Calibri" w:cs="Calibri"/>
              </w:rPr>
              <w:t>Bewaar termijnen</w:t>
            </w:r>
          </w:p>
        </w:tc>
        <w:tc>
          <w:tcPr>
            <w:tcW w:w="3686" w:type="dxa"/>
          </w:tcPr>
          <w:p w14:paraId="1E3B8276" w14:textId="77777777" w:rsidR="00814A26" w:rsidRDefault="00814A26" w:rsidP="005411D4">
            <w:pPr>
              <w:spacing w:line="264" w:lineRule="auto"/>
              <w:rPr>
                <w:rFonts w:ascii="Calibri" w:hAnsi="Calibri" w:cs="Calibri"/>
              </w:rPr>
            </w:pPr>
            <w:r>
              <w:rPr>
                <w:rFonts w:ascii="Calibri" w:hAnsi="Calibri" w:cs="Calibri"/>
              </w:rPr>
              <w:t xml:space="preserve">Camerasysteem maakt het mogelijk specifiek incidentmateriaal apart veilig te stellen binnen het </w:t>
            </w:r>
            <w:r w:rsidR="004F3935">
              <w:rPr>
                <w:rFonts w:ascii="Calibri" w:hAnsi="Calibri" w:cs="Calibri"/>
              </w:rPr>
              <w:t>c</w:t>
            </w:r>
            <w:r>
              <w:rPr>
                <w:rFonts w:ascii="Calibri" w:hAnsi="Calibri" w:cs="Calibri"/>
              </w:rPr>
              <w:t xml:space="preserve">amerasysteem, losgekoppeld van de reguliere automatische verwijdering, totdat het Incident is afgehandeld. Het </w:t>
            </w:r>
            <w:r w:rsidR="004F3935">
              <w:rPr>
                <w:rFonts w:ascii="Calibri" w:hAnsi="Calibri" w:cs="Calibri"/>
              </w:rPr>
              <w:t>c</w:t>
            </w:r>
            <w:r>
              <w:rPr>
                <w:rFonts w:ascii="Calibri" w:hAnsi="Calibri" w:cs="Calibri"/>
              </w:rPr>
              <w:t>amerasysteem geeft daarbij periodiek een herinnering dat er nog veiliggesteld beeldmateriaal is opgeslagen.</w:t>
            </w:r>
          </w:p>
        </w:tc>
        <w:tc>
          <w:tcPr>
            <w:tcW w:w="992" w:type="dxa"/>
          </w:tcPr>
          <w:p w14:paraId="6C08A9E7" w14:textId="77777777" w:rsidR="00814A26" w:rsidRDefault="00814A26" w:rsidP="005411D4">
            <w:pPr>
              <w:spacing w:line="264" w:lineRule="auto"/>
              <w:rPr>
                <w:rFonts w:ascii="Calibri" w:hAnsi="Calibri" w:cs="Calibri"/>
              </w:rPr>
            </w:pPr>
          </w:p>
        </w:tc>
        <w:tc>
          <w:tcPr>
            <w:tcW w:w="2977" w:type="dxa"/>
          </w:tcPr>
          <w:p w14:paraId="236AF63C" w14:textId="77777777" w:rsidR="00814A26" w:rsidRDefault="00814A26" w:rsidP="005411D4">
            <w:pPr>
              <w:spacing w:line="264" w:lineRule="auto"/>
              <w:rPr>
                <w:rFonts w:ascii="Calibri" w:hAnsi="Calibri" w:cs="Calibri"/>
              </w:rPr>
            </w:pPr>
          </w:p>
        </w:tc>
      </w:tr>
      <w:tr w:rsidR="00814A26" w14:paraId="5E06E188" w14:textId="77777777" w:rsidTr="005411D4">
        <w:tc>
          <w:tcPr>
            <w:tcW w:w="562" w:type="dxa"/>
          </w:tcPr>
          <w:p w14:paraId="7DFC9DE3" w14:textId="77777777" w:rsidR="00814A26" w:rsidRDefault="00814A26" w:rsidP="005411D4">
            <w:pPr>
              <w:spacing w:line="264" w:lineRule="auto"/>
              <w:rPr>
                <w:rFonts w:ascii="Calibri" w:hAnsi="Calibri" w:cs="Calibri"/>
              </w:rPr>
            </w:pPr>
            <w:r>
              <w:rPr>
                <w:rFonts w:ascii="Calibri" w:hAnsi="Calibri" w:cs="Calibri"/>
              </w:rPr>
              <w:t>31</w:t>
            </w:r>
          </w:p>
        </w:tc>
        <w:tc>
          <w:tcPr>
            <w:tcW w:w="1134" w:type="dxa"/>
          </w:tcPr>
          <w:p w14:paraId="5F420A38" w14:textId="77777777" w:rsidR="00814A26" w:rsidRDefault="00814A26" w:rsidP="005411D4">
            <w:pPr>
              <w:spacing w:line="264" w:lineRule="auto"/>
              <w:rPr>
                <w:rFonts w:ascii="Calibri" w:hAnsi="Calibri" w:cs="Calibri"/>
              </w:rPr>
            </w:pPr>
            <w:r>
              <w:rPr>
                <w:rFonts w:ascii="Calibri" w:hAnsi="Calibri" w:cs="Calibri"/>
              </w:rPr>
              <w:t>Bewaar termijnen</w:t>
            </w:r>
          </w:p>
        </w:tc>
        <w:tc>
          <w:tcPr>
            <w:tcW w:w="3686" w:type="dxa"/>
          </w:tcPr>
          <w:p w14:paraId="038EF0D2" w14:textId="77777777" w:rsidR="00814A26" w:rsidRDefault="00814A26" w:rsidP="005411D4">
            <w:pPr>
              <w:spacing w:line="264" w:lineRule="auto"/>
              <w:rPr>
                <w:rFonts w:ascii="Calibri" w:hAnsi="Calibri" w:cs="Calibri"/>
              </w:rPr>
            </w:pPr>
            <w:r>
              <w:rPr>
                <w:rFonts w:ascii="Calibri" w:hAnsi="Calibri" w:cs="Calibri"/>
              </w:rPr>
              <w:t>Camerasysteem ondersteunt een instelbare bewaartermijn voor de systeemlogging (audittrail) van ten minste dertien maanden.</w:t>
            </w:r>
          </w:p>
        </w:tc>
        <w:tc>
          <w:tcPr>
            <w:tcW w:w="992" w:type="dxa"/>
          </w:tcPr>
          <w:p w14:paraId="1DB9600A" w14:textId="77777777" w:rsidR="00814A26" w:rsidRDefault="00814A26" w:rsidP="005411D4">
            <w:pPr>
              <w:spacing w:line="264" w:lineRule="auto"/>
              <w:rPr>
                <w:rFonts w:ascii="Calibri" w:hAnsi="Calibri" w:cs="Calibri"/>
              </w:rPr>
            </w:pPr>
          </w:p>
        </w:tc>
        <w:tc>
          <w:tcPr>
            <w:tcW w:w="2977" w:type="dxa"/>
          </w:tcPr>
          <w:p w14:paraId="6BA61880" w14:textId="77777777" w:rsidR="00814A26" w:rsidRDefault="00814A26" w:rsidP="005411D4">
            <w:pPr>
              <w:spacing w:line="264" w:lineRule="auto"/>
              <w:rPr>
                <w:rFonts w:ascii="Calibri" w:hAnsi="Calibri" w:cs="Calibri"/>
              </w:rPr>
            </w:pPr>
          </w:p>
        </w:tc>
      </w:tr>
      <w:tr w:rsidR="00814A26" w14:paraId="25AA8B0E" w14:textId="77777777" w:rsidTr="005411D4">
        <w:tc>
          <w:tcPr>
            <w:tcW w:w="562" w:type="dxa"/>
          </w:tcPr>
          <w:p w14:paraId="49070223" w14:textId="77777777" w:rsidR="00814A26" w:rsidRDefault="00814A26" w:rsidP="005411D4">
            <w:pPr>
              <w:spacing w:line="264" w:lineRule="auto"/>
              <w:rPr>
                <w:rFonts w:ascii="Calibri" w:hAnsi="Calibri" w:cs="Calibri"/>
              </w:rPr>
            </w:pPr>
            <w:r>
              <w:rPr>
                <w:rFonts w:ascii="Calibri" w:hAnsi="Calibri" w:cs="Calibri"/>
              </w:rPr>
              <w:t>32</w:t>
            </w:r>
          </w:p>
        </w:tc>
        <w:tc>
          <w:tcPr>
            <w:tcW w:w="1134" w:type="dxa"/>
          </w:tcPr>
          <w:p w14:paraId="2CE9C97D" w14:textId="77777777" w:rsidR="00814A26" w:rsidRDefault="00814A26" w:rsidP="005411D4">
            <w:pPr>
              <w:spacing w:line="264" w:lineRule="auto"/>
              <w:rPr>
                <w:rFonts w:ascii="Calibri" w:hAnsi="Calibri" w:cs="Calibri"/>
              </w:rPr>
            </w:pPr>
            <w:proofErr w:type="spellStart"/>
            <w:r>
              <w:rPr>
                <w:rFonts w:ascii="Calibri" w:hAnsi="Calibri" w:cs="Calibri"/>
              </w:rPr>
              <w:t>Bebor</w:t>
            </w:r>
            <w:proofErr w:type="spellEnd"/>
            <w:r>
              <w:rPr>
                <w:rFonts w:ascii="Calibri" w:hAnsi="Calibri" w:cs="Calibri"/>
              </w:rPr>
              <w:t xml:space="preserve"> ding</w:t>
            </w:r>
          </w:p>
        </w:tc>
        <w:tc>
          <w:tcPr>
            <w:tcW w:w="3686" w:type="dxa"/>
          </w:tcPr>
          <w:p w14:paraId="1FE392E9" w14:textId="77777777" w:rsidR="00814A26" w:rsidRDefault="00814A26" w:rsidP="005411D4">
            <w:pPr>
              <w:spacing w:line="264" w:lineRule="auto"/>
              <w:rPr>
                <w:rFonts w:ascii="Calibri" w:hAnsi="Calibri" w:cs="Calibri"/>
              </w:rPr>
            </w:pPr>
            <w:r>
              <w:rPr>
                <w:rFonts w:ascii="Calibri" w:hAnsi="Calibri" w:cs="Calibri"/>
              </w:rPr>
              <w:t xml:space="preserve">Leverancier kan (indien gewenst) bebording </w:t>
            </w:r>
            <w:proofErr w:type="gramStart"/>
            <w:r>
              <w:rPr>
                <w:rFonts w:ascii="Calibri" w:hAnsi="Calibri" w:cs="Calibri"/>
              </w:rPr>
              <w:t>conform</w:t>
            </w:r>
            <w:proofErr w:type="gramEnd"/>
            <w:r>
              <w:rPr>
                <w:rFonts w:ascii="Calibri" w:hAnsi="Calibri" w:cs="Calibri"/>
              </w:rPr>
              <w:t xml:space="preserve"> de specificatie van het schoolbestuur verzorgen en plaatsen.</w:t>
            </w:r>
          </w:p>
        </w:tc>
        <w:tc>
          <w:tcPr>
            <w:tcW w:w="992" w:type="dxa"/>
          </w:tcPr>
          <w:p w14:paraId="7887A798" w14:textId="77777777" w:rsidR="00814A26" w:rsidRDefault="00814A26" w:rsidP="005411D4">
            <w:pPr>
              <w:spacing w:line="264" w:lineRule="auto"/>
              <w:rPr>
                <w:rFonts w:ascii="Calibri" w:hAnsi="Calibri" w:cs="Calibri"/>
              </w:rPr>
            </w:pPr>
          </w:p>
        </w:tc>
        <w:tc>
          <w:tcPr>
            <w:tcW w:w="2977" w:type="dxa"/>
          </w:tcPr>
          <w:p w14:paraId="07355FD8" w14:textId="77777777" w:rsidR="00814A26" w:rsidRDefault="00814A26" w:rsidP="005411D4">
            <w:pPr>
              <w:spacing w:line="264" w:lineRule="auto"/>
              <w:rPr>
                <w:rFonts w:ascii="Calibri" w:hAnsi="Calibri" w:cs="Calibri"/>
              </w:rPr>
            </w:pPr>
          </w:p>
        </w:tc>
      </w:tr>
      <w:tr w:rsidR="00814A26" w14:paraId="35871F7E" w14:textId="77777777" w:rsidTr="005411D4">
        <w:tc>
          <w:tcPr>
            <w:tcW w:w="562" w:type="dxa"/>
          </w:tcPr>
          <w:p w14:paraId="1AA56AA9" w14:textId="77777777" w:rsidR="00814A26" w:rsidRDefault="00814A26" w:rsidP="005411D4">
            <w:pPr>
              <w:spacing w:line="264" w:lineRule="auto"/>
              <w:rPr>
                <w:rFonts w:ascii="Calibri" w:hAnsi="Calibri" w:cs="Calibri"/>
              </w:rPr>
            </w:pPr>
            <w:r>
              <w:rPr>
                <w:rFonts w:ascii="Calibri" w:hAnsi="Calibri" w:cs="Calibri"/>
              </w:rPr>
              <w:t>33</w:t>
            </w:r>
          </w:p>
        </w:tc>
        <w:tc>
          <w:tcPr>
            <w:tcW w:w="1134" w:type="dxa"/>
          </w:tcPr>
          <w:p w14:paraId="56F98F50" w14:textId="77777777" w:rsidR="00814A26" w:rsidRDefault="00814A26" w:rsidP="005411D4">
            <w:pPr>
              <w:spacing w:line="264" w:lineRule="auto"/>
              <w:rPr>
                <w:rFonts w:ascii="Calibri" w:hAnsi="Calibri" w:cs="Calibri"/>
              </w:rPr>
            </w:pPr>
            <w:r>
              <w:rPr>
                <w:rFonts w:ascii="Calibri" w:hAnsi="Calibri" w:cs="Calibri"/>
              </w:rPr>
              <w:t>Rollen en rechten (RBAC)</w:t>
            </w:r>
          </w:p>
        </w:tc>
        <w:tc>
          <w:tcPr>
            <w:tcW w:w="3686" w:type="dxa"/>
          </w:tcPr>
          <w:p w14:paraId="3EFBD990" w14:textId="7841940D" w:rsidR="00814A26" w:rsidRDefault="00814A26" w:rsidP="005411D4">
            <w:pPr>
              <w:spacing w:line="264" w:lineRule="auto"/>
              <w:rPr>
                <w:rFonts w:ascii="Calibri" w:hAnsi="Calibri" w:cs="Calibri"/>
              </w:rPr>
            </w:pPr>
            <w:r>
              <w:rPr>
                <w:rFonts w:ascii="Calibri" w:hAnsi="Calibri" w:cs="Calibri"/>
              </w:rPr>
              <w:t xml:space="preserve">Camerasysteem ondersteunt uitgebreide </w:t>
            </w:r>
            <w:proofErr w:type="spellStart"/>
            <w:r>
              <w:rPr>
                <w:rFonts w:ascii="Calibri" w:hAnsi="Calibri" w:cs="Calibri"/>
              </w:rPr>
              <w:t>rolgebaseerde</w:t>
            </w:r>
            <w:proofErr w:type="spellEnd"/>
            <w:r>
              <w:rPr>
                <w:rFonts w:ascii="Calibri" w:hAnsi="Calibri" w:cs="Calibri"/>
              </w:rPr>
              <w:t xml:space="preserve"> toegangscontrole (RBAC), waarmee voor elke combinatie van rol en actie afzonderlijk kan worden ingesteld of die rol de betreffende actie mag uitvoeren. Rollen: bestuur, proceseigenaar, systeemeigenaar, locatiedirecteur, lokale kerngebruiker, privacy officer, gemachtigde. Instelbare acties: live beelden bekijken, beelden terugkijken, online toegang op afstand, toegang tot bewaarde beelden, camera-instellingen wijzigen, technische beveiliging uitvoeren, systeemlogging inzien, accounts toekennen/verwijderen, beelden delen met derden, tijdelijke deel-link aanmaken en beelden exporteren naar eigen netwerkomgeving.</w:t>
            </w:r>
          </w:p>
        </w:tc>
        <w:tc>
          <w:tcPr>
            <w:tcW w:w="992" w:type="dxa"/>
          </w:tcPr>
          <w:p w14:paraId="5ED6398F" w14:textId="77777777" w:rsidR="00814A26" w:rsidRDefault="00814A26" w:rsidP="005411D4">
            <w:pPr>
              <w:spacing w:line="264" w:lineRule="auto"/>
              <w:rPr>
                <w:rFonts w:ascii="Calibri" w:hAnsi="Calibri" w:cs="Calibri"/>
              </w:rPr>
            </w:pPr>
          </w:p>
        </w:tc>
        <w:tc>
          <w:tcPr>
            <w:tcW w:w="2977" w:type="dxa"/>
          </w:tcPr>
          <w:p w14:paraId="5B6B1164" w14:textId="77777777" w:rsidR="00814A26" w:rsidRDefault="00814A26" w:rsidP="005411D4">
            <w:pPr>
              <w:spacing w:line="264" w:lineRule="auto"/>
              <w:rPr>
                <w:rFonts w:ascii="Calibri" w:hAnsi="Calibri" w:cs="Calibri"/>
              </w:rPr>
            </w:pPr>
          </w:p>
        </w:tc>
      </w:tr>
      <w:tr w:rsidR="00814A26" w14:paraId="3E9001D4" w14:textId="77777777" w:rsidTr="005411D4">
        <w:tc>
          <w:tcPr>
            <w:tcW w:w="562" w:type="dxa"/>
          </w:tcPr>
          <w:p w14:paraId="1BCFE969" w14:textId="77777777" w:rsidR="00814A26" w:rsidRDefault="00814A26" w:rsidP="005411D4">
            <w:pPr>
              <w:spacing w:line="264" w:lineRule="auto"/>
              <w:rPr>
                <w:rFonts w:ascii="Calibri" w:hAnsi="Calibri" w:cs="Calibri"/>
              </w:rPr>
            </w:pPr>
            <w:r>
              <w:rPr>
                <w:rFonts w:ascii="Calibri" w:hAnsi="Calibri" w:cs="Calibri"/>
              </w:rPr>
              <w:t>34</w:t>
            </w:r>
          </w:p>
        </w:tc>
        <w:tc>
          <w:tcPr>
            <w:tcW w:w="1134" w:type="dxa"/>
          </w:tcPr>
          <w:p w14:paraId="123A234F" w14:textId="77777777" w:rsidR="00814A26" w:rsidRDefault="00814A26" w:rsidP="005411D4">
            <w:pPr>
              <w:spacing w:line="264" w:lineRule="auto"/>
              <w:rPr>
                <w:rFonts w:ascii="Calibri" w:hAnsi="Calibri" w:cs="Calibri"/>
              </w:rPr>
            </w:pPr>
            <w:r>
              <w:rPr>
                <w:rFonts w:ascii="Calibri" w:hAnsi="Calibri" w:cs="Calibri"/>
              </w:rPr>
              <w:t>Rollen en rechten (RBAC)</w:t>
            </w:r>
          </w:p>
        </w:tc>
        <w:tc>
          <w:tcPr>
            <w:tcW w:w="3686" w:type="dxa"/>
          </w:tcPr>
          <w:p w14:paraId="5B695016" w14:textId="77777777" w:rsidR="00814A26" w:rsidRDefault="00814A26" w:rsidP="005411D4">
            <w:pPr>
              <w:spacing w:line="264" w:lineRule="auto"/>
              <w:rPr>
                <w:rFonts w:ascii="Calibri" w:hAnsi="Calibri" w:cs="Calibri"/>
              </w:rPr>
            </w:pPr>
            <w:r>
              <w:rPr>
                <w:rFonts w:ascii="Calibri" w:hAnsi="Calibri" w:cs="Calibri"/>
              </w:rPr>
              <w:t xml:space="preserve">Camerasysteem ondersteunt voldoende persoonlijke accounts voor alle gebruikers die in de </w:t>
            </w:r>
            <w:r w:rsidR="00F2510F">
              <w:rPr>
                <w:rFonts w:ascii="Calibri" w:hAnsi="Calibri" w:cs="Calibri"/>
              </w:rPr>
              <w:t>a</w:t>
            </w:r>
            <w:r>
              <w:rPr>
                <w:rFonts w:ascii="Calibri" w:hAnsi="Calibri" w:cs="Calibri"/>
              </w:rPr>
              <w:t xml:space="preserve">utorisatiematrix zijn opgenomen, </w:t>
            </w:r>
            <w:r>
              <w:rPr>
                <w:rFonts w:ascii="Calibri" w:hAnsi="Calibri" w:cs="Calibri"/>
              </w:rPr>
              <w:lastRenderedPageBreak/>
              <w:t>zodat accounts niet gedeeld hoeven te worden.</w:t>
            </w:r>
          </w:p>
        </w:tc>
        <w:tc>
          <w:tcPr>
            <w:tcW w:w="992" w:type="dxa"/>
          </w:tcPr>
          <w:p w14:paraId="72323348" w14:textId="77777777" w:rsidR="00814A26" w:rsidRDefault="00814A26" w:rsidP="005411D4">
            <w:pPr>
              <w:spacing w:line="264" w:lineRule="auto"/>
              <w:rPr>
                <w:rFonts w:ascii="Calibri" w:hAnsi="Calibri" w:cs="Calibri"/>
              </w:rPr>
            </w:pPr>
          </w:p>
        </w:tc>
        <w:tc>
          <w:tcPr>
            <w:tcW w:w="2977" w:type="dxa"/>
          </w:tcPr>
          <w:p w14:paraId="0AE64274" w14:textId="77777777" w:rsidR="00814A26" w:rsidRDefault="00814A26" w:rsidP="005411D4">
            <w:pPr>
              <w:spacing w:line="264" w:lineRule="auto"/>
              <w:rPr>
                <w:rFonts w:ascii="Calibri" w:hAnsi="Calibri" w:cs="Calibri"/>
              </w:rPr>
            </w:pPr>
          </w:p>
        </w:tc>
      </w:tr>
      <w:tr w:rsidR="00814A26" w14:paraId="62C0D267" w14:textId="77777777" w:rsidTr="005411D4">
        <w:tc>
          <w:tcPr>
            <w:tcW w:w="562" w:type="dxa"/>
          </w:tcPr>
          <w:p w14:paraId="35A309DE" w14:textId="77777777" w:rsidR="00814A26" w:rsidRDefault="00814A26" w:rsidP="005411D4">
            <w:pPr>
              <w:spacing w:line="264" w:lineRule="auto"/>
              <w:rPr>
                <w:rFonts w:ascii="Calibri" w:hAnsi="Calibri" w:cs="Calibri"/>
              </w:rPr>
            </w:pPr>
            <w:r>
              <w:rPr>
                <w:rFonts w:ascii="Calibri" w:hAnsi="Calibri" w:cs="Calibri"/>
              </w:rPr>
              <w:t>35</w:t>
            </w:r>
          </w:p>
        </w:tc>
        <w:tc>
          <w:tcPr>
            <w:tcW w:w="1134" w:type="dxa"/>
          </w:tcPr>
          <w:p w14:paraId="4ABE5A0C" w14:textId="77777777" w:rsidR="00814A26" w:rsidRDefault="00814A26" w:rsidP="005411D4">
            <w:pPr>
              <w:spacing w:line="264" w:lineRule="auto"/>
              <w:rPr>
                <w:rFonts w:ascii="Calibri" w:hAnsi="Calibri" w:cs="Calibri"/>
              </w:rPr>
            </w:pPr>
            <w:r>
              <w:rPr>
                <w:rFonts w:ascii="Calibri" w:hAnsi="Calibri" w:cs="Calibri"/>
              </w:rPr>
              <w:t>Delen en export</w:t>
            </w:r>
          </w:p>
        </w:tc>
        <w:tc>
          <w:tcPr>
            <w:tcW w:w="3686" w:type="dxa"/>
          </w:tcPr>
          <w:p w14:paraId="03915462" w14:textId="77777777" w:rsidR="00814A26" w:rsidRDefault="00814A26" w:rsidP="005411D4">
            <w:pPr>
              <w:spacing w:line="264" w:lineRule="auto"/>
              <w:rPr>
                <w:rFonts w:ascii="Calibri" w:hAnsi="Calibri" w:cs="Calibri"/>
              </w:rPr>
            </w:pPr>
            <w:r>
              <w:rPr>
                <w:rFonts w:ascii="Calibri" w:hAnsi="Calibri" w:cs="Calibri"/>
              </w:rPr>
              <w:t xml:space="preserve">Camerasysteem ondersteunt het exporteren van beelden naar de eigen netwerkomgeving van het schoolbestuur. Het exporteren wordt geregistreerd in de </w:t>
            </w:r>
            <w:proofErr w:type="spellStart"/>
            <w:r>
              <w:rPr>
                <w:rFonts w:ascii="Calibri" w:hAnsi="Calibri" w:cs="Calibri"/>
              </w:rPr>
              <w:t>audittraillogging</w:t>
            </w:r>
            <w:proofErr w:type="spellEnd"/>
            <w:r>
              <w:rPr>
                <w:rFonts w:ascii="Calibri" w:hAnsi="Calibri" w:cs="Calibri"/>
              </w:rPr>
              <w:t>. Er is instelbaar welke rol dit recht heeft.</w:t>
            </w:r>
          </w:p>
        </w:tc>
        <w:tc>
          <w:tcPr>
            <w:tcW w:w="992" w:type="dxa"/>
          </w:tcPr>
          <w:p w14:paraId="795ED4CB" w14:textId="77777777" w:rsidR="00814A26" w:rsidRDefault="00814A26" w:rsidP="005411D4">
            <w:pPr>
              <w:spacing w:line="264" w:lineRule="auto"/>
              <w:rPr>
                <w:rFonts w:ascii="Calibri" w:hAnsi="Calibri" w:cs="Calibri"/>
              </w:rPr>
            </w:pPr>
          </w:p>
        </w:tc>
        <w:tc>
          <w:tcPr>
            <w:tcW w:w="2977" w:type="dxa"/>
          </w:tcPr>
          <w:p w14:paraId="46165B7E" w14:textId="77777777" w:rsidR="00814A26" w:rsidRDefault="00814A26" w:rsidP="005411D4">
            <w:pPr>
              <w:spacing w:line="264" w:lineRule="auto"/>
              <w:rPr>
                <w:rFonts w:ascii="Calibri" w:hAnsi="Calibri" w:cs="Calibri"/>
              </w:rPr>
            </w:pPr>
          </w:p>
        </w:tc>
      </w:tr>
      <w:tr w:rsidR="00814A26" w14:paraId="554571A4" w14:textId="77777777" w:rsidTr="005411D4">
        <w:tc>
          <w:tcPr>
            <w:tcW w:w="562" w:type="dxa"/>
          </w:tcPr>
          <w:p w14:paraId="1A54AD42" w14:textId="77777777" w:rsidR="00814A26" w:rsidRDefault="00814A26" w:rsidP="005411D4">
            <w:pPr>
              <w:spacing w:line="264" w:lineRule="auto"/>
              <w:rPr>
                <w:rFonts w:ascii="Calibri" w:hAnsi="Calibri" w:cs="Calibri"/>
              </w:rPr>
            </w:pPr>
            <w:r>
              <w:rPr>
                <w:rFonts w:ascii="Calibri" w:hAnsi="Calibri" w:cs="Calibri"/>
              </w:rPr>
              <w:t>36</w:t>
            </w:r>
          </w:p>
        </w:tc>
        <w:tc>
          <w:tcPr>
            <w:tcW w:w="1134" w:type="dxa"/>
          </w:tcPr>
          <w:p w14:paraId="3D878FC6" w14:textId="77777777" w:rsidR="00814A26" w:rsidRDefault="00814A26" w:rsidP="005411D4">
            <w:pPr>
              <w:spacing w:line="264" w:lineRule="auto"/>
              <w:rPr>
                <w:rFonts w:ascii="Calibri" w:hAnsi="Calibri" w:cs="Calibri"/>
              </w:rPr>
            </w:pPr>
            <w:r>
              <w:rPr>
                <w:rFonts w:ascii="Calibri" w:hAnsi="Calibri" w:cs="Calibri"/>
              </w:rPr>
              <w:t>Delen en export</w:t>
            </w:r>
          </w:p>
        </w:tc>
        <w:tc>
          <w:tcPr>
            <w:tcW w:w="3686" w:type="dxa"/>
          </w:tcPr>
          <w:p w14:paraId="14A36DC2" w14:textId="77777777" w:rsidR="00814A26" w:rsidRDefault="00814A26" w:rsidP="005411D4">
            <w:pPr>
              <w:spacing w:line="264" w:lineRule="auto"/>
              <w:rPr>
                <w:rFonts w:ascii="Calibri" w:hAnsi="Calibri" w:cs="Calibri"/>
              </w:rPr>
            </w:pPr>
            <w:r>
              <w:rPr>
                <w:rFonts w:ascii="Calibri" w:hAnsi="Calibri" w:cs="Calibri"/>
              </w:rPr>
              <w:t xml:space="preserve">Camerasysteem ondersteunt het delen van beelden via een vanuit het </w:t>
            </w:r>
            <w:r w:rsidR="00F2510F">
              <w:rPr>
                <w:rFonts w:ascii="Calibri" w:hAnsi="Calibri" w:cs="Calibri"/>
              </w:rPr>
              <w:t>c</w:t>
            </w:r>
            <w:r>
              <w:rPr>
                <w:rFonts w:ascii="Calibri" w:hAnsi="Calibri" w:cs="Calibri"/>
              </w:rPr>
              <w:t xml:space="preserve">amerasysteem gegenereerde beveiligde link, waarbij instelbaar is of de ontvanger de beelden uitsluitend kan bekijken of ook kan downloaden en binnen welke termijn de link geldig is. Het maken en delen van een link wordt geregistreerd in de </w:t>
            </w:r>
            <w:proofErr w:type="spellStart"/>
            <w:r>
              <w:rPr>
                <w:rFonts w:ascii="Calibri" w:hAnsi="Calibri" w:cs="Calibri"/>
              </w:rPr>
              <w:t>audittraillogging</w:t>
            </w:r>
            <w:proofErr w:type="spellEnd"/>
            <w:r>
              <w:rPr>
                <w:rFonts w:ascii="Calibri" w:hAnsi="Calibri" w:cs="Calibri"/>
              </w:rPr>
              <w:t>. Er is instelbaar welke rol dit recht heeft.</w:t>
            </w:r>
          </w:p>
        </w:tc>
        <w:tc>
          <w:tcPr>
            <w:tcW w:w="992" w:type="dxa"/>
          </w:tcPr>
          <w:p w14:paraId="5CB6623F" w14:textId="77777777" w:rsidR="00814A26" w:rsidRDefault="00814A26" w:rsidP="005411D4">
            <w:pPr>
              <w:spacing w:line="264" w:lineRule="auto"/>
              <w:rPr>
                <w:rFonts w:ascii="Calibri" w:hAnsi="Calibri" w:cs="Calibri"/>
              </w:rPr>
            </w:pPr>
          </w:p>
        </w:tc>
        <w:tc>
          <w:tcPr>
            <w:tcW w:w="2977" w:type="dxa"/>
          </w:tcPr>
          <w:p w14:paraId="5BE4029F" w14:textId="77777777" w:rsidR="00814A26" w:rsidRDefault="00814A26" w:rsidP="005411D4">
            <w:pPr>
              <w:spacing w:line="264" w:lineRule="auto"/>
              <w:rPr>
                <w:rFonts w:ascii="Calibri" w:hAnsi="Calibri" w:cs="Calibri"/>
              </w:rPr>
            </w:pPr>
          </w:p>
        </w:tc>
      </w:tr>
      <w:tr w:rsidR="00814A26" w14:paraId="5BA5DAFB" w14:textId="77777777" w:rsidTr="005411D4">
        <w:tc>
          <w:tcPr>
            <w:tcW w:w="562" w:type="dxa"/>
          </w:tcPr>
          <w:p w14:paraId="64257F49" w14:textId="77777777" w:rsidR="00814A26" w:rsidRDefault="00814A26" w:rsidP="005411D4">
            <w:pPr>
              <w:spacing w:line="264" w:lineRule="auto"/>
              <w:rPr>
                <w:rFonts w:ascii="Calibri" w:hAnsi="Calibri" w:cs="Calibri"/>
              </w:rPr>
            </w:pPr>
            <w:r>
              <w:rPr>
                <w:rFonts w:ascii="Calibri" w:hAnsi="Calibri" w:cs="Calibri"/>
              </w:rPr>
              <w:t>37</w:t>
            </w:r>
          </w:p>
        </w:tc>
        <w:tc>
          <w:tcPr>
            <w:tcW w:w="1134" w:type="dxa"/>
          </w:tcPr>
          <w:p w14:paraId="0D910424" w14:textId="77777777" w:rsidR="00814A26" w:rsidRDefault="00814A26" w:rsidP="005411D4">
            <w:pPr>
              <w:spacing w:line="264" w:lineRule="auto"/>
              <w:rPr>
                <w:rFonts w:ascii="Calibri" w:hAnsi="Calibri" w:cs="Calibri"/>
              </w:rPr>
            </w:pPr>
            <w:r>
              <w:rPr>
                <w:rFonts w:ascii="Calibri" w:hAnsi="Calibri" w:cs="Calibri"/>
              </w:rPr>
              <w:t>Levens duur en support</w:t>
            </w:r>
          </w:p>
        </w:tc>
        <w:tc>
          <w:tcPr>
            <w:tcW w:w="3686" w:type="dxa"/>
          </w:tcPr>
          <w:p w14:paraId="0F588CC8" w14:textId="77777777" w:rsidR="00814A26" w:rsidRDefault="00814A26" w:rsidP="005411D4">
            <w:pPr>
              <w:spacing w:line="264" w:lineRule="auto"/>
              <w:rPr>
                <w:rFonts w:ascii="Calibri" w:hAnsi="Calibri" w:cs="Calibri"/>
              </w:rPr>
            </w:pPr>
            <w:r>
              <w:rPr>
                <w:rFonts w:ascii="Calibri" w:hAnsi="Calibri" w:cs="Calibri"/>
              </w:rPr>
              <w:t>Leverancier verklaart hoe lang het product nog wordt ondersteund door de fabrikant (resterende supporttermijn/end-of-life) en met welke frequentie beveiligingsupdates worden uitgebracht.</w:t>
            </w:r>
          </w:p>
        </w:tc>
        <w:tc>
          <w:tcPr>
            <w:tcW w:w="992" w:type="dxa"/>
          </w:tcPr>
          <w:p w14:paraId="531D94DE" w14:textId="77777777" w:rsidR="00814A26" w:rsidRDefault="00814A26" w:rsidP="005411D4">
            <w:pPr>
              <w:spacing w:line="264" w:lineRule="auto"/>
              <w:rPr>
                <w:rFonts w:ascii="Calibri" w:hAnsi="Calibri" w:cs="Calibri"/>
              </w:rPr>
            </w:pPr>
          </w:p>
        </w:tc>
        <w:tc>
          <w:tcPr>
            <w:tcW w:w="2977" w:type="dxa"/>
          </w:tcPr>
          <w:p w14:paraId="30E4FC0A" w14:textId="77777777" w:rsidR="00814A26" w:rsidRDefault="00814A26" w:rsidP="005411D4">
            <w:pPr>
              <w:spacing w:line="264" w:lineRule="auto"/>
              <w:rPr>
                <w:rFonts w:ascii="Calibri" w:hAnsi="Calibri" w:cs="Calibri"/>
              </w:rPr>
            </w:pPr>
          </w:p>
        </w:tc>
      </w:tr>
      <w:tr w:rsidR="00814A26" w14:paraId="3DFCAB70" w14:textId="77777777" w:rsidTr="005411D4">
        <w:tc>
          <w:tcPr>
            <w:tcW w:w="562" w:type="dxa"/>
          </w:tcPr>
          <w:p w14:paraId="04CEB6BD" w14:textId="77777777" w:rsidR="00814A26" w:rsidRDefault="00814A26" w:rsidP="005411D4">
            <w:pPr>
              <w:spacing w:line="264" w:lineRule="auto"/>
              <w:rPr>
                <w:rFonts w:ascii="Calibri" w:hAnsi="Calibri" w:cs="Calibri"/>
              </w:rPr>
            </w:pPr>
            <w:r>
              <w:rPr>
                <w:rFonts w:ascii="Calibri" w:hAnsi="Calibri" w:cs="Calibri"/>
              </w:rPr>
              <w:t>38</w:t>
            </w:r>
          </w:p>
        </w:tc>
        <w:tc>
          <w:tcPr>
            <w:tcW w:w="1134" w:type="dxa"/>
          </w:tcPr>
          <w:p w14:paraId="09452530" w14:textId="77777777" w:rsidR="00814A26" w:rsidRDefault="00814A26" w:rsidP="005411D4">
            <w:pPr>
              <w:spacing w:line="264" w:lineRule="auto"/>
              <w:rPr>
                <w:rFonts w:ascii="Calibri" w:hAnsi="Calibri" w:cs="Calibri"/>
              </w:rPr>
            </w:pPr>
            <w:r>
              <w:rPr>
                <w:rFonts w:ascii="Calibri" w:hAnsi="Calibri" w:cs="Calibri"/>
              </w:rPr>
              <w:t xml:space="preserve">Verklaring </w:t>
            </w:r>
            <w:proofErr w:type="spellStart"/>
            <w:r>
              <w:rPr>
                <w:rFonts w:ascii="Calibri" w:hAnsi="Calibri" w:cs="Calibri"/>
              </w:rPr>
              <w:t>leveran</w:t>
            </w:r>
            <w:proofErr w:type="spellEnd"/>
            <w:r>
              <w:rPr>
                <w:rFonts w:ascii="Calibri" w:hAnsi="Calibri" w:cs="Calibri"/>
              </w:rPr>
              <w:t xml:space="preserve"> </w:t>
            </w:r>
            <w:proofErr w:type="spellStart"/>
            <w:r>
              <w:rPr>
                <w:rFonts w:ascii="Calibri" w:hAnsi="Calibri" w:cs="Calibri"/>
              </w:rPr>
              <w:t>cier</w:t>
            </w:r>
            <w:proofErr w:type="spellEnd"/>
          </w:p>
        </w:tc>
        <w:tc>
          <w:tcPr>
            <w:tcW w:w="3686" w:type="dxa"/>
          </w:tcPr>
          <w:p w14:paraId="3CB06294" w14:textId="77777777" w:rsidR="00814A26" w:rsidRDefault="00814A26" w:rsidP="005411D4">
            <w:pPr>
              <w:spacing w:line="264" w:lineRule="auto"/>
              <w:rPr>
                <w:rFonts w:ascii="Calibri" w:hAnsi="Calibri" w:cs="Calibri"/>
              </w:rPr>
            </w:pPr>
            <w:r>
              <w:rPr>
                <w:rFonts w:ascii="Calibri" w:hAnsi="Calibri" w:cs="Calibri"/>
              </w:rPr>
              <w:t xml:space="preserve">Leverancier levert documentatie waarmee de </w:t>
            </w:r>
            <w:r w:rsidR="00F2510F">
              <w:rPr>
                <w:rFonts w:ascii="Calibri" w:hAnsi="Calibri" w:cs="Calibri"/>
              </w:rPr>
              <w:t>s</w:t>
            </w:r>
            <w:r>
              <w:rPr>
                <w:rFonts w:ascii="Calibri" w:hAnsi="Calibri" w:cs="Calibri"/>
              </w:rPr>
              <w:t>ysteemeigenaar de vereiste instellingen zelfstandig kan configureren en controleren.</w:t>
            </w:r>
          </w:p>
        </w:tc>
        <w:tc>
          <w:tcPr>
            <w:tcW w:w="992" w:type="dxa"/>
          </w:tcPr>
          <w:p w14:paraId="55C28DD3" w14:textId="77777777" w:rsidR="00814A26" w:rsidRDefault="00814A26" w:rsidP="005411D4">
            <w:pPr>
              <w:spacing w:line="264" w:lineRule="auto"/>
              <w:rPr>
                <w:rFonts w:ascii="Calibri" w:hAnsi="Calibri" w:cs="Calibri"/>
              </w:rPr>
            </w:pPr>
          </w:p>
        </w:tc>
        <w:tc>
          <w:tcPr>
            <w:tcW w:w="2977" w:type="dxa"/>
          </w:tcPr>
          <w:p w14:paraId="23C7AB20" w14:textId="77777777" w:rsidR="00814A26" w:rsidRDefault="00814A26" w:rsidP="005411D4">
            <w:pPr>
              <w:spacing w:line="264" w:lineRule="auto"/>
              <w:rPr>
                <w:rFonts w:ascii="Calibri" w:hAnsi="Calibri" w:cs="Calibri"/>
              </w:rPr>
            </w:pPr>
          </w:p>
        </w:tc>
      </w:tr>
      <w:tr w:rsidR="00814A26" w14:paraId="69E33447" w14:textId="77777777" w:rsidTr="005411D4">
        <w:tc>
          <w:tcPr>
            <w:tcW w:w="562" w:type="dxa"/>
          </w:tcPr>
          <w:p w14:paraId="2149C619" w14:textId="77777777" w:rsidR="00814A26" w:rsidRDefault="00814A26" w:rsidP="005411D4">
            <w:pPr>
              <w:spacing w:line="264" w:lineRule="auto"/>
              <w:rPr>
                <w:rFonts w:ascii="Calibri" w:hAnsi="Calibri" w:cs="Calibri"/>
              </w:rPr>
            </w:pPr>
            <w:r>
              <w:rPr>
                <w:rFonts w:ascii="Calibri" w:hAnsi="Calibri" w:cs="Calibri"/>
              </w:rPr>
              <w:t>39</w:t>
            </w:r>
          </w:p>
        </w:tc>
        <w:tc>
          <w:tcPr>
            <w:tcW w:w="1134" w:type="dxa"/>
          </w:tcPr>
          <w:p w14:paraId="264181D4" w14:textId="77777777" w:rsidR="00814A26" w:rsidRDefault="00814A26" w:rsidP="005411D4">
            <w:pPr>
              <w:spacing w:line="264" w:lineRule="auto"/>
              <w:rPr>
                <w:rFonts w:ascii="Calibri" w:hAnsi="Calibri" w:cs="Calibri"/>
              </w:rPr>
            </w:pPr>
            <w:proofErr w:type="spellStart"/>
            <w:r>
              <w:rPr>
                <w:rFonts w:ascii="Calibri" w:hAnsi="Calibri" w:cs="Calibri"/>
              </w:rPr>
              <w:t>Contrac</w:t>
            </w:r>
            <w:proofErr w:type="spellEnd"/>
            <w:r>
              <w:rPr>
                <w:rFonts w:ascii="Calibri" w:hAnsi="Calibri" w:cs="Calibri"/>
              </w:rPr>
              <w:t xml:space="preserve"> </w:t>
            </w:r>
            <w:proofErr w:type="spellStart"/>
            <w:r>
              <w:rPr>
                <w:rFonts w:ascii="Calibri" w:hAnsi="Calibri" w:cs="Calibri"/>
              </w:rPr>
              <w:t>tuele</w:t>
            </w:r>
            <w:proofErr w:type="spellEnd"/>
            <w:r>
              <w:rPr>
                <w:rFonts w:ascii="Calibri" w:hAnsi="Calibri" w:cs="Calibri"/>
              </w:rPr>
              <w:t xml:space="preserve"> bereid </w:t>
            </w:r>
            <w:proofErr w:type="spellStart"/>
            <w:r>
              <w:rPr>
                <w:rFonts w:ascii="Calibri" w:hAnsi="Calibri" w:cs="Calibri"/>
              </w:rPr>
              <w:t>heid</w:t>
            </w:r>
            <w:proofErr w:type="spellEnd"/>
          </w:p>
        </w:tc>
        <w:tc>
          <w:tcPr>
            <w:tcW w:w="3686" w:type="dxa"/>
          </w:tcPr>
          <w:p w14:paraId="3A1E6633" w14:textId="77777777" w:rsidR="00814A26" w:rsidRDefault="00814A26" w:rsidP="005411D4">
            <w:pPr>
              <w:spacing w:line="264" w:lineRule="auto"/>
              <w:rPr>
                <w:rFonts w:ascii="Calibri" w:hAnsi="Calibri" w:cs="Calibri"/>
              </w:rPr>
            </w:pPr>
            <w:r>
              <w:rPr>
                <w:rFonts w:ascii="Calibri" w:hAnsi="Calibri" w:cs="Calibri"/>
              </w:rPr>
              <w:t>Leverancier is bereid een Service Level Agreement (SLA) aan te gaan die voldoet aan onze vereisten.</w:t>
            </w:r>
          </w:p>
        </w:tc>
        <w:tc>
          <w:tcPr>
            <w:tcW w:w="992" w:type="dxa"/>
          </w:tcPr>
          <w:p w14:paraId="3B43979B" w14:textId="77777777" w:rsidR="00814A26" w:rsidRDefault="00814A26" w:rsidP="005411D4">
            <w:pPr>
              <w:spacing w:line="264" w:lineRule="auto"/>
              <w:rPr>
                <w:rFonts w:ascii="Calibri" w:hAnsi="Calibri" w:cs="Calibri"/>
              </w:rPr>
            </w:pPr>
          </w:p>
        </w:tc>
        <w:tc>
          <w:tcPr>
            <w:tcW w:w="2977" w:type="dxa"/>
          </w:tcPr>
          <w:p w14:paraId="2B1BF06C" w14:textId="77777777" w:rsidR="00814A26" w:rsidRDefault="00814A26" w:rsidP="005411D4">
            <w:pPr>
              <w:spacing w:line="264" w:lineRule="auto"/>
              <w:rPr>
                <w:rFonts w:ascii="Calibri" w:hAnsi="Calibri" w:cs="Calibri"/>
              </w:rPr>
            </w:pPr>
          </w:p>
        </w:tc>
      </w:tr>
      <w:tr w:rsidR="00814A26" w14:paraId="27120138" w14:textId="77777777" w:rsidTr="005411D4">
        <w:tc>
          <w:tcPr>
            <w:tcW w:w="562" w:type="dxa"/>
          </w:tcPr>
          <w:p w14:paraId="4C5967DA" w14:textId="77777777" w:rsidR="00814A26" w:rsidRDefault="00814A26" w:rsidP="005411D4">
            <w:pPr>
              <w:spacing w:line="264" w:lineRule="auto"/>
              <w:rPr>
                <w:rFonts w:ascii="Calibri" w:hAnsi="Calibri" w:cs="Calibri"/>
              </w:rPr>
            </w:pPr>
            <w:r>
              <w:rPr>
                <w:rFonts w:ascii="Calibri" w:hAnsi="Calibri" w:cs="Calibri"/>
              </w:rPr>
              <w:t>40</w:t>
            </w:r>
          </w:p>
        </w:tc>
        <w:tc>
          <w:tcPr>
            <w:tcW w:w="1134" w:type="dxa"/>
          </w:tcPr>
          <w:p w14:paraId="1CF1EACB" w14:textId="77777777" w:rsidR="00814A26" w:rsidRDefault="00814A26" w:rsidP="005411D4">
            <w:pPr>
              <w:spacing w:line="264" w:lineRule="auto"/>
              <w:rPr>
                <w:rFonts w:ascii="Calibri" w:hAnsi="Calibri" w:cs="Calibri"/>
              </w:rPr>
            </w:pPr>
            <w:proofErr w:type="spellStart"/>
            <w:r>
              <w:rPr>
                <w:rFonts w:ascii="Calibri" w:hAnsi="Calibri" w:cs="Calibri"/>
              </w:rPr>
              <w:t>Contrac</w:t>
            </w:r>
            <w:proofErr w:type="spellEnd"/>
            <w:r>
              <w:rPr>
                <w:rFonts w:ascii="Calibri" w:hAnsi="Calibri" w:cs="Calibri"/>
              </w:rPr>
              <w:t xml:space="preserve"> </w:t>
            </w:r>
            <w:proofErr w:type="spellStart"/>
            <w:r>
              <w:rPr>
                <w:rFonts w:ascii="Calibri" w:hAnsi="Calibri" w:cs="Calibri"/>
              </w:rPr>
              <w:t>tuele</w:t>
            </w:r>
            <w:proofErr w:type="spellEnd"/>
            <w:r>
              <w:rPr>
                <w:rFonts w:ascii="Calibri" w:hAnsi="Calibri" w:cs="Calibri"/>
              </w:rPr>
              <w:t xml:space="preserve"> bereid </w:t>
            </w:r>
            <w:proofErr w:type="spellStart"/>
            <w:r>
              <w:rPr>
                <w:rFonts w:ascii="Calibri" w:hAnsi="Calibri" w:cs="Calibri"/>
              </w:rPr>
              <w:t>heid</w:t>
            </w:r>
            <w:proofErr w:type="spellEnd"/>
          </w:p>
        </w:tc>
        <w:tc>
          <w:tcPr>
            <w:tcW w:w="3686" w:type="dxa"/>
          </w:tcPr>
          <w:p w14:paraId="07C923FF" w14:textId="77777777" w:rsidR="00814A26" w:rsidRDefault="00814A26" w:rsidP="005411D4">
            <w:pPr>
              <w:spacing w:line="264" w:lineRule="auto"/>
              <w:rPr>
                <w:rFonts w:ascii="Calibri" w:hAnsi="Calibri" w:cs="Calibri"/>
              </w:rPr>
            </w:pPr>
            <w:r>
              <w:rPr>
                <w:rFonts w:ascii="Calibri" w:hAnsi="Calibri" w:cs="Calibri"/>
              </w:rPr>
              <w:t xml:space="preserve">Leverancier is bereid tot de jaarlijkse gezamenlijke evaluatie van de SLA en de </w:t>
            </w:r>
            <w:r w:rsidR="006E17A4">
              <w:rPr>
                <w:rFonts w:ascii="Calibri" w:hAnsi="Calibri" w:cs="Calibri"/>
              </w:rPr>
              <w:t>c</w:t>
            </w:r>
            <w:r>
              <w:rPr>
                <w:rFonts w:ascii="Calibri" w:hAnsi="Calibri" w:cs="Calibri"/>
              </w:rPr>
              <w:t>amerasysteemprestaties.</w:t>
            </w:r>
          </w:p>
        </w:tc>
        <w:tc>
          <w:tcPr>
            <w:tcW w:w="992" w:type="dxa"/>
          </w:tcPr>
          <w:p w14:paraId="4A76B498" w14:textId="77777777" w:rsidR="00814A26" w:rsidRDefault="00814A26" w:rsidP="005411D4">
            <w:pPr>
              <w:spacing w:line="264" w:lineRule="auto"/>
              <w:rPr>
                <w:rFonts w:ascii="Calibri" w:hAnsi="Calibri" w:cs="Calibri"/>
              </w:rPr>
            </w:pPr>
          </w:p>
        </w:tc>
        <w:tc>
          <w:tcPr>
            <w:tcW w:w="2977" w:type="dxa"/>
          </w:tcPr>
          <w:p w14:paraId="46FB0595" w14:textId="77777777" w:rsidR="00814A26" w:rsidRDefault="00814A26" w:rsidP="005411D4">
            <w:pPr>
              <w:spacing w:line="264" w:lineRule="auto"/>
              <w:rPr>
                <w:rFonts w:ascii="Calibri" w:hAnsi="Calibri" w:cs="Calibri"/>
              </w:rPr>
            </w:pPr>
          </w:p>
        </w:tc>
      </w:tr>
      <w:tr w:rsidR="00814A26" w14:paraId="2251434E" w14:textId="77777777" w:rsidTr="005411D4">
        <w:tc>
          <w:tcPr>
            <w:tcW w:w="562" w:type="dxa"/>
          </w:tcPr>
          <w:p w14:paraId="78C57DE2" w14:textId="77777777" w:rsidR="00814A26" w:rsidRDefault="00814A26" w:rsidP="005411D4">
            <w:pPr>
              <w:spacing w:line="264" w:lineRule="auto"/>
              <w:rPr>
                <w:rFonts w:ascii="Calibri" w:hAnsi="Calibri" w:cs="Calibri"/>
              </w:rPr>
            </w:pPr>
            <w:r>
              <w:rPr>
                <w:rFonts w:ascii="Calibri" w:hAnsi="Calibri" w:cs="Calibri"/>
              </w:rPr>
              <w:t>41</w:t>
            </w:r>
          </w:p>
        </w:tc>
        <w:tc>
          <w:tcPr>
            <w:tcW w:w="1134" w:type="dxa"/>
          </w:tcPr>
          <w:p w14:paraId="4B7B3E50" w14:textId="77777777" w:rsidR="00814A26" w:rsidRDefault="00814A26" w:rsidP="005411D4">
            <w:pPr>
              <w:spacing w:line="264" w:lineRule="auto"/>
              <w:rPr>
                <w:rFonts w:ascii="Calibri" w:hAnsi="Calibri" w:cs="Calibri"/>
              </w:rPr>
            </w:pPr>
            <w:proofErr w:type="spellStart"/>
            <w:r>
              <w:rPr>
                <w:rFonts w:ascii="Calibri" w:hAnsi="Calibri" w:cs="Calibri"/>
              </w:rPr>
              <w:t>Contrac</w:t>
            </w:r>
            <w:proofErr w:type="spellEnd"/>
            <w:r>
              <w:rPr>
                <w:rFonts w:ascii="Calibri" w:hAnsi="Calibri" w:cs="Calibri"/>
              </w:rPr>
              <w:t xml:space="preserve"> </w:t>
            </w:r>
            <w:proofErr w:type="spellStart"/>
            <w:r>
              <w:rPr>
                <w:rFonts w:ascii="Calibri" w:hAnsi="Calibri" w:cs="Calibri"/>
              </w:rPr>
              <w:t>tuele</w:t>
            </w:r>
            <w:proofErr w:type="spellEnd"/>
            <w:r>
              <w:rPr>
                <w:rFonts w:ascii="Calibri" w:hAnsi="Calibri" w:cs="Calibri"/>
              </w:rPr>
              <w:t xml:space="preserve"> bereid </w:t>
            </w:r>
            <w:proofErr w:type="spellStart"/>
            <w:r>
              <w:rPr>
                <w:rFonts w:ascii="Calibri" w:hAnsi="Calibri" w:cs="Calibri"/>
              </w:rPr>
              <w:t>heid</w:t>
            </w:r>
            <w:proofErr w:type="spellEnd"/>
          </w:p>
        </w:tc>
        <w:tc>
          <w:tcPr>
            <w:tcW w:w="3686" w:type="dxa"/>
          </w:tcPr>
          <w:p w14:paraId="52125C9A" w14:textId="77777777" w:rsidR="00814A26" w:rsidRDefault="00814A26" w:rsidP="005411D4">
            <w:pPr>
              <w:spacing w:line="264" w:lineRule="auto"/>
              <w:rPr>
                <w:rFonts w:ascii="Calibri" w:hAnsi="Calibri" w:cs="Calibri"/>
              </w:rPr>
            </w:pPr>
            <w:r>
              <w:rPr>
                <w:rFonts w:ascii="Calibri" w:hAnsi="Calibri" w:cs="Calibri"/>
              </w:rPr>
              <w:t>Bij structurele toegang door de leverancier: leverancier is verplicht een verwerkersovereenkomst met geheimhoudingsclausule aan te gaan.</w:t>
            </w:r>
          </w:p>
        </w:tc>
        <w:tc>
          <w:tcPr>
            <w:tcW w:w="992" w:type="dxa"/>
          </w:tcPr>
          <w:p w14:paraId="25775C1C" w14:textId="77777777" w:rsidR="00814A26" w:rsidRDefault="00814A26" w:rsidP="005411D4">
            <w:pPr>
              <w:spacing w:line="264" w:lineRule="auto"/>
              <w:rPr>
                <w:rFonts w:ascii="Calibri" w:hAnsi="Calibri" w:cs="Calibri"/>
              </w:rPr>
            </w:pPr>
          </w:p>
        </w:tc>
        <w:tc>
          <w:tcPr>
            <w:tcW w:w="2977" w:type="dxa"/>
          </w:tcPr>
          <w:p w14:paraId="6F1561AE" w14:textId="77777777" w:rsidR="00814A26" w:rsidRDefault="00814A26" w:rsidP="005411D4">
            <w:pPr>
              <w:spacing w:line="264" w:lineRule="auto"/>
              <w:rPr>
                <w:rFonts w:ascii="Calibri" w:hAnsi="Calibri" w:cs="Calibri"/>
              </w:rPr>
            </w:pPr>
          </w:p>
        </w:tc>
      </w:tr>
      <w:tr w:rsidR="00814A26" w14:paraId="21431176" w14:textId="77777777" w:rsidTr="005411D4">
        <w:tc>
          <w:tcPr>
            <w:tcW w:w="562" w:type="dxa"/>
          </w:tcPr>
          <w:p w14:paraId="228FBAD0" w14:textId="77777777" w:rsidR="00814A26" w:rsidRDefault="00814A26" w:rsidP="005411D4">
            <w:pPr>
              <w:spacing w:line="264" w:lineRule="auto"/>
              <w:rPr>
                <w:rFonts w:ascii="Calibri" w:hAnsi="Calibri" w:cs="Calibri"/>
              </w:rPr>
            </w:pPr>
            <w:r>
              <w:rPr>
                <w:rFonts w:ascii="Calibri" w:hAnsi="Calibri" w:cs="Calibri"/>
              </w:rPr>
              <w:t>42</w:t>
            </w:r>
          </w:p>
        </w:tc>
        <w:tc>
          <w:tcPr>
            <w:tcW w:w="1134" w:type="dxa"/>
          </w:tcPr>
          <w:p w14:paraId="7EFE8F3B" w14:textId="77777777" w:rsidR="00814A26" w:rsidRDefault="00814A26" w:rsidP="005411D4">
            <w:pPr>
              <w:spacing w:line="264" w:lineRule="auto"/>
              <w:rPr>
                <w:rFonts w:ascii="Calibri" w:hAnsi="Calibri" w:cs="Calibri"/>
              </w:rPr>
            </w:pPr>
            <w:r>
              <w:rPr>
                <w:rFonts w:ascii="Calibri" w:hAnsi="Calibri" w:cs="Calibri"/>
              </w:rPr>
              <w:t>Fysieke installatie</w:t>
            </w:r>
          </w:p>
        </w:tc>
        <w:tc>
          <w:tcPr>
            <w:tcW w:w="3686" w:type="dxa"/>
          </w:tcPr>
          <w:p w14:paraId="06C9CA31" w14:textId="77777777" w:rsidR="00814A26" w:rsidRDefault="00814A26" w:rsidP="005411D4">
            <w:pPr>
              <w:spacing w:line="264" w:lineRule="auto"/>
              <w:rPr>
                <w:rFonts w:ascii="Calibri" w:hAnsi="Calibri" w:cs="Calibri"/>
              </w:rPr>
            </w:pPr>
            <w:r>
              <w:rPr>
                <w:rFonts w:ascii="Calibri" w:hAnsi="Calibri" w:cs="Calibri"/>
              </w:rPr>
              <w:t>Lokale apparatuur (recorder/NVR) is geschikt voor plaatsing in een standaard 19-inch serverrack.</w:t>
            </w:r>
          </w:p>
        </w:tc>
        <w:tc>
          <w:tcPr>
            <w:tcW w:w="992" w:type="dxa"/>
          </w:tcPr>
          <w:p w14:paraId="065E61BE" w14:textId="77777777" w:rsidR="00814A26" w:rsidRDefault="00814A26" w:rsidP="005411D4">
            <w:pPr>
              <w:spacing w:line="264" w:lineRule="auto"/>
              <w:rPr>
                <w:rFonts w:ascii="Calibri" w:hAnsi="Calibri" w:cs="Calibri"/>
              </w:rPr>
            </w:pPr>
          </w:p>
        </w:tc>
        <w:tc>
          <w:tcPr>
            <w:tcW w:w="2977" w:type="dxa"/>
          </w:tcPr>
          <w:p w14:paraId="6DD86261" w14:textId="77777777" w:rsidR="00814A26" w:rsidRDefault="00814A26" w:rsidP="005411D4">
            <w:pPr>
              <w:spacing w:line="264" w:lineRule="auto"/>
              <w:rPr>
                <w:rFonts w:ascii="Calibri" w:hAnsi="Calibri" w:cs="Calibri"/>
              </w:rPr>
            </w:pPr>
          </w:p>
        </w:tc>
      </w:tr>
      <w:tr w:rsidR="00814A26" w14:paraId="52D46C1E" w14:textId="77777777" w:rsidTr="005411D4">
        <w:tc>
          <w:tcPr>
            <w:tcW w:w="562" w:type="dxa"/>
          </w:tcPr>
          <w:p w14:paraId="250196D6" w14:textId="77777777" w:rsidR="00814A26" w:rsidRDefault="00814A26" w:rsidP="005411D4">
            <w:pPr>
              <w:spacing w:line="264" w:lineRule="auto"/>
              <w:rPr>
                <w:rFonts w:ascii="Calibri" w:hAnsi="Calibri" w:cs="Calibri"/>
              </w:rPr>
            </w:pPr>
            <w:r>
              <w:rPr>
                <w:rFonts w:ascii="Calibri" w:hAnsi="Calibri" w:cs="Calibri"/>
              </w:rPr>
              <w:t>43</w:t>
            </w:r>
          </w:p>
        </w:tc>
        <w:tc>
          <w:tcPr>
            <w:tcW w:w="1134" w:type="dxa"/>
          </w:tcPr>
          <w:p w14:paraId="490467B5" w14:textId="77777777" w:rsidR="00814A26" w:rsidRDefault="00814A26" w:rsidP="005411D4">
            <w:pPr>
              <w:spacing w:line="264" w:lineRule="auto"/>
              <w:rPr>
                <w:rFonts w:ascii="Calibri" w:hAnsi="Calibri" w:cs="Calibri"/>
              </w:rPr>
            </w:pPr>
            <w:r>
              <w:rPr>
                <w:rFonts w:ascii="Calibri" w:hAnsi="Calibri" w:cs="Calibri"/>
              </w:rPr>
              <w:t>Implementatie</w:t>
            </w:r>
          </w:p>
        </w:tc>
        <w:tc>
          <w:tcPr>
            <w:tcW w:w="3686" w:type="dxa"/>
          </w:tcPr>
          <w:p w14:paraId="490B6E09" w14:textId="77777777" w:rsidR="00814A26" w:rsidRDefault="00814A26" w:rsidP="005411D4">
            <w:pPr>
              <w:spacing w:line="264" w:lineRule="auto"/>
              <w:rPr>
                <w:rFonts w:ascii="Calibri" w:hAnsi="Calibri" w:cs="Calibri"/>
              </w:rPr>
            </w:pPr>
            <w:r>
              <w:rPr>
                <w:rFonts w:ascii="Calibri" w:hAnsi="Calibri" w:cs="Calibri"/>
              </w:rPr>
              <w:t xml:space="preserve">Leverancier stelt voorafgaand aan ingebruikname samen met het </w:t>
            </w:r>
            <w:r>
              <w:rPr>
                <w:rFonts w:ascii="Calibri" w:hAnsi="Calibri" w:cs="Calibri"/>
              </w:rPr>
              <w:lastRenderedPageBreak/>
              <w:t xml:space="preserve">schoolbestuur een inrichtingsplan (implementatieplan) op, waarin is vastgelegd welke systeemfuncties wel/niet worden geactiveerd, welke accounts en rollen worden aangemaakt en welke rechten deze krijgen </w:t>
            </w:r>
            <w:proofErr w:type="gramStart"/>
            <w:r>
              <w:rPr>
                <w:rFonts w:ascii="Calibri" w:hAnsi="Calibri" w:cs="Calibri"/>
              </w:rPr>
              <w:t>conform</w:t>
            </w:r>
            <w:proofErr w:type="gramEnd"/>
            <w:r>
              <w:rPr>
                <w:rFonts w:ascii="Calibri" w:hAnsi="Calibri" w:cs="Calibri"/>
              </w:rPr>
              <w:t xml:space="preserve"> de </w:t>
            </w:r>
            <w:r w:rsidR="006E17A4">
              <w:rPr>
                <w:rFonts w:ascii="Calibri" w:hAnsi="Calibri" w:cs="Calibri"/>
              </w:rPr>
              <w:t>a</w:t>
            </w:r>
            <w:r>
              <w:rPr>
                <w:rFonts w:ascii="Calibri" w:hAnsi="Calibri" w:cs="Calibri"/>
              </w:rPr>
              <w:t>utorisatiematrix.</w:t>
            </w:r>
          </w:p>
        </w:tc>
        <w:tc>
          <w:tcPr>
            <w:tcW w:w="992" w:type="dxa"/>
          </w:tcPr>
          <w:p w14:paraId="56891C98" w14:textId="77777777" w:rsidR="00814A26" w:rsidRDefault="00814A26" w:rsidP="005411D4">
            <w:pPr>
              <w:spacing w:line="264" w:lineRule="auto"/>
              <w:rPr>
                <w:rFonts w:ascii="Calibri" w:hAnsi="Calibri" w:cs="Calibri"/>
              </w:rPr>
            </w:pPr>
          </w:p>
        </w:tc>
        <w:tc>
          <w:tcPr>
            <w:tcW w:w="2977" w:type="dxa"/>
          </w:tcPr>
          <w:p w14:paraId="651ADE70" w14:textId="77777777" w:rsidR="00814A26" w:rsidRDefault="00814A26" w:rsidP="005411D4">
            <w:pPr>
              <w:spacing w:line="264" w:lineRule="auto"/>
              <w:rPr>
                <w:rFonts w:ascii="Calibri" w:hAnsi="Calibri" w:cs="Calibri"/>
              </w:rPr>
            </w:pPr>
          </w:p>
        </w:tc>
      </w:tr>
      <w:tr w:rsidR="00814A26" w14:paraId="4D65C0D6" w14:textId="77777777" w:rsidTr="005411D4">
        <w:tc>
          <w:tcPr>
            <w:tcW w:w="562" w:type="dxa"/>
          </w:tcPr>
          <w:p w14:paraId="3A449749" w14:textId="77777777" w:rsidR="00814A26" w:rsidRDefault="00814A26" w:rsidP="005411D4">
            <w:pPr>
              <w:spacing w:line="264" w:lineRule="auto"/>
              <w:rPr>
                <w:rFonts w:ascii="Calibri" w:hAnsi="Calibri" w:cs="Calibri"/>
              </w:rPr>
            </w:pPr>
            <w:r>
              <w:rPr>
                <w:rFonts w:ascii="Calibri" w:hAnsi="Calibri" w:cs="Calibri"/>
              </w:rPr>
              <w:t>44</w:t>
            </w:r>
          </w:p>
        </w:tc>
        <w:tc>
          <w:tcPr>
            <w:tcW w:w="1134" w:type="dxa"/>
          </w:tcPr>
          <w:p w14:paraId="746CA3EF" w14:textId="77777777" w:rsidR="00814A26" w:rsidRDefault="00814A26" w:rsidP="005411D4">
            <w:pPr>
              <w:spacing w:line="264" w:lineRule="auto"/>
              <w:rPr>
                <w:rFonts w:ascii="Calibri" w:hAnsi="Calibri" w:cs="Calibri"/>
              </w:rPr>
            </w:pPr>
            <w:r>
              <w:rPr>
                <w:rFonts w:ascii="Calibri" w:hAnsi="Calibri" w:cs="Calibri"/>
              </w:rPr>
              <w:t>Logging</w:t>
            </w:r>
          </w:p>
        </w:tc>
        <w:tc>
          <w:tcPr>
            <w:tcW w:w="3686" w:type="dxa"/>
          </w:tcPr>
          <w:p w14:paraId="06D9EE8E" w14:textId="77777777" w:rsidR="00814A26" w:rsidRDefault="00814A26" w:rsidP="005411D4">
            <w:pPr>
              <w:spacing w:line="264" w:lineRule="auto"/>
              <w:rPr>
                <w:rFonts w:ascii="Calibri" w:hAnsi="Calibri" w:cs="Calibri"/>
              </w:rPr>
            </w:pPr>
            <w:r>
              <w:rPr>
                <w:rFonts w:ascii="Calibri" w:hAnsi="Calibri" w:cs="Calibri"/>
              </w:rPr>
              <w:t>Camerasysteem beschikt over systeemlogging (audittrail) die kan worden ingeschakeld en alleen toegankelijk is voor de systeemeigenaar.</w:t>
            </w:r>
          </w:p>
        </w:tc>
        <w:tc>
          <w:tcPr>
            <w:tcW w:w="992" w:type="dxa"/>
          </w:tcPr>
          <w:p w14:paraId="71A17242" w14:textId="77777777" w:rsidR="00814A26" w:rsidRDefault="00814A26" w:rsidP="005411D4">
            <w:pPr>
              <w:spacing w:line="264" w:lineRule="auto"/>
              <w:rPr>
                <w:rFonts w:ascii="Calibri" w:hAnsi="Calibri" w:cs="Calibri"/>
              </w:rPr>
            </w:pPr>
          </w:p>
        </w:tc>
        <w:tc>
          <w:tcPr>
            <w:tcW w:w="2977" w:type="dxa"/>
          </w:tcPr>
          <w:p w14:paraId="59A9426A" w14:textId="77777777" w:rsidR="00814A26" w:rsidRDefault="00814A26" w:rsidP="005411D4">
            <w:pPr>
              <w:spacing w:line="264" w:lineRule="auto"/>
              <w:rPr>
                <w:rFonts w:ascii="Calibri" w:hAnsi="Calibri" w:cs="Calibri"/>
              </w:rPr>
            </w:pPr>
          </w:p>
        </w:tc>
      </w:tr>
      <w:tr w:rsidR="00814A26" w14:paraId="56803C8F" w14:textId="77777777" w:rsidTr="005411D4">
        <w:tc>
          <w:tcPr>
            <w:tcW w:w="562" w:type="dxa"/>
          </w:tcPr>
          <w:p w14:paraId="53A3B3E6" w14:textId="77777777" w:rsidR="00814A26" w:rsidRDefault="00814A26" w:rsidP="005411D4">
            <w:pPr>
              <w:spacing w:line="264" w:lineRule="auto"/>
              <w:rPr>
                <w:rFonts w:ascii="Calibri" w:hAnsi="Calibri" w:cs="Calibri"/>
              </w:rPr>
            </w:pPr>
            <w:r>
              <w:rPr>
                <w:rFonts w:ascii="Calibri" w:hAnsi="Calibri" w:cs="Calibri"/>
              </w:rPr>
              <w:t>45</w:t>
            </w:r>
          </w:p>
        </w:tc>
        <w:tc>
          <w:tcPr>
            <w:tcW w:w="1134" w:type="dxa"/>
          </w:tcPr>
          <w:p w14:paraId="4A395672" w14:textId="77777777" w:rsidR="00814A26" w:rsidRDefault="00814A26" w:rsidP="005411D4">
            <w:pPr>
              <w:spacing w:line="264" w:lineRule="auto"/>
              <w:rPr>
                <w:rFonts w:ascii="Calibri" w:hAnsi="Calibri" w:cs="Calibri"/>
              </w:rPr>
            </w:pPr>
            <w:r>
              <w:rPr>
                <w:rFonts w:ascii="Calibri" w:hAnsi="Calibri" w:cs="Calibri"/>
              </w:rPr>
              <w:t>Logging</w:t>
            </w:r>
          </w:p>
        </w:tc>
        <w:tc>
          <w:tcPr>
            <w:tcW w:w="3686" w:type="dxa"/>
          </w:tcPr>
          <w:p w14:paraId="14B62FBB" w14:textId="77777777" w:rsidR="00814A26" w:rsidRDefault="00814A26" w:rsidP="005411D4">
            <w:pPr>
              <w:spacing w:line="264" w:lineRule="auto"/>
              <w:rPr>
                <w:rFonts w:ascii="Calibri" w:hAnsi="Calibri" w:cs="Calibri"/>
              </w:rPr>
            </w:pPr>
            <w:r>
              <w:rPr>
                <w:rFonts w:ascii="Calibri" w:hAnsi="Calibri" w:cs="Calibri"/>
              </w:rPr>
              <w:t xml:space="preserve">De systeemlogging is doorzoekbaar, bijvoorbeeld op gebruiker, camera en periode, en </w:t>
            </w:r>
            <w:proofErr w:type="spellStart"/>
            <w:r>
              <w:rPr>
                <w:rFonts w:ascii="Calibri" w:hAnsi="Calibri" w:cs="Calibri"/>
              </w:rPr>
              <w:t>exporteerbaar</w:t>
            </w:r>
            <w:proofErr w:type="spellEnd"/>
            <w:r>
              <w:rPr>
                <w:rFonts w:ascii="Calibri" w:hAnsi="Calibri" w:cs="Calibri"/>
              </w:rPr>
              <w:t>, zodat de periodieke en reactieve controle van de logging kan worden uitgevoerd.</w:t>
            </w:r>
          </w:p>
        </w:tc>
        <w:tc>
          <w:tcPr>
            <w:tcW w:w="992" w:type="dxa"/>
          </w:tcPr>
          <w:p w14:paraId="2C51C405" w14:textId="77777777" w:rsidR="00814A26" w:rsidRDefault="00814A26" w:rsidP="005411D4">
            <w:pPr>
              <w:spacing w:line="264" w:lineRule="auto"/>
              <w:rPr>
                <w:rFonts w:ascii="Calibri" w:hAnsi="Calibri" w:cs="Calibri"/>
              </w:rPr>
            </w:pPr>
          </w:p>
        </w:tc>
        <w:tc>
          <w:tcPr>
            <w:tcW w:w="2977" w:type="dxa"/>
          </w:tcPr>
          <w:p w14:paraId="57D9B84D" w14:textId="77777777" w:rsidR="00814A26" w:rsidRDefault="00814A26" w:rsidP="005411D4">
            <w:pPr>
              <w:spacing w:line="264" w:lineRule="auto"/>
              <w:rPr>
                <w:rFonts w:ascii="Calibri" w:hAnsi="Calibri" w:cs="Calibri"/>
              </w:rPr>
            </w:pPr>
          </w:p>
        </w:tc>
      </w:tr>
    </w:tbl>
    <w:p w14:paraId="10A02AF2" w14:textId="77777777" w:rsidR="00DE5769" w:rsidRPr="00FB59C2" w:rsidRDefault="00DE5769">
      <w:pPr>
        <w:rPr>
          <w:rFonts w:asciiTheme="majorHAnsi" w:eastAsiaTheme="majorEastAsia" w:hAnsiTheme="majorHAnsi" w:cstheme="majorBidi"/>
          <w:color w:val="D77D95"/>
          <w:sz w:val="26"/>
          <w:szCs w:val="26"/>
        </w:rPr>
      </w:pPr>
      <w:bookmarkStart w:id="88" w:name="X9181981de915002c88cb74e3a6f969590b8ea1f"/>
      <w:bookmarkEnd w:id="86"/>
      <w:r w:rsidRPr="00FB59C2">
        <w:br w:type="page"/>
      </w:r>
    </w:p>
    <w:p w14:paraId="6B9C3617" w14:textId="77777777" w:rsidR="00AB7544" w:rsidRPr="00C05960" w:rsidRDefault="00AB7544" w:rsidP="00870362">
      <w:pPr>
        <w:pStyle w:val="Kop2"/>
        <w:spacing w:before="0" w:line="264" w:lineRule="auto"/>
      </w:pPr>
      <w:bookmarkStart w:id="89" w:name="_Toc243998534"/>
      <w:r w:rsidRPr="00C05960">
        <w:lastRenderedPageBreak/>
        <w:t>Bijlage D</w:t>
      </w:r>
      <w:r>
        <w:t>:</w:t>
      </w:r>
      <w:r w:rsidRPr="00C05960">
        <w:t xml:space="preserve"> Bewustwordingsprogramma cameratoezicht</w:t>
      </w:r>
      <w:bookmarkEnd w:id="89"/>
    </w:p>
    <w:p w14:paraId="62D408B0" w14:textId="77777777" w:rsidR="00942F5A" w:rsidRDefault="000828A2" w:rsidP="00942F5A">
      <w:pPr>
        <w:pStyle w:val="Plattetekst"/>
        <w:rPr>
          <w:lang w:val="nl-NL"/>
        </w:rPr>
      </w:pPr>
      <w:r>
        <w:rPr>
          <w:lang w:val="nl-NL"/>
        </w:rPr>
        <w:t>Dit bewustwordingsprogramma brengt iedereen met toegang tot het camerasysteem in het kort de regels, risico’s en eigen verantwoordelijkheden bij. Je ontvangt het bij je autorisatie en daarna jaarlijks opnieuw (artikel 4.5). Bij twijfel of verschil geldt altijd het reglement.</w:t>
      </w:r>
    </w:p>
    <w:p w14:paraId="7B5E3D59" w14:textId="77777777" w:rsidR="000828A2" w:rsidRDefault="000828A2" w:rsidP="00942F5A">
      <w:pPr>
        <w:pStyle w:val="Plattetekst"/>
        <w:rPr>
          <w:b/>
          <w:bCs/>
          <w:lang w:val="nl-NL"/>
        </w:rPr>
      </w:pPr>
    </w:p>
    <w:p w14:paraId="6964715F" w14:textId="77777777" w:rsidR="00942F5A" w:rsidRPr="000D61E9" w:rsidRDefault="00942F5A" w:rsidP="00942F5A">
      <w:pPr>
        <w:pStyle w:val="Plattetekst"/>
        <w:rPr>
          <w:lang w:val="nl-NL"/>
        </w:rPr>
      </w:pPr>
      <w:r>
        <w:rPr>
          <w:b/>
          <w:bCs/>
          <w:lang w:val="nl-NL"/>
        </w:rPr>
        <w:t>Waarvoor zetten we cameratoezicht in?</w:t>
      </w:r>
    </w:p>
    <w:p w14:paraId="4D5E3509" w14:textId="77777777" w:rsidR="00942F5A" w:rsidRPr="000D61E9" w:rsidRDefault="00942483" w:rsidP="00942F5A">
      <w:pPr>
        <w:pStyle w:val="Plattetekst"/>
        <w:rPr>
          <w:lang w:val="nl-NL"/>
        </w:rPr>
      </w:pPr>
      <w:r>
        <w:rPr>
          <w:lang w:val="nl-NL"/>
        </w:rPr>
        <w:t>Uitsluitend voor: (1) de veiligheid van leerlingen, medewerkers en bezoekers, (2) de beveiliging van de toegang tot gebouwen en terreinen, (3) het voorkomen en vastleggen van overlast, vandalisme, diefstal of inbraak, (4) de bewaking van spullen in de gebouwen en op de terreinen en (5) het vastleggen van incidenten. Daarnaast gebruiken we de gegevens om het cameratoezicht te controleren en te verantwoorden, en kunnen beelden bij een incident worden gedeeld met politie of justitie. Andere doelen zijn niet toegestaan (artikel 3.1).</w:t>
      </w:r>
    </w:p>
    <w:p w14:paraId="322566D9" w14:textId="77777777" w:rsidR="00942483" w:rsidRPr="000D61E9" w:rsidRDefault="00942483" w:rsidP="00942F5A">
      <w:pPr>
        <w:pStyle w:val="Plattetekst"/>
        <w:rPr>
          <w:b/>
          <w:bCs/>
          <w:lang w:val="nl-NL"/>
        </w:rPr>
      </w:pPr>
    </w:p>
    <w:p w14:paraId="5FE75EBC" w14:textId="77777777" w:rsidR="00942F5A" w:rsidRPr="000D61E9" w:rsidRDefault="00942F5A" w:rsidP="00942F5A">
      <w:pPr>
        <w:pStyle w:val="Plattetekst"/>
        <w:rPr>
          <w:lang w:val="nl-NL"/>
        </w:rPr>
      </w:pPr>
      <w:r w:rsidRPr="000D61E9">
        <w:rPr>
          <w:b/>
          <w:bCs/>
          <w:lang w:val="nl-NL"/>
        </w:rPr>
        <w:t>Wat mag nooit?</w:t>
      </w:r>
    </w:p>
    <w:p w14:paraId="4A2A2C36" w14:textId="6A11CAD8" w:rsidR="00942F5A" w:rsidRPr="000D61E9" w:rsidRDefault="002E39AB" w:rsidP="00942F5A">
      <w:pPr>
        <w:pStyle w:val="Plattetekst"/>
        <w:rPr>
          <w:lang w:val="nl-NL"/>
        </w:rPr>
      </w:pPr>
      <w:r>
        <w:rPr>
          <w:lang w:val="nl-NL"/>
        </w:rPr>
        <w:t>Cameratoezicht in toiletten, kleedkamers of andere ruimtes met een fundamenteel privacykarakter is nooit toegestaan, ongeacht het doel. Cameratoezicht wordt nooit gebruikt om het functioneren of de prestaties van leerlingen of collega's te beoordelen of hun gedrag structureel te volgen. Ook wordt cameratoezicht nooit gebruikt voor bijvoorbeeld het handhaven van het rookverbod of telefoonverbod, het oplossen van ongelukken op straat, reclame, of het delen van beelden met ouders, media of verzekeraars. Dit zijn voorbeelden: alles wat niet onder de doeleinden valt, mag niet (artikel 3.1, lid 2).</w:t>
      </w:r>
    </w:p>
    <w:p w14:paraId="4EEEEC42" w14:textId="77777777" w:rsidR="002E39AB" w:rsidRPr="000D61E9" w:rsidRDefault="002E39AB" w:rsidP="00942F5A">
      <w:pPr>
        <w:pStyle w:val="Plattetekst"/>
        <w:rPr>
          <w:b/>
          <w:bCs/>
          <w:lang w:val="nl-NL"/>
        </w:rPr>
      </w:pPr>
    </w:p>
    <w:p w14:paraId="3EEA753F" w14:textId="77777777" w:rsidR="00942F5A" w:rsidRPr="000D61E9" w:rsidRDefault="00942F5A" w:rsidP="00942F5A">
      <w:pPr>
        <w:pStyle w:val="Plattetekst"/>
        <w:rPr>
          <w:lang w:val="nl-NL"/>
        </w:rPr>
      </w:pPr>
      <w:r w:rsidRPr="000D61E9">
        <w:rPr>
          <w:b/>
          <w:bCs/>
          <w:lang w:val="nl-NL"/>
        </w:rPr>
        <w:t>Wie doet wat?</w:t>
      </w:r>
    </w:p>
    <w:p w14:paraId="43A0C07D" w14:textId="77777777" w:rsidR="00D03930" w:rsidRPr="000D61E9" w:rsidRDefault="00D03930" w:rsidP="00540FF4">
      <w:pPr>
        <w:pStyle w:val="Plattetekst"/>
        <w:numPr>
          <w:ilvl w:val="0"/>
          <w:numId w:val="49"/>
        </w:numPr>
        <w:rPr>
          <w:lang w:val="nl-NL"/>
        </w:rPr>
      </w:pPr>
      <w:r>
        <w:rPr>
          <w:i/>
          <w:iCs/>
          <w:lang w:val="nl-NL"/>
        </w:rPr>
        <w:t>Bestuur</w:t>
      </w:r>
      <w:r>
        <w:rPr>
          <w:lang w:val="nl-NL"/>
        </w:rPr>
        <w:t>: eindverantwoordelijk voor het cameratoezicht, beslist over afwijkingen van het reglement en kan, als de locatiedirecteur dat niet zelf doet, na advies van de FG toestemming geven voor inzage door of delen met andere derden dan politie of justitie (artikel 11.2).</w:t>
      </w:r>
    </w:p>
    <w:p w14:paraId="090543A5" w14:textId="77777777" w:rsidR="00D03930" w:rsidRPr="000D61E9" w:rsidRDefault="00D03930" w:rsidP="00540FF4">
      <w:pPr>
        <w:pStyle w:val="Plattetekst"/>
        <w:numPr>
          <w:ilvl w:val="0"/>
          <w:numId w:val="49"/>
        </w:numPr>
        <w:rPr>
          <w:lang w:val="nl-NL"/>
        </w:rPr>
      </w:pPr>
      <w:r>
        <w:rPr>
          <w:i/>
          <w:iCs/>
          <w:lang w:val="nl-NL"/>
        </w:rPr>
        <w:t>Proceseigenaar</w:t>
      </w:r>
      <w:r>
        <w:rPr>
          <w:lang w:val="nl-NL"/>
        </w:rPr>
        <w:t>: verantwoordelijk voor beleid, risico’s en de dagelijkse organisatie.</w:t>
      </w:r>
    </w:p>
    <w:p w14:paraId="2A00C851" w14:textId="77777777" w:rsidR="00A77EBA" w:rsidRPr="000D61E9" w:rsidRDefault="00942F5A" w:rsidP="00540FF4">
      <w:pPr>
        <w:pStyle w:val="Plattetekst"/>
        <w:numPr>
          <w:ilvl w:val="0"/>
          <w:numId w:val="49"/>
        </w:numPr>
        <w:rPr>
          <w:lang w:val="nl-NL"/>
        </w:rPr>
      </w:pPr>
      <w:r>
        <w:rPr>
          <w:i/>
          <w:iCs/>
          <w:lang w:val="nl-NL"/>
        </w:rPr>
        <w:t>Systeemeigenaar</w:t>
      </w:r>
      <w:r>
        <w:rPr>
          <w:lang w:val="nl-NL"/>
        </w:rPr>
        <w:t>: beheert het systeem en de techniek, is de enige die camera-instellingen mag wijzigen en de systeemlogging kan inzien.</w:t>
      </w:r>
    </w:p>
    <w:p w14:paraId="7B1187D1" w14:textId="77777777" w:rsidR="00A77EBA" w:rsidRPr="000D61E9" w:rsidRDefault="00942F5A" w:rsidP="00540FF4">
      <w:pPr>
        <w:pStyle w:val="Plattetekst"/>
        <w:numPr>
          <w:ilvl w:val="0"/>
          <w:numId w:val="49"/>
        </w:numPr>
        <w:rPr>
          <w:lang w:val="nl-NL"/>
        </w:rPr>
      </w:pPr>
      <w:r>
        <w:rPr>
          <w:i/>
          <w:iCs/>
          <w:lang w:val="nl-NL"/>
        </w:rPr>
        <w:t>Privacy officer</w:t>
      </w:r>
      <w:r>
        <w:rPr>
          <w:lang w:val="nl-NL"/>
        </w:rPr>
        <w:t xml:space="preserve">: adviseert, is aanspreekpunt bij </w:t>
      </w:r>
      <w:proofErr w:type="spellStart"/>
      <w:r>
        <w:rPr>
          <w:lang w:val="nl-NL"/>
        </w:rPr>
        <w:t>privacyvragen</w:t>
      </w:r>
      <w:proofErr w:type="spellEnd"/>
      <w:r>
        <w:rPr>
          <w:lang w:val="nl-NL"/>
        </w:rPr>
        <w:t xml:space="preserve"> en contactpunt voor verzoeken van betrokkenen.</w:t>
      </w:r>
    </w:p>
    <w:p w14:paraId="6A944633" w14:textId="77777777" w:rsidR="00FF2F06" w:rsidRPr="000D61E9" w:rsidRDefault="00FF2F06" w:rsidP="00540FF4">
      <w:pPr>
        <w:pStyle w:val="Plattetekst"/>
        <w:numPr>
          <w:ilvl w:val="0"/>
          <w:numId w:val="49"/>
        </w:numPr>
        <w:rPr>
          <w:lang w:val="nl-NL"/>
        </w:rPr>
      </w:pPr>
      <w:r>
        <w:rPr>
          <w:i/>
          <w:iCs/>
          <w:lang w:val="nl-NL"/>
        </w:rPr>
        <w:t>FG</w:t>
      </w:r>
      <w:r>
        <w:rPr>
          <w:lang w:val="nl-NL"/>
        </w:rPr>
        <w:t>: houdt onafhankelijk toezicht op de naleving en is aanspreekpunt voor vragen en klachten van betrokkenen over de verwerking van hun gegevens.</w:t>
      </w:r>
    </w:p>
    <w:p w14:paraId="5555F44F" w14:textId="77777777" w:rsidR="006A4056" w:rsidRPr="000D61E9" w:rsidRDefault="00942F5A" w:rsidP="00540FF4">
      <w:pPr>
        <w:pStyle w:val="Plattetekst"/>
        <w:numPr>
          <w:ilvl w:val="0"/>
          <w:numId w:val="49"/>
        </w:numPr>
        <w:rPr>
          <w:lang w:val="nl-NL"/>
        </w:rPr>
      </w:pPr>
      <w:r>
        <w:rPr>
          <w:i/>
          <w:iCs/>
          <w:lang w:val="nl-NL"/>
        </w:rPr>
        <w:t>Locatiedirecteur</w:t>
      </w:r>
      <w:r>
        <w:rPr>
          <w:lang w:val="nl-NL"/>
        </w:rPr>
        <w:t>: ziet binnen de eigen locatie toe op de naleving van het reglement, meldt afwijkingen aan de proceseigenaar, kan na advies van de FG toestemming geven voor inzage door of delen met andere derden dan politie of justitie (artikel 11.2) en heeft geen zelfstandige bevoegdheid om af te wijken van het reglement.</w:t>
      </w:r>
    </w:p>
    <w:p w14:paraId="5D8A561C" w14:textId="77777777" w:rsidR="006C51FB" w:rsidRPr="006A4056" w:rsidRDefault="006C51FB" w:rsidP="00540FF4">
      <w:pPr>
        <w:pStyle w:val="Plattetekst"/>
        <w:numPr>
          <w:ilvl w:val="0"/>
          <w:numId w:val="49"/>
        </w:numPr>
        <w:rPr>
          <w:lang w:val="nl-NL"/>
        </w:rPr>
      </w:pPr>
      <w:r>
        <w:rPr>
          <w:i/>
          <w:iCs/>
          <w:lang w:val="nl-NL"/>
        </w:rPr>
        <w:t>Lokale kerngebruiker</w:t>
      </w:r>
      <w:r>
        <w:rPr>
          <w:lang w:val="nl-NL"/>
        </w:rPr>
        <w:t>: kijkt live mee en grijpt bij een incident direct in, mag samen met een daarvoor gemachtigde collega ook beelden terugkijken (artikel 10.1) die vallen binnen de vastgestelde doeleinden (artikel 3.1).</w:t>
      </w:r>
    </w:p>
    <w:p w14:paraId="1F166117" w14:textId="479FB069" w:rsidR="00942F5A" w:rsidRPr="00613F89" w:rsidRDefault="006C51FB" w:rsidP="00540FF4">
      <w:pPr>
        <w:pStyle w:val="Plattetekst"/>
        <w:numPr>
          <w:ilvl w:val="0"/>
          <w:numId w:val="49"/>
        </w:numPr>
        <w:rPr>
          <w:lang w:val="nl-NL"/>
        </w:rPr>
      </w:pPr>
      <w:r>
        <w:rPr>
          <w:i/>
          <w:iCs/>
          <w:lang w:val="nl-NL"/>
        </w:rPr>
        <w:t>Gemachtigde</w:t>
      </w:r>
      <w:r>
        <w:rPr>
          <w:lang w:val="nl-NL"/>
        </w:rPr>
        <w:t>: een collega die samen met een andere bevoegde collega mag terugkijken binnen de doeleinden. Een gemachtigde van de onderhoudspartij kijkt alleen mee voor technische ondersteuning, nooit bij een incident (artikel 10.1).</w:t>
      </w:r>
    </w:p>
    <w:p w14:paraId="38977EEE" w14:textId="77777777" w:rsidR="00942F5A" w:rsidRDefault="00942F5A" w:rsidP="00942F5A">
      <w:pPr>
        <w:pStyle w:val="Plattetekst"/>
        <w:rPr>
          <w:b/>
          <w:bCs/>
          <w:lang w:val="nl-NL"/>
        </w:rPr>
      </w:pPr>
    </w:p>
    <w:p w14:paraId="26ED468E" w14:textId="77777777" w:rsidR="00942F5A" w:rsidRPr="00AE3449" w:rsidRDefault="00942F5A" w:rsidP="00942F5A">
      <w:pPr>
        <w:pStyle w:val="Plattetekst"/>
        <w:rPr>
          <w:lang w:val="nl-NL"/>
        </w:rPr>
      </w:pPr>
      <w:r w:rsidRPr="00AE3449">
        <w:rPr>
          <w:b/>
          <w:bCs/>
          <w:lang w:val="nl-NL"/>
        </w:rPr>
        <w:t>Waarom altijd met z'n tweeën?</w:t>
      </w:r>
    </w:p>
    <w:p w14:paraId="77B8841C" w14:textId="77777777" w:rsidR="00942F5A" w:rsidRDefault="00942F5A" w:rsidP="00942F5A">
      <w:pPr>
        <w:pStyle w:val="Plattetekst"/>
        <w:rPr>
          <w:lang w:val="nl-NL"/>
        </w:rPr>
      </w:pPr>
      <w:r>
        <w:rPr>
          <w:lang w:val="nl-NL"/>
        </w:rPr>
        <w:t xml:space="preserve">Terugkijken gebeurt altijd door twee bevoegde collega's tegelijk (vier-ogenprincipe, artikel 10.2). Dit voorkomt misbruik en oneigenlijk gebruik door één persoon alleen. Alleen buiten schooltijd mag je </w:t>
      </w:r>
      <w:r>
        <w:rPr>
          <w:lang w:val="nl-NL"/>
        </w:rPr>
        <w:lastRenderedPageBreak/>
        <w:t>bij een inbraak, een inbraak- of brandalarm of een ernstig geweldsincident individueel en zo nodig op afstand terugkijken (artikel 10.2, lid 5).</w:t>
      </w:r>
    </w:p>
    <w:p w14:paraId="2F6B2D0B" w14:textId="77777777" w:rsidR="002305FA" w:rsidRDefault="002305FA" w:rsidP="00942F5A">
      <w:pPr>
        <w:pStyle w:val="Plattetekst"/>
        <w:rPr>
          <w:lang w:val="nl-NL"/>
        </w:rPr>
      </w:pPr>
    </w:p>
    <w:tbl>
      <w:tblPr>
        <w:tblStyle w:val="Tabelraster"/>
        <w:tblW w:w="90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535"/>
        <w:gridCol w:w="4535"/>
      </w:tblGrid>
      <w:tr w:rsidR="00D505EF" w14:paraId="22E40C23" w14:textId="77777777" w:rsidTr="00160F26">
        <w:tc>
          <w:tcPr>
            <w:tcW w:w="4535" w:type="dxa"/>
            <w:shd w:val="clear" w:color="auto" w:fill="00B050"/>
          </w:tcPr>
          <w:p w14:paraId="3DABC20F" w14:textId="77777777" w:rsidR="00D505EF" w:rsidRDefault="00D505EF" w:rsidP="00822E4E">
            <w:pPr>
              <w:spacing w:line="264" w:lineRule="auto"/>
              <w:jc w:val="center"/>
              <w:rPr>
                <w:rFonts w:ascii="Calibri" w:hAnsi="Calibri" w:cs="Calibri"/>
                <w:b/>
                <w:bCs/>
                <w:color w:val="FFFFFF" w:themeColor="background1"/>
                <w:sz w:val="24"/>
              </w:rPr>
            </w:pPr>
            <w:proofErr w:type="gramStart"/>
            <w:r>
              <w:rPr>
                <w:rFonts w:ascii="Calibri" w:hAnsi="Calibri" w:cs="Calibri"/>
                <w:b/>
                <w:bCs/>
                <w:color w:val="FFFFFF" w:themeColor="background1"/>
                <w:sz w:val="24"/>
              </w:rPr>
              <w:t>✓  Wel</w:t>
            </w:r>
            <w:proofErr w:type="gramEnd"/>
            <w:r>
              <w:rPr>
                <w:rFonts w:ascii="Calibri" w:hAnsi="Calibri" w:cs="Calibri"/>
                <w:b/>
                <w:bCs/>
                <w:color w:val="FFFFFF" w:themeColor="background1"/>
                <w:sz w:val="24"/>
              </w:rPr>
              <w:t xml:space="preserve"> doen</w:t>
            </w:r>
          </w:p>
        </w:tc>
        <w:tc>
          <w:tcPr>
            <w:tcW w:w="4535" w:type="dxa"/>
            <w:shd w:val="clear" w:color="auto" w:fill="EE0000"/>
          </w:tcPr>
          <w:p w14:paraId="014082BC" w14:textId="77777777" w:rsidR="00D505EF" w:rsidRDefault="00D505EF" w:rsidP="00822E4E">
            <w:pPr>
              <w:spacing w:line="264" w:lineRule="auto"/>
              <w:jc w:val="center"/>
              <w:rPr>
                <w:rFonts w:ascii="Calibri" w:hAnsi="Calibri" w:cs="Calibri"/>
                <w:b/>
                <w:bCs/>
                <w:color w:val="FFFFFF" w:themeColor="background1"/>
                <w:sz w:val="24"/>
              </w:rPr>
            </w:pPr>
            <w:proofErr w:type="gramStart"/>
            <w:r>
              <w:rPr>
                <w:rFonts w:ascii="Calibri" w:hAnsi="Calibri" w:cs="Calibri"/>
                <w:b/>
                <w:bCs/>
                <w:color w:val="FFFFFF" w:themeColor="background1"/>
                <w:sz w:val="24"/>
              </w:rPr>
              <w:t>✗  Niet</w:t>
            </w:r>
            <w:proofErr w:type="gramEnd"/>
            <w:r>
              <w:rPr>
                <w:rFonts w:ascii="Calibri" w:hAnsi="Calibri" w:cs="Calibri"/>
                <w:b/>
                <w:bCs/>
                <w:color w:val="FFFFFF" w:themeColor="background1"/>
                <w:sz w:val="24"/>
              </w:rPr>
              <w:t xml:space="preserve"> doen</w:t>
            </w:r>
          </w:p>
        </w:tc>
      </w:tr>
      <w:tr w:rsidR="00D505EF" w14:paraId="3676E921" w14:textId="77777777" w:rsidTr="00822E4E">
        <w:tc>
          <w:tcPr>
            <w:tcW w:w="4535" w:type="dxa"/>
          </w:tcPr>
          <w:p w14:paraId="21B26A24" w14:textId="77777777" w:rsidR="00D505EF" w:rsidRDefault="00D505EF" w:rsidP="00822E4E">
            <w:pPr>
              <w:spacing w:after="120" w:line="252" w:lineRule="auto"/>
              <w:ind w:left="187" w:hanging="187"/>
            </w:pPr>
            <w:proofErr w:type="gramStart"/>
            <w:r>
              <w:rPr>
                <w:rFonts w:ascii="Calibri" w:hAnsi="Calibri" w:cs="Calibri"/>
                <w:b/>
                <w:bCs/>
                <w:color w:val="1E7B34"/>
              </w:rPr>
              <w:t xml:space="preserve">✓  </w:t>
            </w:r>
            <w:r>
              <w:rPr>
                <w:rFonts w:ascii="Calibri" w:hAnsi="Calibri" w:cs="Calibri"/>
              </w:rPr>
              <w:t>Kijk</w:t>
            </w:r>
            <w:proofErr w:type="gramEnd"/>
            <w:r>
              <w:rPr>
                <w:rFonts w:ascii="Calibri" w:hAnsi="Calibri" w:cs="Calibri"/>
              </w:rPr>
              <w:t xml:space="preserve"> alleen terug met een concrete aanleiding die binnen de vastgestelde doele</w:t>
            </w:r>
            <w:r w:rsidR="007450C9">
              <w:rPr>
                <w:rFonts w:ascii="Calibri" w:hAnsi="Calibri" w:cs="Calibri"/>
              </w:rPr>
              <w:t>in</w:t>
            </w:r>
            <w:r w:rsidR="000259CE">
              <w:rPr>
                <w:rFonts w:ascii="Calibri" w:hAnsi="Calibri" w:cs="Calibri"/>
              </w:rPr>
              <w:t>de</w:t>
            </w:r>
            <w:r>
              <w:rPr>
                <w:rFonts w:ascii="Calibri" w:hAnsi="Calibri" w:cs="Calibri"/>
              </w:rPr>
              <w:t>n valt (art. 3.1).</w:t>
            </w:r>
          </w:p>
          <w:p w14:paraId="549EBABC" w14:textId="77777777" w:rsidR="00D505EF" w:rsidRDefault="00D505EF" w:rsidP="00822E4E">
            <w:pPr>
              <w:spacing w:after="120" w:line="252" w:lineRule="auto"/>
              <w:ind w:left="187" w:hanging="187"/>
            </w:pPr>
            <w:proofErr w:type="gramStart"/>
            <w:r>
              <w:rPr>
                <w:rFonts w:ascii="Calibri" w:hAnsi="Calibri" w:cs="Calibri"/>
                <w:b/>
                <w:bCs/>
                <w:color w:val="1E7B34"/>
              </w:rPr>
              <w:t xml:space="preserve">✓  </w:t>
            </w:r>
            <w:r>
              <w:rPr>
                <w:rFonts w:ascii="Calibri" w:hAnsi="Calibri" w:cs="Calibri"/>
              </w:rPr>
              <w:t>Kijk</w:t>
            </w:r>
            <w:proofErr w:type="gramEnd"/>
            <w:r>
              <w:rPr>
                <w:rFonts w:ascii="Calibri" w:hAnsi="Calibri" w:cs="Calibri"/>
              </w:rPr>
              <w:t xml:space="preserve"> altijd samen met een collega (vier-ogenprincipe, art. 10.2).</w:t>
            </w:r>
          </w:p>
          <w:p w14:paraId="686EA3B6" w14:textId="77777777" w:rsidR="00D505EF" w:rsidRDefault="00D505EF" w:rsidP="00822E4E">
            <w:pPr>
              <w:spacing w:after="120" w:line="252" w:lineRule="auto"/>
              <w:ind w:left="187" w:hanging="187"/>
            </w:pPr>
            <w:proofErr w:type="gramStart"/>
            <w:r>
              <w:rPr>
                <w:rFonts w:ascii="Calibri" w:hAnsi="Calibri" w:cs="Calibri"/>
                <w:b/>
                <w:bCs/>
                <w:color w:val="1E7B34"/>
              </w:rPr>
              <w:t xml:space="preserve">✓  </w:t>
            </w:r>
            <w:r>
              <w:rPr>
                <w:rFonts w:ascii="Calibri" w:hAnsi="Calibri" w:cs="Calibri"/>
              </w:rPr>
              <w:t>Houd</w:t>
            </w:r>
            <w:proofErr w:type="gramEnd"/>
            <w:r>
              <w:rPr>
                <w:rFonts w:ascii="Calibri" w:hAnsi="Calibri" w:cs="Calibri"/>
              </w:rPr>
              <w:t xml:space="preserve"> de logboeken (bijlage B) structureel en volledig bij, niet alleen af en toe.</w:t>
            </w:r>
          </w:p>
          <w:p w14:paraId="778B645E" w14:textId="77777777" w:rsidR="00D505EF" w:rsidRDefault="00D505EF" w:rsidP="00822E4E">
            <w:pPr>
              <w:spacing w:after="120" w:line="252" w:lineRule="auto"/>
              <w:ind w:left="187" w:hanging="187"/>
            </w:pPr>
            <w:proofErr w:type="gramStart"/>
            <w:r>
              <w:rPr>
                <w:rFonts w:ascii="Calibri" w:hAnsi="Calibri" w:cs="Calibri"/>
                <w:b/>
                <w:bCs/>
                <w:color w:val="1E7B34"/>
              </w:rPr>
              <w:t xml:space="preserve">✓  </w:t>
            </w:r>
            <w:r>
              <w:rPr>
                <w:rFonts w:ascii="Calibri" w:hAnsi="Calibri" w:cs="Calibri"/>
              </w:rPr>
              <w:t>Herken</w:t>
            </w:r>
            <w:proofErr w:type="gramEnd"/>
            <w:r>
              <w:rPr>
                <w:rFonts w:ascii="Calibri" w:hAnsi="Calibri" w:cs="Calibri"/>
              </w:rPr>
              <w:t xml:space="preserve"> een beroep op de rechten van betrokkenen (bijv. een inzageverzoek) en [</w:t>
            </w:r>
            <w:r>
              <w:rPr>
                <w:rFonts w:ascii="Calibri" w:hAnsi="Calibri" w:cs="Calibri"/>
                <w:highlight w:val="yellow"/>
              </w:rPr>
              <w:t>stuur dit direct door/ verwijs de betrokkene direct door</w:t>
            </w:r>
            <w:r>
              <w:rPr>
                <w:rFonts w:ascii="Calibri" w:hAnsi="Calibri" w:cs="Calibri"/>
              </w:rPr>
              <w:t>] naar de privacy officer (art. 9).</w:t>
            </w:r>
          </w:p>
          <w:p w14:paraId="39964F87" w14:textId="77777777" w:rsidR="00D505EF" w:rsidRDefault="00D505EF" w:rsidP="00822E4E">
            <w:pPr>
              <w:spacing w:after="120" w:line="252" w:lineRule="auto"/>
              <w:ind w:left="187" w:hanging="187"/>
            </w:pPr>
            <w:proofErr w:type="gramStart"/>
            <w:r>
              <w:rPr>
                <w:rFonts w:ascii="Calibri" w:hAnsi="Calibri" w:cs="Calibri"/>
                <w:b/>
                <w:bCs/>
                <w:color w:val="1E7B34"/>
              </w:rPr>
              <w:t xml:space="preserve">✓  </w:t>
            </w:r>
            <w:r>
              <w:rPr>
                <w:rFonts w:ascii="Calibri" w:hAnsi="Calibri" w:cs="Calibri"/>
              </w:rPr>
              <w:t>Log</w:t>
            </w:r>
            <w:proofErr w:type="gramEnd"/>
            <w:r>
              <w:rPr>
                <w:rFonts w:ascii="Calibri" w:hAnsi="Calibri" w:cs="Calibri"/>
              </w:rPr>
              <w:t xml:space="preserve"> direct uit als je klaar bent of je werkplek verlaat.</w:t>
            </w:r>
          </w:p>
          <w:p w14:paraId="5675BEBD" w14:textId="77777777" w:rsidR="00D505EF" w:rsidRDefault="00D505EF" w:rsidP="00822E4E">
            <w:pPr>
              <w:spacing w:after="120" w:line="252" w:lineRule="auto"/>
              <w:ind w:left="187" w:hanging="187"/>
            </w:pPr>
            <w:proofErr w:type="gramStart"/>
            <w:r>
              <w:rPr>
                <w:rFonts w:ascii="Calibri" w:hAnsi="Calibri" w:cs="Calibri"/>
                <w:b/>
                <w:bCs/>
                <w:color w:val="1E7B34"/>
              </w:rPr>
              <w:t xml:space="preserve">✓  </w:t>
            </w:r>
            <w:r>
              <w:rPr>
                <w:rFonts w:ascii="Calibri" w:hAnsi="Calibri" w:cs="Calibri"/>
              </w:rPr>
              <w:t>Meld</w:t>
            </w:r>
            <w:proofErr w:type="gramEnd"/>
            <w:r>
              <w:rPr>
                <w:rFonts w:ascii="Calibri" w:hAnsi="Calibri" w:cs="Calibri"/>
              </w:rPr>
              <w:t xml:space="preserve"> een storing direct bij de systeemeigenaar. Meld een vermoeden van misbruik of een datalek direct volgens de datalekprocedure van het schoolbestuur (art. 12).</w:t>
            </w:r>
          </w:p>
        </w:tc>
        <w:tc>
          <w:tcPr>
            <w:tcW w:w="4535" w:type="dxa"/>
          </w:tcPr>
          <w:p w14:paraId="7E234A8C" w14:textId="77777777" w:rsidR="00D505EF" w:rsidRDefault="00D505EF" w:rsidP="00822E4E">
            <w:pPr>
              <w:spacing w:after="120" w:line="252" w:lineRule="auto"/>
              <w:ind w:left="187" w:hanging="187"/>
            </w:pPr>
            <w:proofErr w:type="gramStart"/>
            <w:r>
              <w:rPr>
                <w:rFonts w:ascii="Calibri" w:hAnsi="Calibri" w:cs="Calibri"/>
                <w:b/>
                <w:bCs/>
                <w:color w:val="C00000"/>
              </w:rPr>
              <w:t xml:space="preserve">✗  </w:t>
            </w:r>
            <w:r>
              <w:rPr>
                <w:rFonts w:ascii="Calibri" w:hAnsi="Calibri" w:cs="Calibri"/>
              </w:rPr>
              <w:t>Nooit</w:t>
            </w:r>
            <w:proofErr w:type="gramEnd"/>
            <w:r>
              <w:rPr>
                <w:rFonts w:ascii="Calibri" w:hAnsi="Calibri" w:cs="Calibri"/>
              </w:rPr>
              <w:t xml:space="preserve"> beelden filmen, fotograferen of op andere wijze buiten het </w:t>
            </w:r>
            <w:r w:rsidR="006E17A4">
              <w:rPr>
                <w:rFonts w:ascii="Calibri" w:hAnsi="Calibri" w:cs="Calibri"/>
              </w:rPr>
              <w:t>c</w:t>
            </w:r>
            <w:r>
              <w:rPr>
                <w:rFonts w:ascii="Calibri" w:hAnsi="Calibri" w:cs="Calibri"/>
              </w:rPr>
              <w:t>amerasysteem vastleggen (art. 10.5).</w:t>
            </w:r>
          </w:p>
          <w:p w14:paraId="2AEFE0A9" w14:textId="77777777" w:rsidR="00D505EF" w:rsidRDefault="00D505EF" w:rsidP="00822E4E">
            <w:pPr>
              <w:spacing w:after="120" w:line="252" w:lineRule="auto"/>
              <w:ind w:left="187" w:hanging="187"/>
            </w:pPr>
            <w:proofErr w:type="gramStart"/>
            <w:r>
              <w:rPr>
                <w:rFonts w:ascii="Calibri" w:hAnsi="Calibri" w:cs="Calibri"/>
                <w:b/>
                <w:bCs/>
                <w:color w:val="C00000"/>
              </w:rPr>
              <w:t xml:space="preserve">✗  </w:t>
            </w:r>
            <w:r>
              <w:rPr>
                <w:rFonts w:ascii="Calibri" w:hAnsi="Calibri" w:cs="Calibri"/>
              </w:rPr>
              <w:t>Nooit</w:t>
            </w:r>
            <w:proofErr w:type="gramEnd"/>
            <w:r>
              <w:rPr>
                <w:rFonts w:ascii="Calibri" w:hAnsi="Calibri" w:cs="Calibri"/>
              </w:rPr>
              <w:t xml:space="preserve"> beelden delen via e-mail, WhatsApp of sociale media.</w:t>
            </w:r>
          </w:p>
          <w:p w14:paraId="4F8A7A5A" w14:textId="77777777" w:rsidR="00D505EF" w:rsidRDefault="00D505EF" w:rsidP="00822E4E">
            <w:pPr>
              <w:spacing w:after="120" w:line="252" w:lineRule="auto"/>
              <w:ind w:left="187" w:hanging="187"/>
            </w:pPr>
            <w:proofErr w:type="gramStart"/>
            <w:r>
              <w:rPr>
                <w:rFonts w:ascii="Calibri" w:hAnsi="Calibri" w:cs="Calibri"/>
                <w:b/>
                <w:bCs/>
                <w:color w:val="C00000"/>
              </w:rPr>
              <w:t xml:space="preserve">✗  </w:t>
            </w:r>
            <w:r>
              <w:rPr>
                <w:rFonts w:ascii="Calibri" w:hAnsi="Calibri" w:cs="Calibri"/>
              </w:rPr>
              <w:t>Nooit</w:t>
            </w:r>
            <w:proofErr w:type="gramEnd"/>
            <w:r>
              <w:rPr>
                <w:rFonts w:ascii="Calibri" w:hAnsi="Calibri" w:cs="Calibri"/>
              </w:rPr>
              <w:t xml:space="preserve"> alleen terugkijken, behalve in de uitzonderingen van art. 10.2, lid 5.</w:t>
            </w:r>
          </w:p>
          <w:p w14:paraId="0E84A910" w14:textId="77777777" w:rsidR="00D505EF" w:rsidRDefault="00D505EF" w:rsidP="00822E4E">
            <w:pPr>
              <w:spacing w:after="120" w:line="252" w:lineRule="auto"/>
              <w:ind w:left="187" w:hanging="187"/>
              <w:rPr>
                <w:rFonts w:ascii="Calibri" w:hAnsi="Calibri" w:cs="Calibri"/>
              </w:rPr>
            </w:pPr>
            <w:proofErr w:type="gramStart"/>
            <w:r>
              <w:rPr>
                <w:rFonts w:ascii="Calibri" w:hAnsi="Calibri" w:cs="Calibri"/>
                <w:b/>
                <w:bCs/>
                <w:color w:val="C00000"/>
              </w:rPr>
              <w:t xml:space="preserve">✗  </w:t>
            </w:r>
            <w:r>
              <w:rPr>
                <w:rFonts w:ascii="Calibri" w:hAnsi="Calibri" w:cs="Calibri"/>
              </w:rPr>
              <w:t>Nooit</w:t>
            </w:r>
            <w:proofErr w:type="gramEnd"/>
            <w:r>
              <w:rPr>
                <w:rFonts w:ascii="Calibri" w:hAnsi="Calibri" w:cs="Calibri"/>
              </w:rPr>
              <w:t xml:space="preserve"> terugkijken uit nieuwsgierigheid of voor algemene controle van leerlingen of collega's.</w:t>
            </w:r>
          </w:p>
          <w:p w14:paraId="1256808A" w14:textId="77777777" w:rsidR="00D33231" w:rsidRDefault="00D33231" w:rsidP="00D33231">
            <w:pPr>
              <w:spacing w:after="120" w:line="252" w:lineRule="auto"/>
              <w:ind w:left="187" w:hanging="187"/>
            </w:pPr>
            <w:proofErr w:type="gramStart"/>
            <w:r>
              <w:rPr>
                <w:rFonts w:ascii="Calibri" w:hAnsi="Calibri" w:cs="Calibri"/>
                <w:b/>
                <w:bCs/>
                <w:color w:val="C00000"/>
              </w:rPr>
              <w:t xml:space="preserve">✗  </w:t>
            </w:r>
            <w:r>
              <w:rPr>
                <w:rFonts w:ascii="Calibri" w:hAnsi="Calibri" w:cs="Calibri"/>
              </w:rPr>
              <w:t>Nooit</w:t>
            </w:r>
            <w:proofErr w:type="gramEnd"/>
            <w:r>
              <w:rPr>
                <w:rFonts w:ascii="Calibri" w:hAnsi="Calibri" w:cs="Calibri"/>
              </w:rPr>
              <w:t xml:space="preserve"> volledige namen van betrokkenen in een logboek noteren. Omschrijf de reden in algemene termen en gebruik zo nodig alleen initialen (art. 6.2, lid 2).</w:t>
            </w:r>
          </w:p>
          <w:p w14:paraId="1B8DEAAD" w14:textId="77777777" w:rsidR="00D505EF" w:rsidRDefault="00D505EF" w:rsidP="00822E4E">
            <w:pPr>
              <w:spacing w:after="120" w:line="252" w:lineRule="auto"/>
              <w:ind w:left="187" w:hanging="187"/>
            </w:pPr>
            <w:proofErr w:type="gramStart"/>
            <w:r>
              <w:rPr>
                <w:rFonts w:ascii="Calibri" w:hAnsi="Calibri" w:cs="Calibri"/>
                <w:b/>
                <w:bCs/>
                <w:color w:val="C00000"/>
              </w:rPr>
              <w:t xml:space="preserve">✗  </w:t>
            </w:r>
            <w:r>
              <w:rPr>
                <w:rFonts w:ascii="Calibri" w:hAnsi="Calibri" w:cs="Calibri"/>
              </w:rPr>
              <w:t>Nooit</w:t>
            </w:r>
            <w:proofErr w:type="gramEnd"/>
            <w:r>
              <w:rPr>
                <w:rFonts w:ascii="Calibri" w:hAnsi="Calibri" w:cs="Calibri"/>
              </w:rPr>
              <w:t xml:space="preserve"> je account delen met een collega.</w:t>
            </w:r>
          </w:p>
          <w:p w14:paraId="2E70BFB2" w14:textId="77777777" w:rsidR="00D505EF" w:rsidRDefault="00D505EF" w:rsidP="00822E4E">
            <w:pPr>
              <w:spacing w:after="120" w:line="252" w:lineRule="auto"/>
              <w:ind w:left="187" w:hanging="187"/>
            </w:pPr>
            <w:proofErr w:type="gramStart"/>
            <w:r>
              <w:rPr>
                <w:rFonts w:ascii="Calibri" w:hAnsi="Calibri" w:cs="Calibri"/>
                <w:b/>
                <w:bCs/>
                <w:color w:val="C00000"/>
              </w:rPr>
              <w:t xml:space="preserve">✗  </w:t>
            </w:r>
            <w:r>
              <w:rPr>
                <w:rFonts w:ascii="Calibri" w:hAnsi="Calibri" w:cs="Calibri"/>
              </w:rPr>
              <w:t>Nooit</w:t>
            </w:r>
            <w:proofErr w:type="gramEnd"/>
            <w:r>
              <w:rPr>
                <w:rFonts w:ascii="Calibri" w:hAnsi="Calibri" w:cs="Calibri"/>
              </w:rPr>
              <w:t xml:space="preserve"> op eigen initiatief afwijken van het reglement. Is dat nodig, overleg dan met de proceseigenaar. Toestemming komt van het bestuur (art. 4.1, lid 5).</w:t>
            </w:r>
          </w:p>
        </w:tc>
      </w:tr>
    </w:tbl>
    <w:p w14:paraId="0ADA6C2F" w14:textId="77777777" w:rsidR="00613F89" w:rsidRDefault="00613F89" w:rsidP="00942F5A">
      <w:pPr>
        <w:pStyle w:val="Plattetekst"/>
        <w:rPr>
          <w:b/>
          <w:bCs/>
          <w:lang w:val="nl-NL"/>
        </w:rPr>
      </w:pPr>
    </w:p>
    <w:p w14:paraId="78750EB4" w14:textId="77777777" w:rsidR="00942F5A" w:rsidRPr="00AE3449" w:rsidRDefault="00942F5A" w:rsidP="00942F5A">
      <w:pPr>
        <w:pStyle w:val="Plattetekst"/>
        <w:rPr>
          <w:lang w:val="nl-NL"/>
        </w:rPr>
      </w:pPr>
      <w:r w:rsidRPr="00AE3449">
        <w:rPr>
          <w:b/>
          <w:bCs/>
          <w:lang w:val="nl-NL"/>
        </w:rPr>
        <w:t>Hoe lang bewaren we beelden?</w:t>
      </w:r>
    </w:p>
    <w:p w14:paraId="3DC2021B" w14:textId="77777777" w:rsidR="002D12D2" w:rsidRDefault="009D2AB8" w:rsidP="00942F5A">
      <w:pPr>
        <w:pStyle w:val="Plattetekst"/>
        <w:rPr>
          <w:lang w:val="nl-NL"/>
        </w:rPr>
      </w:pPr>
      <w:r>
        <w:rPr>
          <w:lang w:val="nl-NL"/>
        </w:rPr>
        <w:t>Drie weken, of vier weken als het reglement dat met een reden vastlegt. Tijdens de zomervakantie worden beelden maximaal zes weken bewaard, daarna geldt weer de gewone termijn. Beelden van een lopend incident worden apart bewaard tot het incident is afgehandeld (artikel 7).</w:t>
      </w:r>
    </w:p>
    <w:p w14:paraId="56D7A33E" w14:textId="77777777" w:rsidR="009D2AB8" w:rsidRPr="00AE3449" w:rsidRDefault="009D2AB8" w:rsidP="00942F5A">
      <w:pPr>
        <w:pStyle w:val="Plattetekst"/>
        <w:rPr>
          <w:lang w:val="nl-NL"/>
        </w:rPr>
      </w:pPr>
    </w:p>
    <w:p w14:paraId="299E6EC5" w14:textId="77777777" w:rsidR="00942F5A" w:rsidRPr="00AE3449" w:rsidRDefault="00942F5A" w:rsidP="00942F5A">
      <w:pPr>
        <w:pStyle w:val="Plattetekst"/>
        <w:rPr>
          <w:lang w:val="nl-NL"/>
        </w:rPr>
      </w:pPr>
      <w:r w:rsidRPr="00AE3449">
        <w:rPr>
          <w:b/>
          <w:bCs/>
          <w:lang w:val="nl-NL"/>
        </w:rPr>
        <w:t>Iemand vraagt om de beelden</w:t>
      </w:r>
      <w:r w:rsidR="009C740B">
        <w:rPr>
          <w:b/>
          <w:bCs/>
          <w:lang w:val="nl-NL"/>
        </w:rPr>
        <w:t>,</w:t>
      </w:r>
      <w:r w:rsidRPr="00AE3449">
        <w:rPr>
          <w:b/>
          <w:bCs/>
          <w:lang w:val="nl-NL"/>
        </w:rPr>
        <w:t xml:space="preserve"> wat nu?</w:t>
      </w:r>
    </w:p>
    <w:p w14:paraId="3E0C4EF6" w14:textId="77777777" w:rsidR="00942F5A" w:rsidRDefault="00942F5A" w:rsidP="00942F5A">
      <w:pPr>
        <w:pStyle w:val="Plattetekst"/>
        <w:rPr>
          <w:lang w:val="nl-NL"/>
        </w:rPr>
      </w:pPr>
      <w:r>
        <w:rPr>
          <w:lang w:val="nl-NL"/>
        </w:rPr>
        <w:t>Een betrokkene (bijvoorbeeld een leerling, ouder of collega) mag vragen om beelden van zichzelf te zien. Beelden worden alleen getoond, nooit meegegeven of verstuurd. Andere personen in beeld worden zo nodig afgeschermd. [</w:t>
      </w:r>
      <w:r>
        <w:rPr>
          <w:highlight w:val="yellow"/>
          <w:lang w:val="nl-NL"/>
        </w:rPr>
        <w:t>Stuur een verzoek altijd direct door/ Verwijs de betrokkene altijd direct door</w:t>
      </w:r>
      <w:r>
        <w:rPr>
          <w:lang w:val="nl-NL"/>
        </w:rPr>
        <w:t>] naar de privacy officer (artikel 9).</w:t>
      </w:r>
    </w:p>
    <w:p w14:paraId="793E1392" w14:textId="77777777" w:rsidR="006D2A7C" w:rsidRPr="00AE3449" w:rsidRDefault="006D2A7C" w:rsidP="00942F5A">
      <w:pPr>
        <w:pStyle w:val="Plattetekst"/>
        <w:rPr>
          <w:lang w:val="nl-NL"/>
        </w:rPr>
      </w:pPr>
    </w:p>
    <w:p w14:paraId="5D81D0EE" w14:textId="77777777" w:rsidR="00942F5A" w:rsidRPr="00AE3449" w:rsidRDefault="00942F5A" w:rsidP="00942F5A">
      <w:pPr>
        <w:pStyle w:val="Plattetekst"/>
        <w:rPr>
          <w:lang w:val="nl-NL"/>
        </w:rPr>
      </w:pPr>
      <w:r>
        <w:rPr>
          <w:b/>
          <w:bCs/>
          <w:lang w:val="nl-NL"/>
        </w:rPr>
        <w:t>Heimelijk cameratoezicht</w:t>
      </w:r>
    </w:p>
    <w:p w14:paraId="58393544" w14:textId="77777777" w:rsidR="00942F5A" w:rsidRDefault="00942F5A" w:rsidP="00942F5A">
      <w:pPr>
        <w:pStyle w:val="Plattetekst"/>
        <w:rPr>
          <w:lang w:val="nl-NL"/>
        </w:rPr>
      </w:pPr>
      <w:r>
        <w:rPr>
          <w:lang w:val="nl-NL"/>
        </w:rPr>
        <w:t>Verborgen camera’s zijn alleen in uitzonderlijke situaties toegestaan (artikel 13).</w:t>
      </w:r>
    </w:p>
    <w:p w14:paraId="25BD66BE" w14:textId="77777777" w:rsidR="006D2A7C" w:rsidRPr="00AE3449" w:rsidRDefault="006D2A7C" w:rsidP="00942F5A">
      <w:pPr>
        <w:pStyle w:val="Plattetekst"/>
        <w:rPr>
          <w:lang w:val="nl-NL"/>
        </w:rPr>
      </w:pPr>
    </w:p>
    <w:p w14:paraId="6E1B5638" w14:textId="77777777" w:rsidR="00942F5A" w:rsidRPr="000D61E9" w:rsidRDefault="00942F5A" w:rsidP="00942F5A">
      <w:pPr>
        <w:pStyle w:val="Plattetekst"/>
        <w:rPr>
          <w:lang w:val="nl-NL"/>
        </w:rPr>
      </w:pPr>
      <w:r w:rsidRPr="000D61E9">
        <w:rPr>
          <w:b/>
          <w:bCs/>
          <w:lang w:val="nl-NL"/>
        </w:rPr>
        <w:t>Wat als het misgaat?</w:t>
      </w:r>
    </w:p>
    <w:p w14:paraId="29C7A253" w14:textId="77777777" w:rsidR="00942F5A" w:rsidRDefault="00942F5A" w:rsidP="00942F5A">
      <w:pPr>
        <w:pStyle w:val="Plattetekst"/>
        <w:rPr>
          <w:lang w:val="nl-NL"/>
        </w:rPr>
      </w:pPr>
      <w:r>
        <w:rPr>
          <w:lang w:val="nl-NL"/>
        </w:rPr>
        <w:t>Een vermoeden van een datalek wordt direct gemeld volgens de datalekprocedure van het schoolbestuur. Onzorgvuldig of oneigenlijk gebruik van het camerasysteem kan leiden tot disciplinaire maatregelen (artikel 12, lid 3).</w:t>
      </w:r>
    </w:p>
    <w:p w14:paraId="49503C15" w14:textId="77777777" w:rsidR="00056452" w:rsidRDefault="00056452" w:rsidP="00942F5A">
      <w:pPr>
        <w:pStyle w:val="Plattetekst"/>
        <w:rPr>
          <w:lang w:val="nl-NL"/>
        </w:rPr>
      </w:pPr>
    </w:p>
    <w:p w14:paraId="3E354B20" w14:textId="77777777" w:rsidR="002305FA" w:rsidRPr="00C7787C" w:rsidRDefault="00942F5A" w:rsidP="002D12D2">
      <w:pPr>
        <w:pStyle w:val="Plattetekst"/>
        <w:rPr>
          <w:rFonts w:asciiTheme="majorHAnsi" w:eastAsiaTheme="majorEastAsia" w:hAnsiTheme="majorHAnsi" w:cstheme="majorBidi"/>
          <w:color w:val="D77D95"/>
          <w:sz w:val="26"/>
          <w:szCs w:val="26"/>
          <w:lang w:val="nl-NL"/>
        </w:rPr>
      </w:pPr>
      <w:r w:rsidRPr="00AD62D5">
        <w:rPr>
          <w:i/>
          <w:iCs/>
          <w:highlight w:val="cyan"/>
          <w:lang w:val="nl-NL"/>
        </w:rPr>
        <w:t>[</w:t>
      </w:r>
      <w:r w:rsidR="00EE2278" w:rsidRPr="00AD62D5">
        <w:rPr>
          <w:i/>
          <w:iCs/>
          <w:highlight w:val="cyan"/>
          <w:lang w:val="nl-NL"/>
        </w:rPr>
        <w:t>Instructie, g</w:t>
      </w:r>
      <w:r w:rsidRPr="00AD62D5">
        <w:rPr>
          <w:i/>
          <w:iCs/>
          <w:highlight w:val="cyan"/>
          <w:lang w:val="nl-NL"/>
        </w:rPr>
        <w:t>een reglementstekst: Pas de tekst desgewenst aan naar de eigen</w:t>
      </w:r>
      <w:r w:rsidR="009C740B" w:rsidRPr="00AD62D5">
        <w:rPr>
          <w:i/>
          <w:iCs/>
          <w:highlight w:val="cyan"/>
          <w:lang w:val="nl-NL"/>
        </w:rPr>
        <w:t xml:space="preserve"> situatie,</w:t>
      </w:r>
      <w:r w:rsidRPr="00AD62D5">
        <w:rPr>
          <w:i/>
          <w:iCs/>
          <w:highlight w:val="cyan"/>
          <w:lang w:val="nl-NL"/>
        </w:rPr>
        <w:t xml:space="preserve"> huisstijl of visuele middelen van het schoolbestuur.]</w:t>
      </w:r>
      <w:bookmarkStart w:id="90" w:name="Xaa0f75b7e1cefccc6b22538585bf160831178d8"/>
      <w:bookmarkEnd w:id="88"/>
      <w:r w:rsidR="002305FA" w:rsidRPr="00C7787C">
        <w:rPr>
          <w:lang w:val="nl-NL"/>
        </w:rPr>
        <w:br w:type="page"/>
      </w:r>
    </w:p>
    <w:p w14:paraId="1D8FD7BB" w14:textId="77777777" w:rsidR="00AB7544" w:rsidRPr="00C05960" w:rsidRDefault="00AB7544" w:rsidP="00870362">
      <w:pPr>
        <w:pStyle w:val="Kop2"/>
        <w:spacing w:before="0" w:line="264" w:lineRule="auto"/>
      </w:pPr>
      <w:bookmarkStart w:id="91" w:name="_Toc243998535"/>
      <w:r w:rsidRPr="00C05960">
        <w:lastRenderedPageBreak/>
        <w:t xml:space="preserve">Bijlage </w:t>
      </w:r>
      <w:r w:rsidR="00B77C24">
        <w:t>E</w:t>
      </w:r>
      <w:r>
        <w:t>:</w:t>
      </w:r>
      <w:r w:rsidRPr="00C05960">
        <w:t xml:space="preserve"> Onderwerpen SLA Technisch Onderhoud</w:t>
      </w:r>
      <w:bookmarkEnd w:id="91"/>
    </w:p>
    <w:p w14:paraId="3253D0E4" w14:textId="77777777" w:rsidR="00183604" w:rsidRDefault="00183604" w:rsidP="00183604">
      <w:pPr>
        <w:pStyle w:val="FirstParagraph"/>
        <w:rPr>
          <w:lang w:val="nl-NL"/>
        </w:rPr>
      </w:pPr>
      <w:r w:rsidRPr="00BE3537">
        <w:rPr>
          <w:lang w:val="nl-NL"/>
        </w:rPr>
        <w:t xml:space="preserve">Deze bijlage geeft de onderwerpen die worden vastgelegd in de service level agreement (SLA) met een externe onderhoudspartij, of bij </w:t>
      </w:r>
      <w:r w:rsidR="00501D7C">
        <w:rPr>
          <w:lang w:val="nl-NL"/>
        </w:rPr>
        <w:t xml:space="preserve">(deels) </w:t>
      </w:r>
      <w:r w:rsidRPr="00BE3537">
        <w:rPr>
          <w:lang w:val="nl-NL"/>
        </w:rPr>
        <w:t>intern onderhoud</w:t>
      </w:r>
      <w:r w:rsidR="00EA316A">
        <w:rPr>
          <w:lang w:val="nl-NL"/>
        </w:rPr>
        <w:t>,</w:t>
      </w:r>
      <w:r w:rsidRPr="00BE3537">
        <w:rPr>
          <w:lang w:val="nl-NL"/>
        </w:rPr>
        <w:t xml:space="preserve"> de interne onderhoudsafspraken (artikel 5.6). Deze bijlage is van toepassing ongeacht welke van beide situaties van toepassing is.</w:t>
      </w:r>
    </w:p>
    <w:p w14:paraId="548177E5" w14:textId="77777777" w:rsidR="00EA316A" w:rsidRPr="00EA316A" w:rsidRDefault="00EA316A" w:rsidP="00EA316A">
      <w:pPr>
        <w:pStyle w:val="Plattetekst"/>
        <w:rPr>
          <w:lang w:val="nl-NL"/>
        </w:rPr>
      </w:pPr>
    </w:p>
    <w:p w14:paraId="05E16775" w14:textId="77777777" w:rsidR="00183604" w:rsidRDefault="00183604" w:rsidP="00183604">
      <w:pPr>
        <w:pStyle w:val="Kop3"/>
        <w:spacing w:before="0" w:line="264" w:lineRule="auto"/>
      </w:pPr>
      <w:bookmarkStart w:id="92" w:name="_Toc243998536"/>
      <w:r>
        <w:t>E.1 Onderhoud en updates</w:t>
      </w:r>
      <w:bookmarkEnd w:id="92"/>
    </w:p>
    <w:p w14:paraId="334AB01F" w14:textId="77777777" w:rsidR="00EE2278" w:rsidRPr="00AD62D5" w:rsidRDefault="00EE2278" w:rsidP="00EE2278">
      <w:pPr>
        <w:pStyle w:val="Plattetekst"/>
        <w:rPr>
          <w:i/>
          <w:iCs/>
          <w:lang w:val="nl-NL"/>
        </w:rPr>
      </w:pPr>
      <w:r w:rsidRPr="00AD62D5">
        <w:rPr>
          <w:i/>
          <w:iCs/>
          <w:highlight w:val="cyan"/>
          <w:lang w:val="nl-NL"/>
        </w:rPr>
        <w:t xml:space="preserve">[Instructie, geen reglementstekst: </w:t>
      </w:r>
      <w:r w:rsidR="00980001" w:rsidRPr="00AD62D5">
        <w:rPr>
          <w:i/>
          <w:iCs/>
          <w:highlight w:val="cyan"/>
          <w:lang w:val="nl-NL"/>
        </w:rPr>
        <w:t>splits onderstaande werkzaamheden zelf op tussen een eventuele externe partij en intern</w:t>
      </w:r>
      <w:r w:rsidRPr="00AD62D5">
        <w:rPr>
          <w:i/>
          <w:iCs/>
          <w:highlight w:val="cyan"/>
          <w:lang w:val="nl-NL"/>
        </w:rPr>
        <w:t>.]</w:t>
      </w:r>
    </w:p>
    <w:p w14:paraId="53536D14" w14:textId="77777777" w:rsidR="00183604" w:rsidRPr="00BE3537" w:rsidRDefault="00183604" w:rsidP="00FD2157">
      <w:pPr>
        <w:pStyle w:val="Plattetekst"/>
        <w:rPr>
          <w:lang w:val="nl-NL"/>
        </w:rPr>
      </w:pPr>
      <w:r w:rsidRPr="00BE3537">
        <w:rPr>
          <w:lang w:val="nl-NL"/>
        </w:rPr>
        <w:t xml:space="preserve">Onder onderhoud van het </w:t>
      </w:r>
      <w:r w:rsidR="00315CEE">
        <w:rPr>
          <w:lang w:val="nl-NL"/>
        </w:rPr>
        <w:t>c</w:t>
      </w:r>
      <w:r w:rsidRPr="00BE3537">
        <w:rPr>
          <w:lang w:val="nl-NL"/>
        </w:rPr>
        <w:t>amerasysteem vallen ten minste de volgende werkzaamheden:</w:t>
      </w:r>
    </w:p>
    <w:p w14:paraId="428C6D9C" w14:textId="77777777" w:rsidR="00183604" w:rsidRPr="00BE3537" w:rsidRDefault="00183604" w:rsidP="00540FF4">
      <w:pPr>
        <w:pStyle w:val="Plattetekst"/>
        <w:numPr>
          <w:ilvl w:val="0"/>
          <w:numId w:val="50"/>
        </w:numPr>
        <w:rPr>
          <w:lang w:val="nl-NL"/>
        </w:rPr>
      </w:pPr>
      <w:r w:rsidRPr="00BE3537">
        <w:rPr>
          <w:lang w:val="nl-NL"/>
        </w:rPr>
        <w:t xml:space="preserve">Software/systeem: installeren van software- en firmware-updates; toepassen van beveiligingspatches; beheer en vernieuwing van certificaten en encryptiesleutels; controle van de systeemlogging (audittrail) op afwijkingen; controle van de opslagcapaciteit; controleren of de bewaartermijn-automatisering (automatisch overschrijven, de </w:t>
      </w:r>
      <w:proofErr w:type="spellStart"/>
      <w:r w:rsidRPr="00BE3537">
        <w:rPr>
          <w:lang w:val="nl-NL"/>
        </w:rPr>
        <w:t>periodegebonden</w:t>
      </w:r>
      <w:proofErr w:type="spellEnd"/>
      <w:r w:rsidRPr="00BE3537">
        <w:rPr>
          <w:lang w:val="nl-NL"/>
        </w:rPr>
        <w:t xml:space="preserve"> termijn) nog correct functioneert.</w:t>
      </w:r>
    </w:p>
    <w:p w14:paraId="2055CF3E" w14:textId="77777777" w:rsidR="00183604" w:rsidRPr="00BE3537" w:rsidRDefault="00183604" w:rsidP="00540FF4">
      <w:pPr>
        <w:pStyle w:val="Plattetekst"/>
        <w:numPr>
          <w:ilvl w:val="0"/>
          <w:numId w:val="50"/>
        </w:numPr>
        <w:rPr>
          <w:lang w:val="nl-NL"/>
        </w:rPr>
      </w:pPr>
      <w:r w:rsidRPr="00BE3537">
        <w:rPr>
          <w:lang w:val="nl-NL"/>
        </w:rPr>
        <w:t>Hardware/fysiek: reiniging en visuele controle van camera's, lenzen en behuizingen; controle van kabels, aansluitingen en voeding; vervanging van defecte onderdelen; controle van de fysieke bevestiging (beeldhoek, stevigheid).</w:t>
      </w:r>
    </w:p>
    <w:p w14:paraId="16FC41A3" w14:textId="77777777" w:rsidR="00183604" w:rsidRPr="00BE3537" w:rsidRDefault="00183604" w:rsidP="00540FF4">
      <w:pPr>
        <w:pStyle w:val="Plattetekst"/>
        <w:numPr>
          <w:ilvl w:val="0"/>
          <w:numId w:val="50"/>
        </w:numPr>
        <w:rPr>
          <w:lang w:val="nl-NL"/>
        </w:rPr>
      </w:pPr>
      <w:r w:rsidRPr="00BE3537">
        <w:rPr>
          <w:lang w:val="nl-NL"/>
        </w:rPr>
        <w:t>Netwerk/beveiliging: controle van firewall- en netwerkinstellingen; naleving van het wachtwoord-/MFA-beleid; waar van toepassing, kwetsbaarheidsscans.</w:t>
      </w:r>
    </w:p>
    <w:p w14:paraId="666EC1F6" w14:textId="77777777" w:rsidR="00183604" w:rsidRPr="00BE3537" w:rsidRDefault="00183604" w:rsidP="00540FF4">
      <w:pPr>
        <w:pStyle w:val="Plattetekst"/>
        <w:numPr>
          <w:ilvl w:val="0"/>
          <w:numId w:val="50"/>
        </w:numPr>
        <w:rPr>
          <w:lang w:val="nl-NL"/>
        </w:rPr>
      </w:pPr>
      <w:r w:rsidRPr="00BE3537">
        <w:rPr>
          <w:lang w:val="nl-NL"/>
        </w:rPr>
        <w:t xml:space="preserve">Functioneel: controleren of de camera-instellingen nog overeenkomen met het </w:t>
      </w:r>
      <w:r w:rsidR="00315CEE">
        <w:rPr>
          <w:lang w:val="nl-NL"/>
        </w:rPr>
        <w:t>c</w:t>
      </w:r>
      <w:r w:rsidRPr="00BE3537">
        <w:rPr>
          <w:lang w:val="nl-NL"/>
        </w:rPr>
        <w:t>ameraoverzicht (bijlage A); testen van de vier-ogen-vergrendeling en de automatische uitlogtijd (artikel 5.4).</w:t>
      </w:r>
    </w:p>
    <w:p w14:paraId="4213D99A" w14:textId="77777777" w:rsidR="00183604" w:rsidRDefault="00183604" w:rsidP="00540FF4">
      <w:pPr>
        <w:pStyle w:val="Plattetekst"/>
        <w:numPr>
          <w:ilvl w:val="0"/>
          <w:numId w:val="50"/>
        </w:numPr>
        <w:rPr>
          <w:lang w:val="nl-NL"/>
        </w:rPr>
      </w:pPr>
      <w:r w:rsidRPr="00BE3537">
        <w:rPr>
          <w:lang w:val="nl-NL"/>
        </w:rPr>
        <w:t>De SLA of interne afspraken leggen vast met welke frequentie en op welke wijze bovenstaande werkzaamheden plaatsvinden (artikel 5.6, lid 1) en welke resterende ondersteuningstermijn de fabrikant biedt (end-of-life), inclusief het moment waarop dit opnieuw wordt beoordeeld.</w:t>
      </w:r>
    </w:p>
    <w:p w14:paraId="0E8FBD9E" w14:textId="77777777" w:rsidR="00183604" w:rsidRDefault="00183604" w:rsidP="004F7536">
      <w:pPr>
        <w:pStyle w:val="Kop3"/>
        <w:spacing w:before="120" w:line="264" w:lineRule="auto"/>
      </w:pPr>
      <w:bookmarkStart w:id="93" w:name="_Toc243998537"/>
      <w:r>
        <w:t>E.2 Beschikbaarheid en herstel</w:t>
      </w:r>
      <w:bookmarkEnd w:id="93"/>
    </w:p>
    <w:p w14:paraId="3B6A139E" w14:textId="77777777" w:rsidR="000C197F" w:rsidRDefault="00183604" w:rsidP="00540FF4">
      <w:pPr>
        <w:pStyle w:val="Plattetekst"/>
        <w:numPr>
          <w:ilvl w:val="0"/>
          <w:numId w:val="51"/>
        </w:numPr>
        <w:rPr>
          <w:lang w:val="nl-NL"/>
        </w:rPr>
      </w:pPr>
      <w:r w:rsidRPr="00BE3537">
        <w:rPr>
          <w:lang w:val="nl-NL"/>
        </w:rPr>
        <w:t xml:space="preserve">De SLA of interne afspraken bevatten hersteltijden bij uitval, uitgesplitst naar type storing, en een </w:t>
      </w:r>
      <w:proofErr w:type="spellStart"/>
      <w:r w:rsidRPr="00BE3537">
        <w:rPr>
          <w:lang w:val="nl-NL"/>
        </w:rPr>
        <w:t>escalatiepad</w:t>
      </w:r>
      <w:proofErr w:type="spellEnd"/>
      <w:r w:rsidRPr="00BE3537">
        <w:rPr>
          <w:lang w:val="nl-NL"/>
        </w:rPr>
        <w:t xml:space="preserve"> met contactpersonen (artikel 5.6, lid 2). </w:t>
      </w:r>
    </w:p>
    <w:p w14:paraId="6F7F573B" w14:textId="77777777" w:rsidR="000C197F" w:rsidRDefault="00183604" w:rsidP="00540FF4">
      <w:pPr>
        <w:pStyle w:val="Plattetekst"/>
        <w:numPr>
          <w:ilvl w:val="0"/>
          <w:numId w:val="51"/>
        </w:numPr>
        <w:rPr>
          <w:lang w:val="nl-NL"/>
        </w:rPr>
      </w:pPr>
      <w:r w:rsidRPr="00BE3537">
        <w:rPr>
          <w:lang w:val="nl-NL"/>
        </w:rPr>
        <w:t xml:space="preserve">Vastgelegd wordt welke tijdelijke compenserende maatregelen worden getroffen zolang het </w:t>
      </w:r>
      <w:r w:rsidR="00315CEE">
        <w:rPr>
          <w:lang w:val="nl-NL"/>
        </w:rPr>
        <w:t>c</w:t>
      </w:r>
      <w:r w:rsidRPr="00BE3537">
        <w:rPr>
          <w:lang w:val="nl-NL"/>
        </w:rPr>
        <w:t xml:space="preserve">amerasysteem niet is hersteld, zoals verhoogd fysiek toezicht (artikel 5.6, lid 2). </w:t>
      </w:r>
    </w:p>
    <w:p w14:paraId="0342738A" w14:textId="77777777" w:rsidR="00183604" w:rsidRDefault="00183604" w:rsidP="00540FF4">
      <w:pPr>
        <w:pStyle w:val="Plattetekst"/>
        <w:numPr>
          <w:ilvl w:val="0"/>
          <w:numId w:val="51"/>
        </w:numPr>
        <w:rPr>
          <w:lang w:val="nl-NL"/>
        </w:rPr>
      </w:pPr>
      <w:r w:rsidRPr="00BE3537">
        <w:rPr>
          <w:lang w:val="nl-NL"/>
        </w:rPr>
        <w:t xml:space="preserve">Ook wordt vastgelegd hoe en met welke frequentie storingen en </w:t>
      </w:r>
      <w:r w:rsidR="00315CEE">
        <w:rPr>
          <w:lang w:val="nl-NL"/>
        </w:rPr>
        <w:t>i</w:t>
      </w:r>
      <w:r w:rsidRPr="00BE3537">
        <w:rPr>
          <w:lang w:val="nl-NL"/>
        </w:rPr>
        <w:t>ncidenten worden gerapporteerd.</w:t>
      </w:r>
    </w:p>
    <w:p w14:paraId="27572769" w14:textId="77777777" w:rsidR="00183604" w:rsidRDefault="00183604" w:rsidP="004F7536">
      <w:pPr>
        <w:pStyle w:val="Kop3"/>
        <w:spacing w:before="120" w:line="264" w:lineRule="auto"/>
      </w:pPr>
      <w:bookmarkStart w:id="94" w:name="_Toc243998538"/>
      <w:r>
        <w:t>E.3 Vertrouwelijkheid en toegang</w:t>
      </w:r>
      <w:bookmarkEnd w:id="94"/>
    </w:p>
    <w:p w14:paraId="558FBC6A" w14:textId="77777777" w:rsidR="00183604" w:rsidRPr="00AD62D5" w:rsidRDefault="00183604" w:rsidP="00183604">
      <w:pPr>
        <w:pStyle w:val="Plattetekst"/>
        <w:rPr>
          <w:i/>
          <w:iCs/>
          <w:lang w:val="nl-NL"/>
        </w:rPr>
      </w:pPr>
      <w:r w:rsidRPr="00AD62D5">
        <w:rPr>
          <w:i/>
          <w:iCs/>
          <w:highlight w:val="cyan"/>
          <w:lang w:val="nl-NL"/>
        </w:rPr>
        <w:t>[</w:t>
      </w:r>
      <w:r w:rsidR="00EE2278" w:rsidRPr="00AD62D5">
        <w:rPr>
          <w:i/>
          <w:iCs/>
          <w:highlight w:val="cyan"/>
          <w:lang w:val="nl-NL"/>
        </w:rPr>
        <w:t>I</w:t>
      </w:r>
      <w:r w:rsidRPr="00AD62D5">
        <w:rPr>
          <w:i/>
          <w:iCs/>
          <w:highlight w:val="cyan"/>
          <w:lang w:val="nl-NL"/>
        </w:rPr>
        <w:t>nstructie, geen reglementstekst: dit onderdeel is met name relevant bij een externe onderhoudspartij.]</w:t>
      </w:r>
    </w:p>
    <w:p w14:paraId="063C141D" w14:textId="77777777" w:rsidR="00EE2278" w:rsidRDefault="00183604" w:rsidP="00540FF4">
      <w:pPr>
        <w:pStyle w:val="Plattetekst"/>
        <w:numPr>
          <w:ilvl w:val="0"/>
          <w:numId w:val="52"/>
        </w:numPr>
        <w:rPr>
          <w:lang w:val="nl-NL"/>
        </w:rPr>
      </w:pPr>
      <w:r w:rsidRPr="00BE3537">
        <w:rPr>
          <w:lang w:val="nl-NL"/>
        </w:rPr>
        <w:t xml:space="preserve">De SLA bevat een geheimhoudingsclausule die het bekijken, opslaan of distribueren van </w:t>
      </w:r>
      <w:r w:rsidR="00315CEE">
        <w:rPr>
          <w:lang w:val="nl-NL"/>
        </w:rPr>
        <w:t>c</w:t>
      </w:r>
      <w:r w:rsidRPr="00BE3537">
        <w:rPr>
          <w:lang w:val="nl-NL"/>
        </w:rPr>
        <w:t xml:space="preserve">amerabeelden door de onderhoudspartij verbiedt, tenzij dit strikt noodzakelijk is op verzoek van de </w:t>
      </w:r>
      <w:r w:rsidR="00315CEE">
        <w:rPr>
          <w:lang w:val="nl-NL"/>
        </w:rPr>
        <w:t>p</w:t>
      </w:r>
      <w:r w:rsidRPr="00BE3537">
        <w:rPr>
          <w:lang w:val="nl-NL"/>
        </w:rPr>
        <w:t xml:space="preserve">roceseigenaar of de </w:t>
      </w:r>
      <w:r w:rsidR="00315CEE">
        <w:rPr>
          <w:lang w:val="nl-NL"/>
        </w:rPr>
        <w:t>s</w:t>
      </w:r>
      <w:r w:rsidRPr="00BE3537">
        <w:rPr>
          <w:lang w:val="nl-NL"/>
        </w:rPr>
        <w:t xml:space="preserve">ysteemeigenaar (artikel 5.6, lid 3). </w:t>
      </w:r>
    </w:p>
    <w:p w14:paraId="49DC5BB3" w14:textId="77777777" w:rsidR="00183604" w:rsidRDefault="00183604" w:rsidP="00540FF4">
      <w:pPr>
        <w:pStyle w:val="Plattetekst"/>
        <w:numPr>
          <w:ilvl w:val="0"/>
          <w:numId w:val="52"/>
        </w:numPr>
        <w:rPr>
          <w:lang w:val="nl-NL"/>
        </w:rPr>
      </w:pPr>
      <w:r w:rsidRPr="00BE3537">
        <w:rPr>
          <w:lang w:val="nl-NL"/>
        </w:rPr>
        <w:t xml:space="preserve">Ook wordt de aard en omvang van eventuele toegang op afstand vastgelegd; is deze toegang structureel, dan is een </w:t>
      </w:r>
      <w:r w:rsidR="00315CEE">
        <w:rPr>
          <w:lang w:val="nl-NL"/>
        </w:rPr>
        <w:t>v</w:t>
      </w:r>
      <w:r w:rsidRPr="00BE3537">
        <w:rPr>
          <w:lang w:val="nl-NL"/>
        </w:rPr>
        <w:t>erwerkersovereenkomst vereist (artikel 5.7).</w:t>
      </w:r>
    </w:p>
    <w:p w14:paraId="25B6C097" w14:textId="77777777" w:rsidR="00183604" w:rsidRDefault="00183604" w:rsidP="004F7536">
      <w:pPr>
        <w:pStyle w:val="Kop3"/>
        <w:spacing w:before="120" w:line="264" w:lineRule="auto"/>
      </w:pPr>
      <w:bookmarkStart w:id="95" w:name="_Toc243998539"/>
      <w:r>
        <w:t>E.4 Evaluatie en einde overeenkomst</w:t>
      </w:r>
      <w:bookmarkEnd w:id="95"/>
    </w:p>
    <w:p w14:paraId="6F071D2C" w14:textId="77777777" w:rsidR="00183604" w:rsidRPr="00BE3537" w:rsidRDefault="00183604" w:rsidP="00540FF4">
      <w:pPr>
        <w:pStyle w:val="Plattetekst"/>
        <w:numPr>
          <w:ilvl w:val="0"/>
          <w:numId w:val="53"/>
        </w:numPr>
        <w:rPr>
          <w:lang w:val="nl-NL"/>
        </w:rPr>
      </w:pPr>
      <w:r w:rsidRPr="00BE3537">
        <w:rPr>
          <w:lang w:val="nl-NL"/>
        </w:rPr>
        <w:t xml:space="preserve">De SLA of interne afspraken worden ten minste jaarlijks gezamenlijk geëvalueerd door de </w:t>
      </w:r>
      <w:r w:rsidR="00315CEE">
        <w:rPr>
          <w:lang w:val="nl-NL"/>
        </w:rPr>
        <w:t>p</w:t>
      </w:r>
      <w:r w:rsidRPr="00BE3537">
        <w:rPr>
          <w:lang w:val="nl-NL"/>
        </w:rPr>
        <w:t xml:space="preserve">roceseigenaar en de </w:t>
      </w:r>
      <w:r w:rsidR="00315CEE">
        <w:rPr>
          <w:lang w:val="nl-NL"/>
        </w:rPr>
        <w:t>s</w:t>
      </w:r>
      <w:r w:rsidRPr="00BE3537">
        <w:rPr>
          <w:lang w:val="nl-NL"/>
        </w:rPr>
        <w:t>ysteemeigenaar (artikel 5.6, lid 1).</w:t>
      </w:r>
    </w:p>
    <w:p w14:paraId="7EF70349" w14:textId="77777777" w:rsidR="00183604" w:rsidRPr="00AD62D5" w:rsidRDefault="00183604" w:rsidP="00E24E2F">
      <w:pPr>
        <w:pStyle w:val="Plattetekst"/>
        <w:rPr>
          <w:i/>
          <w:iCs/>
          <w:lang w:val="nl-NL"/>
        </w:rPr>
      </w:pPr>
      <w:r w:rsidRPr="00AD62D5">
        <w:rPr>
          <w:i/>
          <w:iCs/>
          <w:highlight w:val="cyan"/>
          <w:lang w:val="nl-NL"/>
        </w:rPr>
        <w:t>[</w:t>
      </w:r>
      <w:r w:rsidR="00980001" w:rsidRPr="00AD62D5">
        <w:rPr>
          <w:i/>
          <w:iCs/>
          <w:highlight w:val="cyan"/>
          <w:lang w:val="nl-NL"/>
        </w:rPr>
        <w:t>I</w:t>
      </w:r>
      <w:r w:rsidRPr="00AD62D5">
        <w:rPr>
          <w:i/>
          <w:iCs/>
          <w:highlight w:val="cyan"/>
          <w:lang w:val="nl-NL"/>
        </w:rPr>
        <w:t xml:space="preserve">nstructie, geen reglementstekst: </w:t>
      </w:r>
      <w:r w:rsidR="009B6201" w:rsidRPr="00AD62D5">
        <w:rPr>
          <w:i/>
          <w:iCs/>
          <w:highlight w:val="cyan"/>
          <w:lang w:val="nl-NL"/>
        </w:rPr>
        <w:t xml:space="preserve">onderstaande </w:t>
      </w:r>
      <w:r w:rsidRPr="00AD62D5">
        <w:rPr>
          <w:i/>
          <w:iCs/>
          <w:highlight w:val="cyan"/>
          <w:lang w:val="nl-NL"/>
        </w:rPr>
        <w:t>opnemen is optioneel.]</w:t>
      </w:r>
    </w:p>
    <w:p w14:paraId="654613B5" w14:textId="77777777" w:rsidR="00E80201" w:rsidRPr="004F7536" w:rsidRDefault="00183604" w:rsidP="00540FF4">
      <w:pPr>
        <w:pStyle w:val="Plattetekst"/>
        <w:numPr>
          <w:ilvl w:val="0"/>
          <w:numId w:val="53"/>
        </w:numPr>
        <w:rPr>
          <w:lang w:val="nl-NL"/>
        </w:rPr>
      </w:pPr>
      <w:r w:rsidRPr="004F7536">
        <w:rPr>
          <w:lang w:val="nl-NL"/>
        </w:rPr>
        <w:t>Bij beëindiging van de overeenkomst worden afspraken vastgelegd over overdracht, dataportabiliteit en de teruggave of vernietiging van gegevens.</w:t>
      </w:r>
    </w:p>
    <w:p w14:paraId="4C6F0143" w14:textId="77777777" w:rsidR="007F44C4" w:rsidRDefault="007F44C4">
      <w:pPr>
        <w:rPr>
          <w:rFonts w:asciiTheme="majorHAnsi" w:eastAsiaTheme="majorEastAsia" w:hAnsiTheme="majorHAnsi" w:cstheme="majorBidi"/>
          <w:color w:val="D77D95"/>
          <w:sz w:val="26"/>
          <w:szCs w:val="26"/>
        </w:rPr>
      </w:pPr>
      <w:bookmarkStart w:id="96" w:name="bijlage-g-logboek-beeldgebruik"/>
      <w:bookmarkEnd w:id="90"/>
      <w:r>
        <w:br w:type="page"/>
      </w:r>
    </w:p>
    <w:p w14:paraId="59904081" w14:textId="77777777" w:rsidR="00AB7544" w:rsidRPr="00C05960" w:rsidRDefault="00AB7544" w:rsidP="00870362">
      <w:pPr>
        <w:pStyle w:val="Kop2"/>
        <w:spacing w:before="0" w:line="264" w:lineRule="auto"/>
      </w:pPr>
      <w:bookmarkStart w:id="97" w:name="bijlage-h-voorbeeldbebording"/>
      <w:bookmarkStart w:id="98" w:name="_Toc243998540"/>
      <w:bookmarkEnd w:id="96"/>
      <w:r w:rsidRPr="00C05960">
        <w:lastRenderedPageBreak/>
        <w:t xml:space="preserve">Bijlage </w:t>
      </w:r>
      <w:r w:rsidR="00B77C24">
        <w:t>F</w:t>
      </w:r>
      <w:r>
        <w:t>:</w:t>
      </w:r>
      <w:r w:rsidRPr="00C05960">
        <w:t xml:space="preserve"> </w:t>
      </w:r>
      <w:r>
        <w:t xml:space="preserve">Toe te passen </w:t>
      </w:r>
      <w:r w:rsidRPr="00C05960">
        <w:t>bebording</w:t>
      </w:r>
      <w:bookmarkEnd w:id="98"/>
    </w:p>
    <w:p w14:paraId="0E07748D" w14:textId="77777777" w:rsidR="00D30CE9" w:rsidRPr="00585177" w:rsidRDefault="00D30CE9" w:rsidP="00D30CE9">
      <w:pPr>
        <w:spacing w:after="0" w:line="264" w:lineRule="auto"/>
        <w:rPr>
          <w:rFonts w:ascii="Calibri" w:hAnsi="Calibri" w:cs="Calibri"/>
        </w:rPr>
      </w:pPr>
      <w:r w:rsidRPr="00585177">
        <w:rPr>
          <w:rFonts w:ascii="Calibri" w:hAnsi="Calibri" w:cs="Calibri"/>
        </w:rPr>
        <w:t xml:space="preserve">Afzonderlijk </w:t>
      </w:r>
      <w:r w:rsidR="00315CEE">
        <w:rPr>
          <w:rFonts w:ascii="Calibri" w:hAnsi="Calibri" w:cs="Calibri"/>
        </w:rPr>
        <w:t>d</w:t>
      </w:r>
      <w:r w:rsidRPr="00585177">
        <w:rPr>
          <w:rFonts w:ascii="Calibri" w:hAnsi="Calibri" w:cs="Calibri"/>
        </w:rPr>
        <w:t>ocument met bestandsnaam: [</w:t>
      </w:r>
      <w:r w:rsidRPr="00585177">
        <w:rPr>
          <w:rFonts w:ascii="Calibri" w:hAnsi="Calibri" w:cs="Calibri"/>
          <w:highlight w:val="yellow"/>
        </w:rPr>
        <w:t xml:space="preserve">202XXXXX – </w:t>
      </w:r>
      <w:r w:rsidRPr="00585177">
        <w:rPr>
          <w:rFonts w:ascii="Calibri" w:hAnsi="Calibri" w:cs="Calibri"/>
        </w:rPr>
        <w:t>Cameratoez</w:t>
      </w:r>
      <w:r w:rsidR="0019748A" w:rsidRPr="00585177">
        <w:rPr>
          <w:rFonts w:ascii="Calibri" w:hAnsi="Calibri" w:cs="Calibri"/>
        </w:rPr>
        <w:t>i</w:t>
      </w:r>
      <w:r w:rsidRPr="00585177">
        <w:rPr>
          <w:rFonts w:ascii="Calibri" w:hAnsi="Calibri" w:cs="Calibri"/>
        </w:rPr>
        <w:t>cht beb</w:t>
      </w:r>
      <w:r w:rsidR="0019748A" w:rsidRPr="00585177">
        <w:rPr>
          <w:rFonts w:ascii="Calibri" w:hAnsi="Calibri" w:cs="Calibri"/>
        </w:rPr>
        <w:t>ording</w:t>
      </w:r>
      <w:r w:rsidRPr="00585177">
        <w:rPr>
          <w:rFonts w:ascii="Calibri" w:hAnsi="Calibri" w:cs="Calibri"/>
        </w:rPr>
        <w:t>]</w:t>
      </w:r>
    </w:p>
    <w:p w14:paraId="4F0EF6F9" w14:textId="77777777" w:rsidR="00E80201" w:rsidRPr="00585177" w:rsidRDefault="00E80201" w:rsidP="00E80201">
      <w:pPr>
        <w:pStyle w:val="Plattetekst"/>
        <w:rPr>
          <w:szCs w:val="22"/>
          <w:lang w:val="nl-NL"/>
        </w:rPr>
      </w:pPr>
    </w:p>
    <w:bookmarkEnd w:id="97"/>
    <w:p w14:paraId="0C259FAD" w14:textId="77777777" w:rsidR="00921736" w:rsidRPr="00585177" w:rsidRDefault="00921736" w:rsidP="00921736">
      <w:pPr>
        <w:spacing w:after="0" w:line="264" w:lineRule="auto"/>
        <w:rPr>
          <w:rFonts w:ascii="Calibri" w:hAnsi="Calibri" w:cs="Calibri"/>
        </w:rPr>
      </w:pPr>
      <w:r w:rsidRPr="00585177">
        <w:rPr>
          <w:rFonts w:ascii="Calibri" w:hAnsi="Calibri" w:cs="Calibri"/>
        </w:rPr>
        <w:t>Onderstaand</w:t>
      </w:r>
      <w:r w:rsidR="007630DD" w:rsidRPr="00585177">
        <w:rPr>
          <w:rFonts w:ascii="Calibri" w:hAnsi="Calibri" w:cs="Calibri"/>
        </w:rPr>
        <w:t>e afbeelding</w:t>
      </w:r>
      <w:r w:rsidRPr="00585177">
        <w:rPr>
          <w:rFonts w:ascii="Calibri" w:hAnsi="Calibri" w:cs="Calibri"/>
        </w:rPr>
        <w:t xml:space="preserve"> geeft een indruk van </w:t>
      </w:r>
      <w:r w:rsidR="00FE7B92" w:rsidRPr="00585177">
        <w:rPr>
          <w:rFonts w:ascii="Calibri" w:hAnsi="Calibri" w:cs="Calibri"/>
        </w:rPr>
        <w:t>beide</w:t>
      </w:r>
      <w:r w:rsidRPr="00585177">
        <w:rPr>
          <w:rFonts w:ascii="Calibri" w:hAnsi="Calibri" w:cs="Calibri"/>
        </w:rPr>
        <w:t xml:space="preserve"> bestand</w:t>
      </w:r>
      <w:r w:rsidR="00FE7B92" w:rsidRPr="00585177">
        <w:rPr>
          <w:rFonts w:ascii="Calibri" w:hAnsi="Calibri" w:cs="Calibri"/>
        </w:rPr>
        <w:t>en waaruit gekozen kan worden</w:t>
      </w:r>
      <w:r w:rsidRPr="00585177">
        <w:rPr>
          <w:rFonts w:ascii="Calibri" w:hAnsi="Calibri" w:cs="Calibri"/>
        </w:rPr>
        <w:t xml:space="preserve"> voor referentiedoeleinden.</w:t>
      </w:r>
    </w:p>
    <w:p w14:paraId="1A6B74EF" w14:textId="77777777" w:rsidR="00FE7B92" w:rsidRDefault="00FE7B92" w:rsidP="00921736">
      <w:pPr>
        <w:spacing w:after="0" w:line="264" w:lineRule="auto"/>
        <w:rPr>
          <w:rFonts w:ascii="Calibri" w:hAnsi="Calibri" w:cs="Calibri"/>
          <w:sz w:val="24"/>
          <w:szCs w:val="24"/>
        </w:rPr>
      </w:pPr>
    </w:p>
    <w:p w14:paraId="2771BA6F" w14:textId="77777777" w:rsidR="00EC5B54" w:rsidRPr="00EC5B54" w:rsidRDefault="00EC5B54" w:rsidP="00EC5B54">
      <w:pPr>
        <w:spacing w:after="0" w:line="264" w:lineRule="auto"/>
        <w:rPr>
          <w:rFonts w:ascii="Calibri" w:hAnsi="Calibri" w:cs="Calibri"/>
          <w:sz w:val="24"/>
          <w:szCs w:val="24"/>
        </w:rPr>
      </w:pPr>
      <w:r w:rsidRPr="00EC5B54">
        <w:rPr>
          <w:rFonts w:ascii="Calibri" w:hAnsi="Calibri" w:cs="Calibri"/>
          <w:noProof/>
          <w:sz w:val="24"/>
          <w:szCs w:val="24"/>
        </w:rPr>
        <w:drawing>
          <wp:inline distT="0" distB="0" distL="0" distR="0" wp14:anchorId="2D695914" wp14:editId="075B6637">
            <wp:extent cx="5478449" cy="7750163"/>
            <wp:effectExtent l="0" t="0" r="8255" b="3810"/>
            <wp:docPr id="1975478282" name="Afbeelding 3" descr="The image depicts a blue sign indicating a surveillance area under continuous camera monitoring, designed for safety and security, including the prevention of unauthorized access and recording of incident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478282" name="Afbeelding 3" descr="The image depicts a blue sign indicating a surveillance area under continuous camera monitoring, designed for safety and security, including the prevention of unauthorized access and recording of incidents.&#10;&#10;Door AI gegenereerde inhoud is mogelijk onjui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4737" cy="7759059"/>
                    </a:xfrm>
                    <a:prstGeom prst="rect">
                      <a:avLst/>
                    </a:prstGeom>
                    <a:noFill/>
                    <a:ln>
                      <a:noFill/>
                    </a:ln>
                  </pic:spPr>
                </pic:pic>
              </a:graphicData>
            </a:graphic>
          </wp:inline>
        </w:drawing>
      </w:r>
    </w:p>
    <w:p w14:paraId="510A0459" w14:textId="77777777" w:rsidR="004530F3" w:rsidRPr="004530F3" w:rsidRDefault="004530F3" w:rsidP="004530F3">
      <w:r w:rsidRPr="004530F3">
        <w:rPr>
          <w:noProof/>
        </w:rPr>
        <w:lastRenderedPageBreak/>
        <w:drawing>
          <wp:inline distT="0" distB="0" distL="0" distR="0" wp14:anchorId="782916C6" wp14:editId="571C73C6">
            <wp:extent cx="5759450" cy="8147685"/>
            <wp:effectExtent l="0" t="0" r="0" b="5715"/>
            <wp:docPr id="1439294547" name="Afbeelding 5" descr="RECAMERATOECH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294547" name="Afbeelding 5" descr="RECAMERATOECHT&#10;&#10;Door AI gegenereerde inhoud is mogelijk onjui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0" cy="8147685"/>
                    </a:xfrm>
                    <a:prstGeom prst="rect">
                      <a:avLst/>
                    </a:prstGeom>
                    <a:noFill/>
                    <a:ln>
                      <a:noFill/>
                    </a:ln>
                  </pic:spPr>
                </pic:pic>
              </a:graphicData>
            </a:graphic>
          </wp:inline>
        </w:drawing>
      </w:r>
    </w:p>
    <w:p w14:paraId="0855A3E0" w14:textId="77777777" w:rsidR="007F44C4" w:rsidRDefault="007F44C4">
      <w:pPr>
        <w:rPr>
          <w:rFonts w:asciiTheme="majorHAnsi" w:eastAsiaTheme="majorEastAsia" w:hAnsiTheme="majorHAnsi" w:cstheme="majorBidi"/>
          <w:color w:val="D77D95"/>
          <w:sz w:val="26"/>
          <w:szCs w:val="26"/>
        </w:rPr>
      </w:pPr>
      <w:r>
        <w:br w:type="page"/>
      </w:r>
    </w:p>
    <w:p w14:paraId="587C7E2C" w14:textId="77777777" w:rsidR="00AB7544" w:rsidRPr="00C05960" w:rsidRDefault="00AB7544" w:rsidP="00870362">
      <w:pPr>
        <w:pStyle w:val="Kop2"/>
        <w:spacing w:before="0" w:line="264" w:lineRule="auto"/>
      </w:pPr>
      <w:bookmarkStart w:id="99" w:name="_Toc243998541"/>
      <w:r w:rsidRPr="00C05960">
        <w:lastRenderedPageBreak/>
        <w:t xml:space="preserve">Bijlage </w:t>
      </w:r>
      <w:r w:rsidR="00B77C24">
        <w:t>G</w:t>
      </w:r>
      <w:r w:rsidR="00E80201">
        <w:t>:</w:t>
      </w:r>
      <w:r w:rsidRPr="00C05960">
        <w:t xml:space="preserve"> </w:t>
      </w:r>
      <w:r w:rsidR="0066018C" w:rsidRPr="00C05960">
        <w:t>Leeftijdsadequa</w:t>
      </w:r>
      <w:r w:rsidR="0066018C">
        <w:t xml:space="preserve">te </w:t>
      </w:r>
      <w:r w:rsidRPr="00C05960">
        <w:t>voorlichting cameratoezicht</w:t>
      </w:r>
      <w:bookmarkEnd w:id="99"/>
    </w:p>
    <w:p w14:paraId="3B0147DC" w14:textId="77777777" w:rsidR="00E85B8E" w:rsidRDefault="00E85B8E" w:rsidP="00E85B8E">
      <w:pPr>
        <w:pStyle w:val="FirstParagraph"/>
        <w:rPr>
          <w:lang w:val="nl-NL"/>
        </w:rPr>
      </w:pPr>
      <w:r>
        <w:rPr>
          <w:lang w:val="nl-NL"/>
        </w:rPr>
        <w:t>Deze bijlage bevat de leeftijdsadequate voorlichting die leerlingen bij aanvang van elk schooljaar ontvangen (artikel 8, lid 5): eenvoudig en visueel voor het primair onderwijs, volledig en inclusief hun rechten voor het voortgezet onderwijs.</w:t>
      </w:r>
    </w:p>
    <w:p w14:paraId="3B2E8FA6" w14:textId="77777777" w:rsidR="00E85B8E" w:rsidRPr="00E85B8E" w:rsidRDefault="00E85B8E" w:rsidP="00E85B8E">
      <w:pPr>
        <w:pStyle w:val="Plattetekst"/>
        <w:rPr>
          <w:lang w:val="nl-NL"/>
        </w:rPr>
      </w:pPr>
    </w:p>
    <w:p w14:paraId="0449AD26" w14:textId="77777777" w:rsidR="00E85B8E" w:rsidRDefault="00E85B8E" w:rsidP="00E85B8E">
      <w:pPr>
        <w:pStyle w:val="Kop3"/>
        <w:spacing w:before="0" w:line="264" w:lineRule="auto"/>
      </w:pPr>
      <w:bookmarkStart w:id="100" w:name="_Toc243998542"/>
      <w:r>
        <w:t xml:space="preserve">G.1 Voor </w:t>
      </w:r>
      <w:r w:rsidR="00837C7A">
        <w:t>het primair onderwijs</w:t>
      </w:r>
      <w:bookmarkEnd w:id="100"/>
    </w:p>
    <w:p w14:paraId="1984361E" w14:textId="77777777" w:rsidR="00C64CFE" w:rsidRDefault="008A2288" w:rsidP="00C64CFE">
      <w:pPr>
        <w:spacing w:after="0" w:line="264" w:lineRule="auto"/>
        <w:rPr>
          <w:b/>
          <w:bCs/>
          <w:color w:val="C43259"/>
          <w:sz w:val="24"/>
          <w:szCs w:val="24"/>
        </w:rPr>
      </w:pPr>
      <w:r>
        <w:rPr>
          <w:noProof/>
        </w:rPr>
        <w:drawing>
          <wp:anchor distT="0" distB="0" distL="114300" distR="114300" simplePos="0" relativeHeight="251650048" behindDoc="0" locked="0" layoutInCell="1" allowOverlap="1" wp14:anchorId="5A192DEC" wp14:editId="663C8F18">
            <wp:simplePos x="0" y="0"/>
            <wp:positionH relativeFrom="margin">
              <wp:posOffset>7620</wp:posOffset>
            </wp:positionH>
            <wp:positionV relativeFrom="paragraph">
              <wp:posOffset>8255</wp:posOffset>
            </wp:positionV>
            <wp:extent cx="1203325" cy="962025"/>
            <wp:effectExtent l="0" t="0" r="0" b="0"/>
            <wp:wrapSquare wrapText="bothSides"/>
            <wp:docPr id="33411832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033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CCFEE" w14:textId="77777777" w:rsidR="008A2288" w:rsidRDefault="008A2288" w:rsidP="00C64CFE">
      <w:pPr>
        <w:spacing w:after="0" w:line="264" w:lineRule="auto"/>
        <w:rPr>
          <w:b/>
          <w:bCs/>
          <w:color w:val="C43259"/>
          <w:sz w:val="24"/>
          <w:szCs w:val="24"/>
        </w:rPr>
      </w:pPr>
    </w:p>
    <w:p w14:paraId="6C618552" w14:textId="77777777" w:rsidR="00C64CFE" w:rsidRPr="002209FF" w:rsidRDefault="00C64CFE" w:rsidP="00C64CFE">
      <w:pPr>
        <w:spacing w:after="0" w:line="264" w:lineRule="auto"/>
        <w:rPr>
          <w:sz w:val="24"/>
          <w:szCs w:val="24"/>
        </w:rPr>
      </w:pPr>
      <w:r>
        <w:rPr>
          <w:b/>
          <w:bCs/>
          <w:color w:val="C43259"/>
          <w:sz w:val="24"/>
          <w:szCs w:val="24"/>
        </w:rPr>
        <w:t>Cameratoezicht</w:t>
      </w:r>
    </w:p>
    <w:p w14:paraId="74448CE7" w14:textId="77777777" w:rsidR="00E85B8E" w:rsidRPr="002209FF" w:rsidRDefault="00E85B8E" w:rsidP="00C64CFE">
      <w:pPr>
        <w:spacing w:after="0" w:line="264" w:lineRule="auto"/>
        <w:rPr>
          <w:sz w:val="24"/>
          <w:szCs w:val="24"/>
        </w:rPr>
      </w:pPr>
      <w:r w:rsidRPr="002209FF">
        <w:rPr>
          <w:sz w:val="24"/>
          <w:szCs w:val="24"/>
        </w:rPr>
        <w:t>Op onze school hangen camera's. Camera's helpen om de school veilig te houden.</w:t>
      </w:r>
    </w:p>
    <w:p w14:paraId="04DE7AB9" w14:textId="77777777" w:rsidR="000E2432" w:rsidRDefault="00E21F6E" w:rsidP="00C64CFE">
      <w:pPr>
        <w:spacing w:after="0" w:line="264" w:lineRule="auto"/>
        <w:rPr>
          <w:b/>
          <w:bCs/>
          <w:color w:val="C43259"/>
          <w:sz w:val="24"/>
          <w:szCs w:val="24"/>
        </w:rPr>
      </w:pPr>
      <w:r>
        <w:rPr>
          <w:b/>
          <w:bCs/>
          <w:noProof/>
          <w:color w:val="C43259"/>
          <w:sz w:val="24"/>
          <w:szCs w:val="24"/>
        </w:rPr>
        <w:drawing>
          <wp:anchor distT="0" distB="0" distL="114300" distR="114300" simplePos="0" relativeHeight="251652096" behindDoc="0" locked="0" layoutInCell="1" allowOverlap="1" wp14:anchorId="5DAA187B" wp14:editId="0357A37D">
            <wp:simplePos x="0" y="0"/>
            <wp:positionH relativeFrom="margin">
              <wp:posOffset>4212590</wp:posOffset>
            </wp:positionH>
            <wp:positionV relativeFrom="paragraph">
              <wp:posOffset>6350</wp:posOffset>
            </wp:positionV>
            <wp:extent cx="1231900" cy="991870"/>
            <wp:effectExtent l="0" t="0" r="6350" b="0"/>
            <wp:wrapSquare wrapText="bothSides"/>
            <wp:docPr id="28877543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0" cy="991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16C7F9" w14:textId="77777777" w:rsidR="00E85B8E" w:rsidRPr="002209FF" w:rsidRDefault="00E85B8E" w:rsidP="00C64CFE">
      <w:pPr>
        <w:spacing w:after="0" w:line="264" w:lineRule="auto"/>
        <w:rPr>
          <w:sz w:val="24"/>
          <w:szCs w:val="24"/>
        </w:rPr>
      </w:pPr>
      <w:r w:rsidRPr="002209FF">
        <w:rPr>
          <w:b/>
          <w:bCs/>
          <w:color w:val="C43259"/>
          <w:sz w:val="24"/>
          <w:szCs w:val="24"/>
        </w:rPr>
        <w:t>Wat filmen de camera's?</w:t>
      </w:r>
    </w:p>
    <w:p w14:paraId="13028136" w14:textId="77777777" w:rsidR="00C64CFE" w:rsidRDefault="00E21F6E" w:rsidP="00C64CFE">
      <w:pPr>
        <w:spacing w:after="0" w:line="264" w:lineRule="auto"/>
        <w:rPr>
          <w:sz w:val="24"/>
          <w:szCs w:val="24"/>
        </w:rPr>
      </w:pPr>
      <w:r w:rsidRPr="00E21F6E">
        <w:rPr>
          <w:sz w:val="24"/>
          <w:szCs w:val="24"/>
        </w:rPr>
        <w:t>De camera's filmen bij de ingang en buiten op het plein. Ze filmen nooit als jullie in de klas of in de gymzaal zijn, en nooit in de wc of in de kleedkamer.</w:t>
      </w:r>
    </w:p>
    <w:p w14:paraId="6223C1B7" w14:textId="77777777" w:rsidR="00E21F6E" w:rsidRDefault="008A2288" w:rsidP="00C64CFE">
      <w:pPr>
        <w:spacing w:after="0" w:line="264" w:lineRule="auto"/>
        <w:rPr>
          <w:b/>
          <w:bCs/>
          <w:color w:val="C43259"/>
          <w:sz w:val="24"/>
          <w:szCs w:val="24"/>
        </w:rPr>
      </w:pPr>
      <w:r w:rsidRPr="00C64CFE">
        <w:rPr>
          <w:b/>
          <w:bCs/>
          <w:noProof/>
          <w:color w:val="C43259"/>
          <w:sz w:val="24"/>
          <w:szCs w:val="24"/>
        </w:rPr>
        <w:drawing>
          <wp:anchor distT="0" distB="0" distL="114300" distR="114300" simplePos="0" relativeHeight="251653120" behindDoc="0" locked="0" layoutInCell="1" allowOverlap="1" wp14:anchorId="6A177B4D" wp14:editId="2565F35A">
            <wp:simplePos x="0" y="0"/>
            <wp:positionH relativeFrom="margin">
              <wp:align>left</wp:align>
            </wp:positionH>
            <wp:positionV relativeFrom="paragraph">
              <wp:posOffset>155161</wp:posOffset>
            </wp:positionV>
            <wp:extent cx="1278976" cy="858741"/>
            <wp:effectExtent l="0" t="0" r="0" b="0"/>
            <wp:wrapSquare wrapText="bothSides"/>
            <wp:docPr id="6699685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6858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78976" cy="858741"/>
                    </a:xfrm>
                    <a:prstGeom prst="rect">
                      <a:avLst/>
                    </a:prstGeom>
                  </pic:spPr>
                </pic:pic>
              </a:graphicData>
            </a:graphic>
            <wp14:sizeRelH relativeFrom="page">
              <wp14:pctWidth>0</wp14:pctWidth>
            </wp14:sizeRelH>
            <wp14:sizeRelV relativeFrom="page">
              <wp14:pctHeight>0</wp14:pctHeight>
            </wp14:sizeRelV>
          </wp:anchor>
        </w:drawing>
      </w:r>
    </w:p>
    <w:p w14:paraId="10CB862A" w14:textId="77777777" w:rsidR="00E85B8E" w:rsidRPr="002209FF" w:rsidRDefault="00E85B8E" w:rsidP="00C64CFE">
      <w:pPr>
        <w:spacing w:after="0" w:line="264" w:lineRule="auto"/>
        <w:rPr>
          <w:sz w:val="24"/>
          <w:szCs w:val="24"/>
        </w:rPr>
      </w:pPr>
      <w:r w:rsidRPr="002209FF">
        <w:rPr>
          <w:b/>
          <w:bCs/>
          <w:color w:val="C43259"/>
          <w:sz w:val="24"/>
          <w:szCs w:val="24"/>
        </w:rPr>
        <w:t>Wie kijkt er naar de beelden?</w:t>
      </w:r>
    </w:p>
    <w:p w14:paraId="6AE6B652" w14:textId="77777777" w:rsidR="00E85B8E" w:rsidRDefault="00E85B8E" w:rsidP="00C64CFE">
      <w:pPr>
        <w:spacing w:after="0" w:line="264" w:lineRule="auto"/>
        <w:rPr>
          <w:sz w:val="24"/>
          <w:szCs w:val="24"/>
        </w:rPr>
      </w:pPr>
      <w:r w:rsidRPr="002209FF">
        <w:rPr>
          <w:sz w:val="24"/>
          <w:szCs w:val="24"/>
        </w:rPr>
        <w:t>Een juf of me</w:t>
      </w:r>
      <w:r w:rsidR="00837C7A" w:rsidRPr="002209FF">
        <w:rPr>
          <w:sz w:val="24"/>
          <w:szCs w:val="24"/>
        </w:rPr>
        <w:t>ester</w:t>
      </w:r>
      <w:r w:rsidRPr="002209FF">
        <w:rPr>
          <w:sz w:val="24"/>
          <w:szCs w:val="24"/>
        </w:rPr>
        <w:t xml:space="preserve"> die daarvoor is aangewezen. Zij kijken alleen als dat nodig is, bijvoorbeeld als er iets </w:t>
      </w:r>
      <w:r w:rsidR="00837C7A" w:rsidRPr="002209FF">
        <w:rPr>
          <w:sz w:val="24"/>
          <w:szCs w:val="24"/>
        </w:rPr>
        <w:t xml:space="preserve">ernstigs </w:t>
      </w:r>
      <w:r w:rsidRPr="002209FF">
        <w:rPr>
          <w:sz w:val="24"/>
          <w:szCs w:val="24"/>
        </w:rPr>
        <w:t>is gebeurd</w:t>
      </w:r>
      <w:r w:rsidR="001C5146">
        <w:rPr>
          <w:sz w:val="24"/>
          <w:szCs w:val="24"/>
        </w:rPr>
        <w:t>, meestal als de school is gesloten</w:t>
      </w:r>
      <w:r w:rsidRPr="002209FF">
        <w:rPr>
          <w:sz w:val="24"/>
          <w:szCs w:val="24"/>
        </w:rPr>
        <w:t>.</w:t>
      </w:r>
    </w:p>
    <w:p w14:paraId="2FED696B" w14:textId="77777777" w:rsidR="00AE2555" w:rsidRPr="002209FF" w:rsidRDefault="00A6450E" w:rsidP="00C64CFE">
      <w:pPr>
        <w:spacing w:after="0" w:line="264" w:lineRule="auto"/>
        <w:rPr>
          <w:sz w:val="24"/>
          <w:szCs w:val="24"/>
        </w:rPr>
      </w:pPr>
      <w:r>
        <w:rPr>
          <w:noProof/>
          <w:sz w:val="24"/>
          <w:szCs w:val="24"/>
        </w:rPr>
        <w:drawing>
          <wp:anchor distT="0" distB="0" distL="114300" distR="114300" simplePos="0" relativeHeight="251654144" behindDoc="0" locked="0" layoutInCell="1" allowOverlap="1" wp14:anchorId="536E11F2" wp14:editId="49CE5C0A">
            <wp:simplePos x="0" y="0"/>
            <wp:positionH relativeFrom="margin">
              <wp:posOffset>3013766</wp:posOffset>
            </wp:positionH>
            <wp:positionV relativeFrom="paragraph">
              <wp:posOffset>6350</wp:posOffset>
            </wp:positionV>
            <wp:extent cx="1313180" cy="858520"/>
            <wp:effectExtent l="0" t="0" r="1270" b="0"/>
            <wp:wrapSquare wrapText="bothSides"/>
            <wp:docPr id="198945460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13180" cy="858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F1EAA3" w14:textId="77777777" w:rsidR="00E85B8E" w:rsidRPr="002209FF" w:rsidRDefault="00E85B8E" w:rsidP="00C64CFE">
      <w:pPr>
        <w:spacing w:after="0" w:line="264" w:lineRule="auto"/>
        <w:rPr>
          <w:sz w:val="24"/>
          <w:szCs w:val="24"/>
        </w:rPr>
      </w:pPr>
      <w:r w:rsidRPr="002209FF">
        <w:rPr>
          <w:b/>
          <w:bCs/>
          <w:color w:val="C43259"/>
          <w:sz w:val="24"/>
          <w:szCs w:val="24"/>
        </w:rPr>
        <w:t>Hoe lang bewaren we de beelden?</w:t>
      </w:r>
    </w:p>
    <w:p w14:paraId="78C354F7" w14:textId="77777777" w:rsidR="00E85B8E" w:rsidRPr="002209FF" w:rsidRDefault="00E85B8E" w:rsidP="00C64CFE">
      <w:pPr>
        <w:spacing w:after="0" w:line="264" w:lineRule="auto"/>
        <w:rPr>
          <w:sz w:val="24"/>
          <w:szCs w:val="24"/>
        </w:rPr>
      </w:pPr>
      <w:r w:rsidRPr="002209FF">
        <w:rPr>
          <w:sz w:val="24"/>
          <w:szCs w:val="24"/>
        </w:rPr>
        <w:t>Niet heel lang</w:t>
      </w:r>
      <w:r w:rsidR="003628C2">
        <w:rPr>
          <w:sz w:val="24"/>
          <w:szCs w:val="24"/>
        </w:rPr>
        <w:t>,</w:t>
      </w:r>
      <w:r w:rsidRPr="002209FF">
        <w:rPr>
          <w:sz w:val="24"/>
          <w:szCs w:val="24"/>
        </w:rPr>
        <w:t xml:space="preserve"> meestal maar een paar weken.</w:t>
      </w:r>
    </w:p>
    <w:p w14:paraId="789F7B31" w14:textId="77777777" w:rsidR="00A6450E" w:rsidRDefault="00D511EB" w:rsidP="00C64CFE">
      <w:pPr>
        <w:spacing w:after="0" w:line="264" w:lineRule="auto"/>
        <w:rPr>
          <w:b/>
          <w:bCs/>
          <w:color w:val="C43259"/>
          <w:sz w:val="24"/>
          <w:szCs w:val="24"/>
        </w:rPr>
      </w:pPr>
      <w:r>
        <w:rPr>
          <w:b/>
          <w:bCs/>
          <w:noProof/>
          <w:color w:val="C43259"/>
          <w:sz w:val="24"/>
          <w:szCs w:val="24"/>
        </w:rPr>
        <w:drawing>
          <wp:anchor distT="0" distB="0" distL="114300" distR="114300" simplePos="0" relativeHeight="251655168" behindDoc="0" locked="0" layoutInCell="1" allowOverlap="1" wp14:anchorId="77DF8FDF" wp14:editId="39A6EA21">
            <wp:simplePos x="0" y="0"/>
            <wp:positionH relativeFrom="margin">
              <wp:align>left</wp:align>
            </wp:positionH>
            <wp:positionV relativeFrom="paragraph">
              <wp:posOffset>139894</wp:posOffset>
            </wp:positionV>
            <wp:extent cx="953770" cy="758825"/>
            <wp:effectExtent l="0" t="0" r="0" b="3175"/>
            <wp:wrapSquare wrapText="bothSides"/>
            <wp:docPr id="147519903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53770" cy="758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46038F" w14:textId="77777777" w:rsidR="00E85B8E" w:rsidRPr="002209FF" w:rsidRDefault="00E85B8E" w:rsidP="00C64CFE">
      <w:pPr>
        <w:spacing w:after="0" w:line="264" w:lineRule="auto"/>
        <w:rPr>
          <w:sz w:val="24"/>
          <w:szCs w:val="24"/>
        </w:rPr>
      </w:pPr>
      <w:r w:rsidRPr="002209FF">
        <w:rPr>
          <w:b/>
          <w:bCs/>
          <w:color w:val="C43259"/>
          <w:sz w:val="24"/>
          <w:szCs w:val="24"/>
        </w:rPr>
        <w:t>Heb je een vraag?</w:t>
      </w:r>
    </w:p>
    <w:p w14:paraId="2E03490F" w14:textId="77777777" w:rsidR="00E85B8E" w:rsidRDefault="00E85B8E" w:rsidP="00C64CFE">
      <w:pPr>
        <w:spacing w:after="0" w:line="264" w:lineRule="auto"/>
        <w:rPr>
          <w:sz w:val="24"/>
          <w:szCs w:val="24"/>
        </w:rPr>
      </w:pPr>
      <w:r w:rsidRPr="002209FF">
        <w:rPr>
          <w:sz w:val="24"/>
          <w:szCs w:val="24"/>
        </w:rPr>
        <w:t>Vraag het gerust aan je juf, meester of de directeur.</w:t>
      </w:r>
    </w:p>
    <w:p w14:paraId="4F16A28F" w14:textId="77777777" w:rsidR="00A6450E" w:rsidRDefault="00A6450E" w:rsidP="00C64CFE">
      <w:pPr>
        <w:spacing w:after="0" w:line="264" w:lineRule="auto"/>
        <w:rPr>
          <w:sz w:val="24"/>
          <w:szCs w:val="24"/>
        </w:rPr>
      </w:pPr>
    </w:p>
    <w:p w14:paraId="3267272F" w14:textId="77777777" w:rsidR="009E4FFF" w:rsidRDefault="009E4FFF" w:rsidP="00C64CFE">
      <w:pPr>
        <w:spacing w:after="0" w:line="264" w:lineRule="auto"/>
        <w:rPr>
          <w:b/>
          <w:bCs/>
          <w:color w:val="C43259"/>
          <w:sz w:val="24"/>
        </w:rPr>
      </w:pPr>
    </w:p>
    <w:p w14:paraId="3A570ABE" w14:textId="77777777" w:rsidR="00F67488" w:rsidRDefault="00942AEF" w:rsidP="00C64CFE">
      <w:pPr>
        <w:spacing w:after="0" w:line="264" w:lineRule="auto"/>
      </w:pPr>
      <w:r>
        <w:rPr>
          <w:noProof/>
        </w:rPr>
        <w:drawing>
          <wp:anchor distT="0" distB="0" distL="114300" distR="114300" simplePos="0" relativeHeight="251656192" behindDoc="0" locked="0" layoutInCell="1" allowOverlap="1" wp14:anchorId="68C90D53" wp14:editId="7A6FA84E">
            <wp:simplePos x="0" y="0"/>
            <wp:positionH relativeFrom="column">
              <wp:posOffset>3965796</wp:posOffset>
            </wp:positionH>
            <wp:positionV relativeFrom="paragraph">
              <wp:posOffset>5991</wp:posOffset>
            </wp:positionV>
            <wp:extent cx="1776719" cy="834887"/>
            <wp:effectExtent l="0" t="0" r="0" b="3810"/>
            <wp:wrapSquare wrapText="bothSides"/>
            <wp:docPr id="151442038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76719" cy="834887"/>
                    </a:xfrm>
                    <a:prstGeom prst="rect">
                      <a:avLst/>
                    </a:prstGeom>
                    <a:noFill/>
                    <a:ln>
                      <a:noFill/>
                    </a:ln>
                  </pic:spPr>
                </pic:pic>
              </a:graphicData>
            </a:graphic>
            <wp14:sizeRelH relativeFrom="page">
              <wp14:pctWidth>0</wp14:pctWidth>
            </wp14:sizeRelH>
            <wp14:sizeRelV relativeFrom="page">
              <wp14:pctHeight>0</wp14:pctHeight>
            </wp14:sizeRelV>
          </wp:anchor>
        </w:drawing>
      </w:r>
      <w:r w:rsidR="00F67488">
        <w:rPr>
          <w:b/>
          <w:bCs/>
          <w:color w:val="C43259"/>
          <w:sz w:val="24"/>
        </w:rPr>
        <w:t>Moet ik bang zijn voor de camera's?</w:t>
      </w:r>
    </w:p>
    <w:p w14:paraId="3843FE9B" w14:textId="77777777" w:rsidR="00F67488" w:rsidRDefault="00F67488" w:rsidP="00C64CFE">
      <w:pPr>
        <w:spacing w:after="0" w:line="264" w:lineRule="auto"/>
      </w:pPr>
      <w:r>
        <w:t>Nee. De camera's zijn er om te helpen, niet om je in de gaten te houden als je gewoon speelt of naar de klas loopt. Er wordt alleen naar de beelden gekeken als er echt iets is gebeurd.</w:t>
      </w:r>
    </w:p>
    <w:p w14:paraId="238B4326" w14:textId="77777777" w:rsidR="00D511EB" w:rsidRDefault="00D01C8B" w:rsidP="00C64CFE">
      <w:pPr>
        <w:spacing w:after="0" w:line="264" w:lineRule="auto"/>
      </w:pPr>
      <w:r>
        <w:rPr>
          <w:b/>
          <w:bCs/>
          <w:noProof/>
          <w:color w:val="C43259"/>
          <w:sz w:val="24"/>
        </w:rPr>
        <w:drawing>
          <wp:anchor distT="0" distB="0" distL="114300" distR="114300" simplePos="0" relativeHeight="251657216" behindDoc="0" locked="0" layoutInCell="1" allowOverlap="1" wp14:anchorId="68E84A59" wp14:editId="771F0E69">
            <wp:simplePos x="0" y="0"/>
            <wp:positionH relativeFrom="margin">
              <wp:align>left</wp:align>
            </wp:positionH>
            <wp:positionV relativeFrom="paragraph">
              <wp:posOffset>184150</wp:posOffset>
            </wp:positionV>
            <wp:extent cx="1322705" cy="667385"/>
            <wp:effectExtent l="0" t="0" r="0" b="0"/>
            <wp:wrapSquare wrapText="bothSides"/>
            <wp:docPr id="149381418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22705" cy="667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9BBD2E" w14:textId="77777777" w:rsidR="00F67488" w:rsidRDefault="00F67488" w:rsidP="00C64CFE">
      <w:pPr>
        <w:spacing w:after="0" w:line="264" w:lineRule="auto"/>
      </w:pPr>
      <w:r>
        <w:rPr>
          <w:b/>
          <w:bCs/>
          <w:color w:val="C43259"/>
          <w:sz w:val="24"/>
        </w:rPr>
        <w:t>Mag ik er iets van vinden?</w:t>
      </w:r>
    </w:p>
    <w:p w14:paraId="61B56646" w14:textId="77777777" w:rsidR="00F67488" w:rsidRDefault="00F67488" w:rsidP="00C64CFE">
      <w:pPr>
        <w:spacing w:after="0" w:line="264" w:lineRule="auto"/>
      </w:pPr>
      <w:r>
        <w:t>Ja! Vind je iets raar of vervelend aan de camera's? Vertel het aan je juf, meester of aan je ouders. Zij luisteren naar je.</w:t>
      </w:r>
    </w:p>
    <w:p w14:paraId="07218019" w14:textId="77777777" w:rsidR="00F67488" w:rsidRPr="002209FF" w:rsidRDefault="00F67488" w:rsidP="00C64CFE">
      <w:pPr>
        <w:spacing w:after="0" w:line="264" w:lineRule="auto"/>
        <w:rPr>
          <w:sz w:val="24"/>
          <w:szCs w:val="24"/>
        </w:rPr>
      </w:pPr>
    </w:p>
    <w:p w14:paraId="2B3BEB71" w14:textId="77777777" w:rsidR="00D01C8B" w:rsidRDefault="00D01C8B" w:rsidP="00C64CFE">
      <w:pPr>
        <w:pStyle w:val="Plattetekst"/>
        <w:rPr>
          <w:i/>
          <w:iCs/>
          <w:lang w:val="nl-NL"/>
        </w:rPr>
      </w:pPr>
    </w:p>
    <w:p w14:paraId="34C415E8" w14:textId="77777777" w:rsidR="00E85B8E" w:rsidRPr="00AD62D5" w:rsidRDefault="00E85B8E" w:rsidP="00C64CFE">
      <w:pPr>
        <w:pStyle w:val="Plattetekst"/>
        <w:rPr>
          <w:i/>
          <w:iCs/>
          <w:lang w:val="nl-NL"/>
        </w:rPr>
      </w:pPr>
      <w:r w:rsidRPr="00AD62D5">
        <w:rPr>
          <w:i/>
          <w:iCs/>
          <w:highlight w:val="cyan"/>
          <w:lang w:val="nl-NL"/>
        </w:rPr>
        <w:t>[</w:t>
      </w:r>
      <w:r w:rsidR="002209FF" w:rsidRPr="00AD62D5">
        <w:rPr>
          <w:i/>
          <w:iCs/>
          <w:highlight w:val="cyan"/>
          <w:lang w:val="nl-NL"/>
        </w:rPr>
        <w:t>I</w:t>
      </w:r>
      <w:r w:rsidRPr="00AD62D5">
        <w:rPr>
          <w:i/>
          <w:iCs/>
          <w:highlight w:val="cyan"/>
          <w:lang w:val="nl-NL"/>
        </w:rPr>
        <w:t xml:space="preserve">nstructie, geen reglementstekst: </w:t>
      </w:r>
      <w:r w:rsidR="00D01C8B" w:rsidRPr="00AD62D5">
        <w:rPr>
          <w:i/>
          <w:iCs/>
          <w:highlight w:val="cyan"/>
          <w:lang w:val="nl-NL"/>
        </w:rPr>
        <w:t xml:space="preserve">dit is maar een voorbeeld, </w:t>
      </w:r>
      <w:r w:rsidR="00A72220" w:rsidRPr="00AD62D5">
        <w:rPr>
          <w:i/>
          <w:iCs/>
          <w:highlight w:val="cyan"/>
          <w:lang w:val="nl-NL"/>
        </w:rPr>
        <w:t>de inhoud en opmaak, zijn volledig naar eigen wens aan te passen</w:t>
      </w:r>
      <w:r w:rsidRPr="00AD62D5">
        <w:rPr>
          <w:i/>
          <w:iCs/>
          <w:highlight w:val="cyan"/>
          <w:lang w:val="nl-NL"/>
        </w:rPr>
        <w:t>.]</w:t>
      </w:r>
    </w:p>
    <w:p w14:paraId="61894689" w14:textId="77777777" w:rsidR="00E85B8E" w:rsidRDefault="00E85B8E" w:rsidP="00E85B8E">
      <w:pPr>
        <w:pStyle w:val="Plattetekst"/>
        <w:rPr>
          <w:lang w:val="nl-NL"/>
        </w:rPr>
      </w:pPr>
    </w:p>
    <w:p w14:paraId="6A63ED21" w14:textId="77777777" w:rsidR="00A72220" w:rsidRDefault="00A72220" w:rsidP="00E85B8E">
      <w:pPr>
        <w:pStyle w:val="Plattetekst"/>
        <w:rPr>
          <w:lang w:val="nl-NL"/>
        </w:rPr>
      </w:pPr>
    </w:p>
    <w:p w14:paraId="168CF264" w14:textId="77777777" w:rsidR="0066018C" w:rsidRDefault="0066018C" w:rsidP="00E85B8E">
      <w:pPr>
        <w:pStyle w:val="Plattetekst"/>
        <w:rPr>
          <w:lang w:val="nl-NL"/>
        </w:rPr>
      </w:pPr>
    </w:p>
    <w:p w14:paraId="383BB348" w14:textId="77777777" w:rsidR="00BD2104" w:rsidRDefault="00BD2104" w:rsidP="00E85B8E">
      <w:pPr>
        <w:pStyle w:val="Plattetekst"/>
        <w:rPr>
          <w:lang w:val="nl-NL"/>
        </w:rPr>
      </w:pPr>
    </w:p>
    <w:p w14:paraId="65599989" w14:textId="77777777" w:rsidR="00A72220" w:rsidRPr="00C33DCC" w:rsidRDefault="00A72220" w:rsidP="00E85B8E">
      <w:pPr>
        <w:pStyle w:val="Plattetekst"/>
        <w:rPr>
          <w:lang w:val="nl-NL"/>
        </w:rPr>
      </w:pPr>
    </w:p>
    <w:p w14:paraId="39640871" w14:textId="77777777" w:rsidR="00E85B8E" w:rsidRDefault="00E85B8E" w:rsidP="00E85B8E">
      <w:pPr>
        <w:pStyle w:val="Kop3"/>
        <w:spacing w:before="0" w:line="264" w:lineRule="auto"/>
      </w:pPr>
      <w:bookmarkStart w:id="101" w:name="_Toc243998543"/>
      <w:r>
        <w:t>G.2 Voor het voortgezet onderwijs</w:t>
      </w:r>
      <w:bookmarkEnd w:id="101"/>
    </w:p>
    <w:p w14:paraId="4DA4B190" w14:textId="77777777" w:rsidR="00BD2104" w:rsidRDefault="00670CA4" w:rsidP="00BD2104">
      <w:pPr>
        <w:spacing w:after="0" w:line="264" w:lineRule="auto"/>
        <w:rPr>
          <w:b/>
          <w:bCs/>
          <w:color w:val="C43259"/>
          <w:sz w:val="24"/>
          <w:szCs w:val="24"/>
        </w:rPr>
      </w:pPr>
      <w:r>
        <w:rPr>
          <w:b/>
          <w:bCs/>
          <w:noProof/>
          <w:color w:val="C43259"/>
          <w:sz w:val="24"/>
          <w:szCs w:val="24"/>
        </w:rPr>
        <w:drawing>
          <wp:anchor distT="0" distB="0" distL="114300" distR="114300" simplePos="0" relativeHeight="251658240" behindDoc="0" locked="0" layoutInCell="1" allowOverlap="1" wp14:anchorId="036F79CD" wp14:editId="2D187DA1">
            <wp:simplePos x="0" y="0"/>
            <wp:positionH relativeFrom="margin">
              <wp:align>left</wp:align>
            </wp:positionH>
            <wp:positionV relativeFrom="paragraph">
              <wp:posOffset>87630</wp:posOffset>
            </wp:positionV>
            <wp:extent cx="1129030" cy="764540"/>
            <wp:effectExtent l="0" t="0" r="0" b="0"/>
            <wp:wrapSquare wrapText="bothSides"/>
            <wp:docPr id="1340269205"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30765" cy="7661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3CCB56" w14:textId="77777777" w:rsidR="00BD2104" w:rsidRPr="002209FF" w:rsidRDefault="00BD2104" w:rsidP="001B56D3">
      <w:pPr>
        <w:spacing w:after="0" w:line="264" w:lineRule="auto"/>
        <w:rPr>
          <w:sz w:val="24"/>
          <w:szCs w:val="24"/>
        </w:rPr>
      </w:pPr>
      <w:r>
        <w:rPr>
          <w:b/>
          <w:bCs/>
          <w:color w:val="C43259"/>
          <w:sz w:val="24"/>
          <w:szCs w:val="24"/>
        </w:rPr>
        <w:t>Cameratoezicht</w:t>
      </w:r>
    </w:p>
    <w:p w14:paraId="31517CE8" w14:textId="77777777" w:rsidR="00F0368F" w:rsidRDefault="00F0368F" w:rsidP="001B56D3">
      <w:pPr>
        <w:pStyle w:val="Plattetekst"/>
        <w:rPr>
          <w:lang w:val="nl-NL"/>
        </w:rPr>
      </w:pPr>
      <w:r w:rsidRPr="008D2E02">
        <w:rPr>
          <w:lang w:val="nl-NL"/>
        </w:rPr>
        <w:t>Op school hangen camera's. Hieronder lees je waarom, wat er met de beelden gebeurt en welke rechten je hebt.</w:t>
      </w:r>
    </w:p>
    <w:p w14:paraId="1E31A1E1" w14:textId="77777777" w:rsidR="001B56D3" w:rsidRPr="008D2E02" w:rsidRDefault="001B56D3" w:rsidP="001B56D3">
      <w:pPr>
        <w:pStyle w:val="Plattetekst"/>
        <w:rPr>
          <w:lang w:val="nl-NL"/>
        </w:rPr>
      </w:pPr>
    </w:p>
    <w:p w14:paraId="711C0728" w14:textId="77777777" w:rsidR="00F0368F" w:rsidRDefault="00B87906" w:rsidP="001B56D3">
      <w:pPr>
        <w:spacing w:after="0" w:line="264" w:lineRule="auto"/>
      </w:pPr>
      <w:r>
        <w:rPr>
          <w:b/>
          <w:bCs/>
          <w:noProof/>
          <w:color w:val="C43259"/>
          <w:sz w:val="24"/>
        </w:rPr>
        <w:drawing>
          <wp:anchor distT="0" distB="0" distL="114300" distR="114300" simplePos="0" relativeHeight="251659264" behindDoc="0" locked="0" layoutInCell="1" allowOverlap="1" wp14:anchorId="4A957DA1" wp14:editId="574753EB">
            <wp:simplePos x="0" y="0"/>
            <wp:positionH relativeFrom="margin">
              <wp:align>right</wp:align>
            </wp:positionH>
            <wp:positionV relativeFrom="paragraph">
              <wp:posOffset>41662</wp:posOffset>
            </wp:positionV>
            <wp:extent cx="1223010" cy="985520"/>
            <wp:effectExtent l="0" t="0" r="0" b="5080"/>
            <wp:wrapSquare wrapText="bothSides"/>
            <wp:docPr id="162634323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23010" cy="985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368F">
        <w:rPr>
          <w:b/>
          <w:bCs/>
          <w:color w:val="C43259"/>
          <w:sz w:val="24"/>
        </w:rPr>
        <w:t>Waarom hangen er camera's?</w:t>
      </w:r>
    </w:p>
    <w:p w14:paraId="5B4B823D" w14:textId="77777777" w:rsidR="00F0368F" w:rsidRDefault="00F0368F" w:rsidP="001B56D3">
      <w:pPr>
        <w:spacing w:after="0" w:line="264" w:lineRule="auto"/>
      </w:pPr>
      <w:r>
        <w:t xml:space="preserve">De school gebruikt camera's om de veiligheid van leerlingen, medewerkers en bezoekers te beschermen, gebouwen en terreinen te beveiligen, en Incidenten zoals diefstal of vandalisme te voorkomen en vast te leggen. Camera's worden nooit gebruikt om te beoordelen hoe jij je </w:t>
      </w:r>
      <w:r w:rsidR="00B87906">
        <w:t xml:space="preserve">verder </w:t>
      </w:r>
      <w:r>
        <w:t>gedraagt of functioneert.</w:t>
      </w:r>
    </w:p>
    <w:p w14:paraId="7AD04FF9" w14:textId="77777777" w:rsidR="00B87906" w:rsidRDefault="00B87906" w:rsidP="001B56D3">
      <w:pPr>
        <w:spacing w:after="0" w:line="264" w:lineRule="auto"/>
      </w:pPr>
    </w:p>
    <w:p w14:paraId="2499004A" w14:textId="77777777" w:rsidR="00F0368F" w:rsidRDefault="00380CA5" w:rsidP="001B56D3">
      <w:pPr>
        <w:spacing w:after="0" w:line="264" w:lineRule="auto"/>
      </w:pPr>
      <w:r w:rsidRPr="003C1EEB">
        <w:rPr>
          <w:b/>
          <w:bCs/>
          <w:noProof/>
          <w:color w:val="C43259"/>
          <w:sz w:val="24"/>
        </w:rPr>
        <w:drawing>
          <wp:anchor distT="0" distB="0" distL="114300" distR="114300" simplePos="0" relativeHeight="251660288" behindDoc="0" locked="0" layoutInCell="1" allowOverlap="1" wp14:anchorId="093B0694" wp14:editId="5EC30141">
            <wp:simplePos x="0" y="0"/>
            <wp:positionH relativeFrom="margin">
              <wp:align>left</wp:align>
            </wp:positionH>
            <wp:positionV relativeFrom="paragraph">
              <wp:posOffset>87133</wp:posOffset>
            </wp:positionV>
            <wp:extent cx="1670685" cy="866140"/>
            <wp:effectExtent l="0" t="0" r="5715" b="0"/>
            <wp:wrapSquare wrapText="bothSides"/>
            <wp:docPr id="3887233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23372"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77152" cy="869845"/>
                    </a:xfrm>
                    <a:prstGeom prst="rect">
                      <a:avLst/>
                    </a:prstGeom>
                  </pic:spPr>
                </pic:pic>
              </a:graphicData>
            </a:graphic>
            <wp14:sizeRelH relativeFrom="margin">
              <wp14:pctWidth>0</wp14:pctWidth>
            </wp14:sizeRelH>
            <wp14:sizeRelV relativeFrom="margin">
              <wp14:pctHeight>0</wp14:pctHeight>
            </wp14:sizeRelV>
          </wp:anchor>
        </w:drawing>
      </w:r>
      <w:r w:rsidR="00F0368F">
        <w:rPr>
          <w:b/>
          <w:bCs/>
          <w:color w:val="C43259"/>
          <w:sz w:val="24"/>
        </w:rPr>
        <w:t>Waar wordt wel en niet gefilmd?</w:t>
      </w:r>
    </w:p>
    <w:p w14:paraId="1CACE20A" w14:textId="77777777" w:rsidR="00B87906" w:rsidRDefault="00380CA5" w:rsidP="001B56D3">
      <w:pPr>
        <w:spacing w:after="0" w:line="264" w:lineRule="auto"/>
      </w:pPr>
      <w:r w:rsidRPr="00380CA5">
        <w:t>Camera's hangen bij ingangen, op het schoolplein en in gemeenschappelijke ruimtes. In toiletten en kleedkamers wordt nooit gefilmd. In klaslokalen en gymzalen wordt nooit gefilmd als daar iemand is. Hangt er in een praktijklokaal of de gymzaal toch een camera, dan filmt die alleen als de ruimte leeg is, bijvoorbeeld 's nachts.</w:t>
      </w:r>
    </w:p>
    <w:p w14:paraId="2F68543A" w14:textId="77777777" w:rsidR="00380CA5" w:rsidRDefault="00380CA5" w:rsidP="001B56D3">
      <w:pPr>
        <w:spacing w:after="0" w:line="264" w:lineRule="auto"/>
      </w:pPr>
    </w:p>
    <w:p w14:paraId="5074108F" w14:textId="77777777" w:rsidR="00F0368F" w:rsidRDefault="002E0568" w:rsidP="001B56D3">
      <w:pPr>
        <w:spacing w:after="0" w:line="264" w:lineRule="auto"/>
      </w:pPr>
      <w:r>
        <w:rPr>
          <w:noProof/>
        </w:rPr>
        <w:drawing>
          <wp:anchor distT="0" distB="0" distL="114300" distR="114300" simplePos="0" relativeHeight="251661312" behindDoc="0" locked="0" layoutInCell="1" allowOverlap="1" wp14:anchorId="6CC7E103" wp14:editId="2151919D">
            <wp:simplePos x="0" y="0"/>
            <wp:positionH relativeFrom="margin">
              <wp:align>right</wp:align>
            </wp:positionH>
            <wp:positionV relativeFrom="paragraph">
              <wp:posOffset>10132</wp:posOffset>
            </wp:positionV>
            <wp:extent cx="1446530" cy="906145"/>
            <wp:effectExtent l="0" t="0" r="1270" b="8255"/>
            <wp:wrapSquare wrapText="bothSides"/>
            <wp:docPr id="984565832"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46530" cy="906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368F">
        <w:rPr>
          <w:b/>
          <w:bCs/>
          <w:color w:val="C43259"/>
          <w:sz w:val="24"/>
        </w:rPr>
        <w:t>Hoe lang worden beelden bewaard?</w:t>
      </w:r>
    </w:p>
    <w:p w14:paraId="0FAC0F79" w14:textId="77777777" w:rsidR="00F0368F" w:rsidRDefault="002D12D2" w:rsidP="001B56D3">
      <w:pPr>
        <w:spacing w:after="0" w:line="264" w:lineRule="auto"/>
      </w:pPr>
      <w:r w:rsidRPr="002D12D2">
        <w:t>Standaard drie weken</w:t>
      </w:r>
      <w:r w:rsidR="002E0568">
        <w:t>,</w:t>
      </w:r>
      <w:r w:rsidRPr="002D12D2">
        <w:t xml:space="preserve"> met een gemotiveerde reden kan dit worden verlengd tot maximaal vier weken. Tijdens de zomervakantie worden beelden maximaal zes weken bewaard. Beelden van een lopend </w:t>
      </w:r>
      <w:r w:rsidR="004530F3">
        <w:t>i</w:t>
      </w:r>
      <w:r w:rsidRPr="002D12D2">
        <w:t xml:space="preserve">ncident worden apart veiliggesteld tot het </w:t>
      </w:r>
      <w:r w:rsidR="004530F3">
        <w:t>i</w:t>
      </w:r>
      <w:r w:rsidRPr="002D12D2">
        <w:t>ncident is afgehandeld.</w:t>
      </w:r>
    </w:p>
    <w:p w14:paraId="56DA6069" w14:textId="77777777" w:rsidR="00516AD1" w:rsidRDefault="00007EF2" w:rsidP="001B56D3">
      <w:pPr>
        <w:spacing w:after="0" w:line="264" w:lineRule="auto"/>
      </w:pPr>
      <w:r>
        <w:rPr>
          <w:b/>
          <w:bCs/>
          <w:noProof/>
          <w:color w:val="C43259"/>
          <w:sz w:val="24"/>
        </w:rPr>
        <w:drawing>
          <wp:anchor distT="0" distB="0" distL="114300" distR="114300" simplePos="0" relativeHeight="251662336" behindDoc="0" locked="0" layoutInCell="1" allowOverlap="1" wp14:anchorId="2AD09E1F" wp14:editId="65C0398B">
            <wp:simplePos x="0" y="0"/>
            <wp:positionH relativeFrom="margin">
              <wp:align>left</wp:align>
            </wp:positionH>
            <wp:positionV relativeFrom="paragraph">
              <wp:posOffset>189230</wp:posOffset>
            </wp:positionV>
            <wp:extent cx="1200150" cy="712470"/>
            <wp:effectExtent l="0" t="0" r="0" b="0"/>
            <wp:wrapSquare wrapText="bothSides"/>
            <wp:docPr id="830627402"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0015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B1729D" w14:textId="77777777" w:rsidR="00F0368F" w:rsidRDefault="00F0368F" w:rsidP="001B56D3">
      <w:pPr>
        <w:spacing w:after="0" w:line="264" w:lineRule="auto"/>
      </w:pPr>
      <w:r>
        <w:rPr>
          <w:b/>
          <w:bCs/>
          <w:color w:val="C43259"/>
          <w:sz w:val="24"/>
        </w:rPr>
        <w:t>Wie mag de beelden bekijken?</w:t>
      </w:r>
    </w:p>
    <w:p w14:paraId="3C86BC0A" w14:textId="77777777" w:rsidR="00F0368F" w:rsidRDefault="00F0368F" w:rsidP="001B56D3">
      <w:pPr>
        <w:spacing w:after="0" w:line="264" w:lineRule="auto"/>
      </w:pPr>
      <w:r>
        <w:t>Alleen medewerkers die daarvoor zijn aangewezen en altijd samen met een collega. Beelden worden niet zomaar</w:t>
      </w:r>
      <w:r w:rsidR="00D27DFA">
        <w:t xml:space="preserve"> aan iemand anders </w:t>
      </w:r>
      <w:r w:rsidR="007159FD">
        <w:t>getoond of</w:t>
      </w:r>
      <w:r>
        <w:t xml:space="preserve"> met iemand anders gedeeld.</w:t>
      </w:r>
    </w:p>
    <w:p w14:paraId="17E89EA8" w14:textId="77777777" w:rsidR="007159FD" w:rsidRDefault="007159FD" w:rsidP="001B56D3">
      <w:pPr>
        <w:spacing w:after="0" w:line="264" w:lineRule="auto"/>
      </w:pPr>
    </w:p>
    <w:p w14:paraId="521B5066" w14:textId="77777777" w:rsidR="00F0368F" w:rsidRDefault="00C820CD" w:rsidP="001B56D3">
      <w:pPr>
        <w:spacing w:after="0" w:line="264" w:lineRule="auto"/>
      </w:pPr>
      <w:r>
        <w:rPr>
          <w:b/>
          <w:bCs/>
          <w:noProof/>
          <w:color w:val="C43259"/>
          <w:sz w:val="24"/>
        </w:rPr>
        <w:drawing>
          <wp:anchor distT="0" distB="0" distL="114300" distR="114300" simplePos="0" relativeHeight="251663360" behindDoc="0" locked="0" layoutInCell="1" allowOverlap="1" wp14:anchorId="135FD620" wp14:editId="70D5EC56">
            <wp:simplePos x="0" y="0"/>
            <wp:positionH relativeFrom="margin">
              <wp:posOffset>4598035</wp:posOffset>
            </wp:positionH>
            <wp:positionV relativeFrom="paragraph">
              <wp:posOffset>8890</wp:posOffset>
            </wp:positionV>
            <wp:extent cx="1151255" cy="763270"/>
            <wp:effectExtent l="0" t="0" r="0" b="0"/>
            <wp:wrapSquare wrapText="bothSides"/>
            <wp:docPr id="585859602"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51255" cy="763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368F">
        <w:rPr>
          <w:b/>
          <w:bCs/>
          <w:color w:val="C43259"/>
          <w:sz w:val="24"/>
        </w:rPr>
        <w:t>Wat zijn jouw rechten?</w:t>
      </w:r>
    </w:p>
    <w:p w14:paraId="7CE829D3" w14:textId="77777777" w:rsidR="00F0368F" w:rsidRDefault="00F0368F" w:rsidP="001B56D3">
      <w:pPr>
        <w:spacing w:after="0" w:line="264" w:lineRule="auto"/>
      </w:pPr>
      <w:r>
        <w:t xml:space="preserve">Je mag vragen om beelden van jezelf te zien (recht van inzage). Geef daarbij zo goed mogelijk aan wanneer en waar de beelden ongeveer zijn gemaakt. Je krijgt de beelden niet mee, maar ze worden je getoond. </w:t>
      </w:r>
    </w:p>
    <w:p w14:paraId="71997C82" w14:textId="77777777" w:rsidR="007159FD" w:rsidRDefault="008A1163" w:rsidP="001B56D3">
      <w:pPr>
        <w:spacing w:after="0" w:line="264" w:lineRule="auto"/>
      </w:pPr>
      <w:r w:rsidRPr="008A1163">
        <w:rPr>
          <w:b/>
          <w:bCs/>
          <w:noProof/>
          <w:color w:val="C43259"/>
          <w:sz w:val="24"/>
        </w:rPr>
        <w:drawing>
          <wp:anchor distT="0" distB="0" distL="114300" distR="114300" simplePos="0" relativeHeight="251664384" behindDoc="0" locked="0" layoutInCell="1" allowOverlap="1" wp14:anchorId="573DD055" wp14:editId="437D0063">
            <wp:simplePos x="0" y="0"/>
            <wp:positionH relativeFrom="margin">
              <wp:align>left</wp:align>
            </wp:positionH>
            <wp:positionV relativeFrom="paragraph">
              <wp:posOffset>187325</wp:posOffset>
            </wp:positionV>
            <wp:extent cx="771525" cy="739140"/>
            <wp:effectExtent l="0" t="0" r="9525" b="3810"/>
            <wp:wrapSquare wrapText="bothSides"/>
            <wp:docPr id="153292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223"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71525" cy="739140"/>
                    </a:xfrm>
                    <a:prstGeom prst="rect">
                      <a:avLst/>
                    </a:prstGeom>
                  </pic:spPr>
                </pic:pic>
              </a:graphicData>
            </a:graphic>
            <wp14:sizeRelH relativeFrom="margin">
              <wp14:pctWidth>0</wp14:pctWidth>
            </wp14:sizeRelH>
            <wp14:sizeRelV relativeFrom="margin">
              <wp14:pctHeight>0</wp14:pctHeight>
            </wp14:sizeRelV>
          </wp:anchor>
        </w:drawing>
      </w:r>
    </w:p>
    <w:p w14:paraId="284A86FB" w14:textId="77777777" w:rsidR="00F0368F" w:rsidRDefault="00F0368F" w:rsidP="001B56D3">
      <w:pPr>
        <w:spacing w:after="0" w:line="264" w:lineRule="auto"/>
      </w:pPr>
      <w:r>
        <w:rPr>
          <w:b/>
          <w:bCs/>
          <w:color w:val="C43259"/>
          <w:sz w:val="24"/>
        </w:rPr>
        <w:t>Mag ik meepraten over Cameratoezicht?</w:t>
      </w:r>
    </w:p>
    <w:p w14:paraId="4E29197C" w14:textId="77777777" w:rsidR="00F0368F" w:rsidRDefault="00F0368F" w:rsidP="001B56D3">
      <w:pPr>
        <w:spacing w:after="0" w:line="264" w:lineRule="auto"/>
      </w:pPr>
      <w:r>
        <w:t>Ja. Via de leerlingenraad of medezeggenschapsraad word je betrokken bij besluiten over waar camera's komen en waarom.</w:t>
      </w:r>
    </w:p>
    <w:p w14:paraId="19C37CC5" w14:textId="77777777" w:rsidR="007159FD" w:rsidRDefault="007159FD" w:rsidP="001B56D3">
      <w:pPr>
        <w:spacing w:after="0" w:line="264" w:lineRule="auto"/>
      </w:pPr>
    </w:p>
    <w:p w14:paraId="7B96596B" w14:textId="77777777" w:rsidR="00FE490D" w:rsidRDefault="004530F3" w:rsidP="001B56D3">
      <w:pPr>
        <w:spacing w:after="0" w:line="264" w:lineRule="auto"/>
      </w:pPr>
      <w:r w:rsidRPr="00467763">
        <w:rPr>
          <w:b/>
          <w:bCs/>
          <w:noProof/>
          <w:color w:val="C43259"/>
          <w:sz w:val="24"/>
        </w:rPr>
        <w:drawing>
          <wp:anchor distT="0" distB="0" distL="114300" distR="114300" simplePos="0" relativeHeight="251651072" behindDoc="0" locked="0" layoutInCell="1" allowOverlap="1" wp14:anchorId="6FADDF14" wp14:editId="2C0D66D2">
            <wp:simplePos x="0" y="0"/>
            <wp:positionH relativeFrom="margin">
              <wp:align>right</wp:align>
            </wp:positionH>
            <wp:positionV relativeFrom="paragraph">
              <wp:posOffset>27968</wp:posOffset>
            </wp:positionV>
            <wp:extent cx="1097915" cy="912495"/>
            <wp:effectExtent l="0" t="0" r="6985" b="1905"/>
            <wp:wrapSquare wrapText="bothSides"/>
            <wp:docPr id="129677316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773163"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097915" cy="912495"/>
                    </a:xfrm>
                    <a:prstGeom prst="rect">
                      <a:avLst/>
                    </a:prstGeom>
                  </pic:spPr>
                </pic:pic>
              </a:graphicData>
            </a:graphic>
            <wp14:sizeRelH relativeFrom="margin">
              <wp14:pctWidth>0</wp14:pctWidth>
            </wp14:sizeRelH>
            <wp14:sizeRelV relativeFrom="margin">
              <wp14:pctHeight>0</wp14:pctHeight>
            </wp14:sizeRelV>
          </wp:anchor>
        </w:drawing>
      </w:r>
    </w:p>
    <w:p w14:paraId="51F1657E" w14:textId="77777777" w:rsidR="00F0368F" w:rsidRDefault="00F0368F" w:rsidP="001B56D3">
      <w:pPr>
        <w:spacing w:after="0" w:line="264" w:lineRule="auto"/>
      </w:pPr>
      <w:r>
        <w:rPr>
          <w:b/>
          <w:bCs/>
          <w:color w:val="C43259"/>
          <w:sz w:val="24"/>
        </w:rPr>
        <w:t>Zijn er ook verborgen camera's?</w:t>
      </w:r>
      <w:r w:rsidR="00467763" w:rsidRPr="00467763">
        <w:rPr>
          <w:noProof/>
        </w:rPr>
        <w:t xml:space="preserve"> </w:t>
      </w:r>
    </w:p>
    <w:p w14:paraId="34CF63EC" w14:textId="77777777" w:rsidR="00F0368F" w:rsidRDefault="00F0368F" w:rsidP="001B56D3">
      <w:pPr>
        <w:spacing w:after="0" w:line="264" w:lineRule="auto"/>
      </w:pPr>
      <w:r>
        <w:t>Nee, in principe niet. Alleen in uitzonderlijke, vooraf goedgekeurde situaties kan de school hiervan afwijken</w:t>
      </w:r>
      <w:r w:rsidR="00467763">
        <w:t>.</w:t>
      </w:r>
      <w:r>
        <w:t xml:space="preserve"> </w:t>
      </w:r>
      <w:r w:rsidR="00FE490D">
        <w:t>D</w:t>
      </w:r>
      <w:r>
        <w:t>at is apart en strikt geregeld</w:t>
      </w:r>
      <w:r w:rsidR="00FE490D">
        <w:t>.</w:t>
      </w:r>
    </w:p>
    <w:p w14:paraId="133923B6" w14:textId="77777777" w:rsidR="007159FD" w:rsidRDefault="007159FD" w:rsidP="001B56D3">
      <w:pPr>
        <w:spacing w:after="0" w:line="264" w:lineRule="auto"/>
      </w:pPr>
    </w:p>
    <w:p w14:paraId="121BC1D4" w14:textId="77777777" w:rsidR="00FE490D" w:rsidRDefault="00FE490D" w:rsidP="001B56D3">
      <w:pPr>
        <w:spacing w:after="0" w:line="264" w:lineRule="auto"/>
        <w:rPr>
          <w:b/>
          <w:bCs/>
          <w:color w:val="C43259"/>
          <w:sz w:val="24"/>
        </w:rPr>
      </w:pPr>
    </w:p>
    <w:p w14:paraId="76867D34" w14:textId="77777777" w:rsidR="00F0368F" w:rsidRDefault="00F0368F" w:rsidP="001B56D3">
      <w:pPr>
        <w:spacing w:after="0" w:line="264" w:lineRule="auto"/>
      </w:pPr>
      <w:r>
        <w:rPr>
          <w:b/>
          <w:bCs/>
          <w:color w:val="C43259"/>
          <w:sz w:val="24"/>
        </w:rPr>
        <w:lastRenderedPageBreak/>
        <w:t>Ben je het ergens niet mee eens?</w:t>
      </w:r>
    </w:p>
    <w:p w14:paraId="207E21AA" w14:textId="77777777" w:rsidR="007159FD" w:rsidRDefault="00557916" w:rsidP="001B56D3">
      <w:pPr>
        <w:spacing w:after="0" w:line="264" w:lineRule="auto"/>
      </w:pPr>
      <w:r>
        <w:rPr>
          <w:b/>
          <w:bCs/>
          <w:noProof/>
          <w:color w:val="C43259"/>
          <w:sz w:val="24"/>
        </w:rPr>
        <w:drawing>
          <wp:anchor distT="0" distB="0" distL="114300" distR="114300" simplePos="0" relativeHeight="251665408" behindDoc="0" locked="0" layoutInCell="1" allowOverlap="1" wp14:anchorId="58888329" wp14:editId="56578CC2">
            <wp:simplePos x="0" y="0"/>
            <wp:positionH relativeFrom="margin">
              <wp:align>left</wp:align>
            </wp:positionH>
            <wp:positionV relativeFrom="paragraph">
              <wp:posOffset>200053</wp:posOffset>
            </wp:positionV>
            <wp:extent cx="1748790" cy="1281430"/>
            <wp:effectExtent l="0" t="0" r="3810" b="0"/>
            <wp:wrapSquare wrapText="bothSides"/>
            <wp:docPr id="2061134053"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48790" cy="1281430"/>
                    </a:xfrm>
                    <a:prstGeom prst="rect">
                      <a:avLst/>
                    </a:prstGeom>
                    <a:noFill/>
                  </pic:spPr>
                </pic:pic>
              </a:graphicData>
            </a:graphic>
            <wp14:sizeRelH relativeFrom="margin">
              <wp14:pctWidth>0</wp14:pctWidth>
            </wp14:sizeRelH>
            <wp14:sizeRelV relativeFrom="margin">
              <wp14:pctHeight>0</wp14:pctHeight>
            </wp14:sizeRelV>
          </wp:anchor>
        </w:drawing>
      </w:r>
      <w:r w:rsidRPr="00557916">
        <w:t xml:space="preserve">Vertel het aan je mentor of aan de schoolleiding. Zij zorgen ervoor dat je klacht bij de juiste persoon terechtkomt. Heb je een vraag over je privacy, dan kun je ook terecht bij de </w:t>
      </w:r>
      <w:r w:rsidR="004530F3">
        <w:t>p</w:t>
      </w:r>
      <w:r w:rsidRPr="00557916">
        <w:t xml:space="preserve">rivacy </w:t>
      </w:r>
      <w:r w:rsidR="004530F3">
        <w:t>o</w:t>
      </w:r>
      <w:r w:rsidRPr="00557916">
        <w:t>fficer van de school via [</w:t>
      </w:r>
      <w:r w:rsidRPr="00557916">
        <w:rPr>
          <w:highlight w:val="yellow"/>
        </w:rPr>
        <w:t>contactgegevens</w:t>
      </w:r>
      <w:r w:rsidRPr="00557916">
        <w:t>].</w:t>
      </w:r>
    </w:p>
    <w:p w14:paraId="21DE2E48" w14:textId="77777777" w:rsidR="00557916" w:rsidRDefault="00557916" w:rsidP="001B56D3">
      <w:pPr>
        <w:spacing w:after="0" w:line="264" w:lineRule="auto"/>
      </w:pPr>
    </w:p>
    <w:p w14:paraId="63A24A7C" w14:textId="77777777" w:rsidR="00F0368F" w:rsidRDefault="00F0368F" w:rsidP="001B56D3">
      <w:pPr>
        <w:spacing w:after="0" w:line="264" w:lineRule="auto"/>
      </w:pPr>
      <w:r>
        <w:rPr>
          <w:b/>
          <w:bCs/>
          <w:color w:val="C43259"/>
          <w:sz w:val="24"/>
        </w:rPr>
        <w:t>Heb je een vraag of wil je gebruikmaken van je rechten?</w:t>
      </w:r>
    </w:p>
    <w:p w14:paraId="64105814" w14:textId="77777777" w:rsidR="00F0368F" w:rsidRDefault="00E87965" w:rsidP="001B56D3">
      <w:pPr>
        <w:spacing w:after="0" w:line="264" w:lineRule="auto"/>
      </w:pPr>
      <w:r w:rsidRPr="00E87965">
        <w:t xml:space="preserve">Neem contact op met de </w:t>
      </w:r>
      <w:r w:rsidR="004530F3">
        <w:t>p</w:t>
      </w:r>
      <w:r w:rsidRPr="00E87965">
        <w:t xml:space="preserve">rivacy </w:t>
      </w:r>
      <w:proofErr w:type="spellStart"/>
      <w:r w:rsidR="004530F3">
        <w:t>p</w:t>
      </w:r>
      <w:r w:rsidRPr="00E87965">
        <w:t>fficer</w:t>
      </w:r>
      <w:proofErr w:type="spellEnd"/>
      <w:r w:rsidRPr="00E87965">
        <w:t xml:space="preserve"> via [</w:t>
      </w:r>
      <w:r w:rsidRPr="00E87965">
        <w:rPr>
          <w:highlight w:val="yellow"/>
        </w:rPr>
        <w:t>contactgegevens</w:t>
      </w:r>
      <w:r w:rsidRPr="00E87965">
        <w:t xml:space="preserve">]. Het volledige Reglement </w:t>
      </w:r>
      <w:r w:rsidR="004530F3">
        <w:t>c</w:t>
      </w:r>
      <w:r w:rsidRPr="00E87965">
        <w:t>ameratoezicht is te vinden op</w:t>
      </w:r>
      <w:r>
        <w:t xml:space="preserve"> </w:t>
      </w:r>
      <w:r w:rsidR="00F0368F">
        <w:t>[</w:t>
      </w:r>
      <w:r w:rsidR="00F0368F" w:rsidRPr="00066CC9">
        <w:rPr>
          <w:highlight w:val="yellow"/>
        </w:rPr>
        <w:t>websiteverwijzing</w:t>
      </w:r>
      <w:r w:rsidR="00F0368F">
        <w:t>].</w:t>
      </w:r>
    </w:p>
    <w:p w14:paraId="620FD9B8" w14:textId="77777777" w:rsidR="00066CC9" w:rsidRDefault="00066CC9" w:rsidP="001B56D3">
      <w:pPr>
        <w:pStyle w:val="Plattetekst"/>
        <w:rPr>
          <w:lang w:val="nl-NL"/>
        </w:rPr>
      </w:pPr>
    </w:p>
    <w:p w14:paraId="15205B9C" w14:textId="77777777" w:rsidR="00066CC9" w:rsidRDefault="00066CC9" w:rsidP="001B56D3">
      <w:pPr>
        <w:pStyle w:val="Plattetekst"/>
        <w:rPr>
          <w:lang w:val="nl-NL"/>
        </w:rPr>
      </w:pPr>
    </w:p>
    <w:p w14:paraId="15673B81" w14:textId="77777777" w:rsidR="00066CC9" w:rsidRPr="00066CC9" w:rsidRDefault="00066CC9" w:rsidP="001B56D3">
      <w:pPr>
        <w:pStyle w:val="Plattetekst"/>
        <w:rPr>
          <w:lang w:val="nl-NL"/>
        </w:rPr>
      </w:pPr>
    </w:p>
    <w:p w14:paraId="34627072" w14:textId="77777777" w:rsidR="00066CC9" w:rsidRPr="00AD62D5" w:rsidRDefault="00066CC9" w:rsidP="00066CC9">
      <w:pPr>
        <w:pStyle w:val="Plattetekst"/>
        <w:rPr>
          <w:i/>
          <w:iCs/>
          <w:lang w:val="nl-NL"/>
        </w:rPr>
      </w:pPr>
      <w:r w:rsidRPr="00AD62D5">
        <w:rPr>
          <w:i/>
          <w:iCs/>
          <w:highlight w:val="cyan"/>
          <w:lang w:val="nl-NL"/>
        </w:rPr>
        <w:t>[Instructie, geen reglementstekst: dit is maar een voorbeeld, de inhoud en opmaak, zijn volledig naar eigen wens aan te passen.]</w:t>
      </w:r>
    </w:p>
    <w:p w14:paraId="3F80A22D" w14:textId="77777777" w:rsidR="003F79F7" w:rsidRDefault="003F79F7" w:rsidP="001B56D3">
      <w:pPr>
        <w:spacing w:after="0" w:line="264" w:lineRule="auto"/>
        <w:rPr>
          <w:rFonts w:ascii="Calibri" w:hAnsi="Calibri" w:cs="Calibri"/>
          <w:sz w:val="24"/>
          <w:szCs w:val="24"/>
        </w:rPr>
      </w:pPr>
    </w:p>
    <w:sectPr w:rsidR="003F79F7" w:rsidSect="00050617">
      <w:pgSz w:w="11906" w:h="16838"/>
      <w:pgMar w:top="1418" w:right="1418" w:bottom="1247"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ADA4B" w14:textId="77777777" w:rsidR="00F82DC8" w:rsidRDefault="00F82DC8" w:rsidP="00045309">
      <w:pPr>
        <w:spacing w:after="0" w:line="240" w:lineRule="auto"/>
      </w:pPr>
      <w:r>
        <w:separator/>
      </w:r>
    </w:p>
  </w:endnote>
  <w:endnote w:type="continuationSeparator" w:id="0">
    <w:p w14:paraId="5A65A6CD" w14:textId="77777777" w:rsidR="00F82DC8" w:rsidRDefault="00F82DC8" w:rsidP="00045309">
      <w:pPr>
        <w:spacing w:after="0" w:line="240" w:lineRule="auto"/>
      </w:pPr>
      <w:r>
        <w:continuationSeparator/>
      </w:r>
    </w:p>
  </w:endnote>
  <w:endnote w:type="continuationNotice" w:id="1">
    <w:p w14:paraId="5368D28A" w14:textId="77777777" w:rsidR="00F82DC8" w:rsidRDefault="00F82D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Sans">
    <w:charset w:val="00"/>
    <w:family w:val="swiss"/>
    <w:pitch w:val="variable"/>
    <w:sig w:usb0="00000003" w:usb1="00000000" w:usb2="00000000" w:usb3="00000000" w:csb0="00000001" w:csb1="00000000"/>
  </w:font>
  <w:font w:name="Info Corr Offc">
    <w:altName w:val="Arial"/>
    <w:charset w:val="00"/>
    <w:family w:val="swiss"/>
    <w:pitch w:val="variable"/>
    <w:sig w:usb0="800000EF" w:usb1="5000A45B" w:usb2="00000008" w:usb3="00000000" w:csb0="00000001"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4E686" w14:textId="77777777" w:rsidR="008841CC" w:rsidRPr="00D84602" w:rsidRDefault="009E053E" w:rsidP="009D3552">
    <w:pPr>
      <w:pStyle w:val="Voettekst"/>
      <w:tabs>
        <w:tab w:val="clear" w:pos="4536"/>
        <w:tab w:val="clear" w:pos="9072"/>
        <w:tab w:val="center" w:pos="14034"/>
      </w:tabs>
      <w:rPr>
        <w:sz w:val="18"/>
        <w:szCs w:val="18"/>
      </w:rPr>
    </w:pPr>
    <w:r>
      <w:t>Reglement Cameratoezicht</w:t>
    </w:r>
    <w:r w:rsidR="00AB3044">
      <w:tab/>
    </w:r>
    <w:r w:rsidR="008841CC" w:rsidRPr="00D84602">
      <w:rPr>
        <w:color w:val="2B579A"/>
        <w:sz w:val="18"/>
        <w:szCs w:val="18"/>
        <w:shd w:val="clear" w:color="auto" w:fill="E6E6E6"/>
      </w:rPr>
      <w:fldChar w:fldCharType="begin"/>
    </w:r>
    <w:r w:rsidR="008841CC" w:rsidRPr="00D84602">
      <w:rPr>
        <w:sz w:val="18"/>
        <w:szCs w:val="18"/>
      </w:rPr>
      <w:instrText>PAGE   \* MERGEFORMAT</w:instrText>
    </w:r>
    <w:r w:rsidR="008841CC" w:rsidRPr="00D84602">
      <w:rPr>
        <w:color w:val="2B579A"/>
        <w:sz w:val="18"/>
        <w:szCs w:val="18"/>
        <w:shd w:val="clear" w:color="auto" w:fill="E6E6E6"/>
      </w:rPr>
      <w:fldChar w:fldCharType="separate"/>
    </w:r>
    <w:r w:rsidR="008841CC">
      <w:rPr>
        <w:color w:val="2B579A"/>
        <w:sz w:val="18"/>
        <w:szCs w:val="18"/>
        <w:shd w:val="clear" w:color="auto" w:fill="E6E6E6"/>
      </w:rPr>
      <w:t>25</w:t>
    </w:r>
    <w:r w:rsidR="008841CC" w:rsidRPr="00D84602">
      <w:rPr>
        <w:color w:val="2B579A"/>
        <w:sz w:val="18"/>
        <w:szCs w:val="18"/>
        <w:shd w:val="clear" w:color="auto" w:fill="E6E6E6"/>
      </w:rPr>
      <w:fldChar w:fldCharType="end"/>
    </w:r>
  </w:p>
  <w:p w14:paraId="5F7C8702" w14:textId="77777777" w:rsidR="00E14124" w:rsidRDefault="00E1412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541F1" w14:textId="77777777" w:rsidR="00950660" w:rsidRDefault="00950660" w:rsidP="00950660">
    <w:pPr>
      <w:pStyle w:val="Voettekst"/>
    </w:pPr>
  </w:p>
  <w:p w14:paraId="2E5F7F09" w14:textId="77777777" w:rsidR="00950660" w:rsidRDefault="00950660" w:rsidP="00950660">
    <w:pPr>
      <w:pStyle w:val="Voettekst"/>
    </w:pPr>
  </w:p>
  <w:p w14:paraId="209956DC" w14:textId="77777777" w:rsidR="00950660" w:rsidRPr="00D84602" w:rsidRDefault="00950660" w:rsidP="00950660">
    <w:pPr>
      <w:pStyle w:val="Voettekst"/>
      <w:tabs>
        <w:tab w:val="clear" w:pos="9072"/>
        <w:tab w:val="right" w:pos="14034"/>
      </w:tabs>
      <w:rPr>
        <w:sz w:val="18"/>
        <w:szCs w:val="18"/>
      </w:rPr>
    </w:pPr>
    <w:r>
      <w:t>Reglement Cameratoezicht</w:t>
    </w:r>
    <w:r>
      <w:tab/>
    </w:r>
    <w:r>
      <w:tab/>
    </w:r>
    <w:r w:rsidRPr="00D84602">
      <w:rPr>
        <w:color w:val="2B579A"/>
        <w:sz w:val="18"/>
        <w:szCs w:val="18"/>
        <w:shd w:val="clear" w:color="auto" w:fill="E6E6E6"/>
      </w:rPr>
      <w:fldChar w:fldCharType="begin"/>
    </w:r>
    <w:r w:rsidRPr="00D84602">
      <w:rPr>
        <w:sz w:val="18"/>
        <w:szCs w:val="18"/>
      </w:rPr>
      <w:instrText>PAGE   \* MERGEFORMAT</w:instrText>
    </w:r>
    <w:r w:rsidRPr="00D84602">
      <w:rPr>
        <w:color w:val="2B579A"/>
        <w:sz w:val="18"/>
        <w:szCs w:val="18"/>
        <w:shd w:val="clear" w:color="auto" w:fill="E6E6E6"/>
      </w:rPr>
      <w:fldChar w:fldCharType="separate"/>
    </w:r>
    <w:r>
      <w:rPr>
        <w:color w:val="2B579A"/>
        <w:sz w:val="18"/>
        <w:szCs w:val="18"/>
        <w:shd w:val="clear" w:color="auto" w:fill="E6E6E6"/>
      </w:rPr>
      <w:t>29</w:t>
    </w:r>
    <w:r w:rsidRPr="00D84602">
      <w:rPr>
        <w:color w:val="2B579A"/>
        <w:sz w:val="18"/>
        <w:szCs w:val="18"/>
        <w:shd w:val="clear" w:color="auto" w:fill="E6E6E6"/>
      </w:rPr>
      <w:fldChar w:fldCharType="end"/>
    </w:r>
  </w:p>
  <w:p w14:paraId="35A6008D" w14:textId="77777777" w:rsidR="0C0487F3" w:rsidRDefault="00D90C22" w:rsidP="00D90C22">
    <w:pPr>
      <w:pStyle w:val="Voettekst"/>
      <w:tabs>
        <w:tab w:val="clear" w:pos="4536"/>
        <w:tab w:val="clear" w:pos="9072"/>
        <w:tab w:val="left" w:pos="1282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C41AD" w14:textId="77777777" w:rsidR="00F82DC8" w:rsidRDefault="00F82DC8" w:rsidP="00045309">
      <w:pPr>
        <w:spacing w:after="0" w:line="240" w:lineRule="auto"/>
      </w:pPr>
      <w:r>
        <w:separator/>
      </w:r>
    </w:p>
  </w:footnote>
  <w:footnote w:type="continuationSeparator" w:id="0">
    <w:p w14:paraId="05414DDC" w14:textId="77777777" w:rsidR="00F82DC8" w:rsidRDefault="00F82DC8" w:rsidP="00045309">
      <w:pPr>
        <w:spacing w:after="0" w:line="240" w:lineRule="auto"/>
      </w:pPr>
      <w:r>
        <w:continuationSeparator/>
      </w:r>
    </w:p>
  </w:footnote>
  <w:footnote w:type="continuationNotice" w:id="1">
    <w:p w14:paraId="0ACC3363" w14:textId="77777777" w:rsidR="00F82DC8" w:rsidRDefault="00F82DC8">
      <w:pPr>
        <w:spacing w:after="0" w:line="240" w:lineRule="auto"/>
      </w:pPr>
    </w:p>
  </w:footnote>
  <w:footnote w:id="2">
    <w:p w14:paraId="22F14940" w14:textId="77777777" w:rsidR="00540B77" w:rsidRPr="00542DB2" w:rsidRDefault="00540B77" w:rsidP="00542DB2">
      <w:pPr>
        <w:spacing w:after="0" w:line="264" w:lineRule="auto"/>
        <w:rPr>
          <w:sz w:val="18"/>
          <w:szCs w:val="18"/>
        </w:rPr>
      </w:pPr>
      <w:r w:rsidRPr="00542DB2">
        <w:rPr>
          <w:rStyle w:val="Voetnootmarkering"/>
          <w:sz w:val="18"/>
          <w:szCs w:val="18"/>
        </w:rPr>
        <w:footnoteRef/>
      </w:r>
      <w:r w:rsidRPr="00542DB2">
        <w:rPr>
          <w:sz w:val="18"/>
          <w:szCs w:val="18"/>
        </w:rPr>
        <w:t xml:space="preserve"> Wanneer beschikbaar is het verplicht om de naam van de maker en andere rechthebbenden, een auteursrechtenvermelding, de toepasselijke licentie, een disclaimer en een link naar het materiaal te vermelden.</w:t>
      </w:r>
    </w:p>
  </w:footnote>
  <w:footnote w:id="3">
    <w:p w14:paraId="1D93D9FE" w14:textId="77777777" w:rsidR="00540B77" w:rsidRPr="00542DB2" w:rsidRDefault="00540B77" w:rsidP="00542DB2">
      <w:pPr>
        <w:spacing w:after="0" w:line="264" w:lineRule="auto"/>
        <w:rPr>
          <w:sz w:val="18"/>
          <w:szCs w:val="18"/>
        </w:rPr>
      </w:pPr>
      <w:r w:rsidRPr="00542DB2">
        <w:rPr>
          <w:rStyle w:val="Voetnootmarkering"/>
          <w:sz w:val="18"/>
          <w:szCs w:val="18"/>
        </w:rPr>
        <w:footnoteRef/>
      </w:r>
      <w:r w:rsidRPr="00542DB2">
        <w:rPr>
          <w:sz w:val="18"/>
          <w:szCs w:val="18"/>
        </w:rPr>
        <w:t xml:space="preserve"> In 4.0 moet je aangeven of je materiaal gewijzigd hebt en een vermelding van vorige versies bijhouden.</w:t>
      </w:r>
    </w:p>
  </w:footnote>
  <w:footnote w:id="4">
    <w:p w14:paraId="4C1EB286" w14:textId="77777777" w:rsidR="00540B77" w:rsidRDefault="00540B77" w:rsidP="00542DB2">
      <w:pPr>
        <w:pStyle w:val="Voetnoottekst"/>
        <w:spacing w:line="264" w:lineRule="auto"/>
      </w:pPr>
      <w:r w:rsidRPr="00542DB2">
        <w:rPr>
          <w:rStyle w:val="Voetnootmarkering"/>
          <w:sz w:val="18"/>
          <w:szCs w:val="18"/>
        </w:rPr>
        <w:footnoteRef/>
      </w:r>
      <w:r w:rsidRPr="00542DB2">
        <w:rPr>
          <w:sz w:val="18"/>
          <w:szCs w:val="18"/>
        </w:rPr>
        <w:t xml:space="preserve"> De licentie staat niet toe dat er effectieve technologische voorzieningen ingezet worden, zoals gedefinieerd in artikel 11 van het WIPO Auteursrecht Verdrag.</w:t>
      </w:r>
    </w:p>
  </w:footnote>
  <w:footnote w:id="5">
    <w:p w14:paraId="50B3A2EF" w14:textId="77777777" w:rsidR="0070248E" w:rsidRPr="0070248E" w:rsidRDefault="0070248E" w:rsidP="0070248E">
      <w:pPr>
        <w:spacing w:after="0" w:line="264" w:lineRule="auto"/>
        <w:rPr>
          <w:sz w:val="18"/>
          <w:szCs w:val="18"/>
        </w:rPr>
      </w:pPr>
      <w:r w:rsidRPr="0070248E">
        <w:rPr>
          <w:rStyle w:val="Voetnootmarkering"/>
          <w:sz w:val="18"/>
          <w:szCs w:val="18"/>
        </w:rPr>
        <w:footnoteRef/>
      </w:r>
      <w:r w:rsidRPr="0070248E">
        <w:rPr>
          <w:sz w:val="18"/>
          <w:szCs w:val="18"/>
        </w:rPr>
        <w:t xml:space="preserve"> </w:t>
      </w:r>
      <w:hyperlink r:id="rId1" w:history="1">
        <w:r w:rsidRPr="0070248E">
          <w:rPr>
            <w:rStyle w:val="Hyperlink"/>
            <w:sz w:val="18"/>
            <w:szCs w:val="18"/>
          </w:rPr>
          <w:t>https://edpb.europa.eu/our-work-tools/our-documents/guidelines/guidelines-32019-processing-personal-data-through-video_en</w:t>
        </w:r>
      </w:hyperlink>
    </w:p>
    <w:p w14:paraId="167E8604" w14:textId="77777777" w:rsidR="0070248E" w:rsidRDefault="0070248E">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6AB6" w14:textId="77777777" w:rsidR="00E14124" w:rsidRDefault="00E14124" w:rsidP="00045309">
    <w:pPr>
      <w:pStyle w:val="Koptekst"/>
      <w:jc w:val="right"/>
    </w:pPr>
    <w:r>
      <w:rPr>
        <w:noProof/>
        <w:color w:val="2B579A"/>
        <w:shd w:val="clear" w:color="auto" w:fill="E6E6E6"/>
        <w:lang w:eastAsia="nl-NL"/>
      </w:rPr>
      <w:drawing>
        <wp:anchor distT="0" distB="0" distL="114300" distR="114300" simplePos="0" relativeHeight="251658240" behindDoc="0" locked="0" layoutInCell="1" allowOverlap="1" wp14:anchorId="2776D444" wp14:editId="6F2B463F">
          <wp:simplePos x="0" y="0"/>
          <wp:positionH relativeFrom="column">
            <wp:posOffset>5160396</wp:posOffset>
          </wp:positionH>
          <wp:positionV relativeFrom="paragraph">
            <wp:posOffset>-258748</wp:posOffset>
          </wp:positionV>
          <wp:extent cx="1220843" cy="368358"/>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220843" cy="36835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D6AFF" w14:textId="77777777" w:rsidR="00E14124" w:rsidRDefault="00D90C22" w:rsidP="001D3D52">
    <w:pPr>
      <w:pStyle w:val="Koptekst"/>
      <w:tabs>
        <w:tab w:val="clear" w:pos="4536"/>
        <w:tab w:val="clear" w:pos="9072"/>
        <w:tab w:val="left" w:pos="6849"/>
      </w:tabs>
    </w:pPr>
    <w:r>
      <w:rPr>
        <w:noProof/>
        <w:color w:val="2B579A"/>
        <w:shd w:val="clear" w:color="auto" w:fill="E6E6E6"/>
        <w:lang w:eastAsia="nl-NL"/>
      </w:rPr>
      <w:drawing>
        <wp:anchor distT="0" distB="0" distL="114300" distR="114300" simplePos="0" relativeHeight="251658241" behindDoc="0" locked="0" layoutInCell="1" allowOverlap="1" wp14:anchorId="7661FA60" wp14:editId="339EBA4C">
          <wp:simplePos x="0" y="0"/>
          <wp:positionH relativeFrom="column">
            <wp:posOffset>8269356</wp:posOffset>
          </wp:positionH>
          <wp:positionV relativeFrom="paragraph">
            <wp:posOffset>-239174</wp:posOffset>
          </wp:positionV>
          <wp:extent cx="1220843" cy="368358"/>
          <wp:effectExtent l="0" t="0" r="635" b="0"/>
          <wp:wrapNone/>
          <wp:docPr id="1107156655" name="Afbeelding 1107156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220843" cy="368358"/>
                  </a:xfrm>
                  <a:prstGeom prst="rect">
                    <a:avLst/>
                  </a:prstGeom>
                </pic:spPr>
              </pic:pic>
            </a:graphicData>
          </a:graphic>
          <wp14:sizeRelH relativeFrom="margin">
            <wp14:pctWidth>0</wp14:pctWidth>
          </wp14:sizeRelH>
          <wp14:sizeRelV relativeFrom="margin">
            <wp14:pctHeight>0</wp14:pctHeight>
          </wp14:sizeRelV>
        </wp:anchor>
      </w:drawing>
    </w:r>
    <w:r w:rsidR="00E1412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AFDADC28"/>
    <w:lvl w:ilvl="0">
      <w:numFmt w:val="bullet"/>
      <w:lvlText w:val="•"/>
      <w:lvlJc w:val="left"/>
      <w:pPr>
        <w:ind w:left="480" w:hanging="480"/>
      </w:pPr>
    </w:lvl>
    <w:lvl w:ilvl="1">
      <w:numFmt w:val="bullet"/>
      <w:lvlText w:val="–"/>
      <w:lvlJc w:val="left"/>
      <w:pPr>
        <w:ind w:left="1200" w:hanging="480"/>
      </w:pPr>
    </w:lvl>
    <w:lvl w:ilvl="2">
      <w:numFmt w:val="bullet"/>
      <w:lvlText w:val="•"/>
      <w:lvlJc w:val="left"/>
      <w:pPr>
        <w:ind w:left="1920" w:hanging="480"/>
      </w:pPr>
    </w:lvl>
    <w:lvl w:ilvl="3">
      <w:numFmt w:val="bullet"/>
      <w:lvlText w:val="–"/>
      <w:lvlJc w:val="left"/>
      <w:pPr>
        <w:ind w:left="2640" w:hanging="480"/>
      </w:pPr>
    </w:lvl>
    <w:lvl w:ilvl="4">
      <w:numFmt w:val="bullet"/>
      <w:lvlText w:val="•"/>
      <w:lvlJc w:val="left"/>
      <w:pPr>
        <w:ind w:left="3360" w:hanging="480"/>
      </w:pPr>
    </w:lvl>
    <w:lvl w:ilvl="5">
      <w:numFmt w:val="bullet"/>
      <w:lvlText w:val="–"/>
      <w:lvlJc w:val="left"/>
      <w:pPr>
        <w:ind w:left="4080" w:hanging="480"/>
      </w:pPr>
    </w:lvl>
    <w:lvl w:ilvl="6">
      <w:numFmt w:val="bullet"/>
      <w:lvlText w:val="•"/>
      <w:lvlJc w:val="left"/>
      <w:pPr>
        <w:ind w:left="4800" w:hanging="480"/>
      </w:pPr>
    </w:lvl>
    <w:lvl w:ilvl="7">
      <w:numFmt w:val="bullet"/>
      <w:lvlText w:val="–"/>
      <w:lvlJc w:val="left"/>
      <w:pPr>
        <w:ind w:left="5520" w:hanging="480"/>
      </w:pPr>
    </w:lvl>
    <w:lvl w:ilvl="8">
      <w:numFmt w:val="bullet"/>
      <w:lvlText w:val="•"/>
      <w:lvlJc w:val="left"/>
      <w:pPr>
        <w:ind w:left="6240" w:hanging="480"/>
      </w:pPr>
    </w:lvl>
  </w:abstractNum>
  <w:abstractNum w:abstractNumId="1" w15:restartNumberingAfterBreak="0">
    <w:nsid w:val="00A99411"/>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2" w15:restartNumberingAfterBreak="0">
    <w:nsid w:val="00A99413"/>
    <w:multiLevelType w:val="multilevel"/>
    <w:tmpl w:val="FD565FBE"/>
    <w:lvl w:ilvl="0">
      <w:start w:val="3"/>
      <w:numFmt w:val="decimal"/>
      <w:lvlText w:val="%1."/>
      <w:lvlJc w:val="left"/>
      <w:pPr>
        <w:ind w:left="480" w:hanging="480"/>
      </w:pPr>
    </w:lvl>
    <w:lvl w:ilvl="1">
      <w:start w:val="3"/>
      <w:numFmt w:val="decimal"/>
      <w:lvlText w:val="%2."/>
      <w:lvlJc w:val="left"/>
      <w:pPr>
        <w:ind w:left="1200" w:hanging="480"/>
      </w:pPr>
    </w:lvl>
    <w:lvl w:ilvl="2">
      <w:start w:val="3"/>
      <w:numFmt w:val="decimal"/>
      <w:lvlText w:val="%3."/>
      <w:lvlJc w:val="left"/>
      <w:pPr>
        <w:ind w:left="1920" w:hanging="480"/>
      </w:pPr>
    </w:lvl>
    <w:lvl w:ilvl="3">
      <w:start w:val="3"/>
      <w:numFmt w:val="decimal"/>
      <w:lvlText w:val="%4."/>
      <w:lvlJc w:val="left"/>
      <w:pPr>
        <w:ind w:left="2640" w:hanging="480"/>
      </w:pPr>
    </w:lvl>
    <w:lvl w:ilvl="4">
      <w:start w:val="3"/>
      <w:numFmt w:val="decimal"/>
      <w:lvlText w:val="%5."/>
      <w:lvlJc w:val="left"/>
      <w:pPr>
        <w:ind w:left="3360" w:hanging="480"/>
      </w:pPr>
    </w:lvl>
    <w:lvl w:ilvl="5">
      <w:start w:val="3"/>
      <w:numFmt w:val="decimal"/>
      <w:lvlText w:val="%6."/>
      <w:lvlJc w:val="left"/>
      <w:pPr>
        <w:ind w:left="4080" w:hanging="480"/>
      </w:pPr>
    </w:lvl>
    <w:lvl w:ilvl="6">
      <w:start w:val="3"/>
      <w:numFmt w:val="decimal"/>
      <w:lvlText w:val="%7."/>
      <w:lvlJc w:val="left"/>
      <w:pPr>
        <w:ind w:left="4800" w:hanging="480"/>
      </w:pPr>
    </w:lvl>
    <w:lvl w:ilvl="7">
      <w:start w:val="3"/>
      <w:numFmt w:val="decimal"/>
      <w:lvlText w:val="%8."/>
      <w:lvlJc w:val="left"/>
      <w:pPr>
        <w:ind w:left="5520" w:hanging="480"/>
      </w:pPr>
    </w:lvl>
    <w:lvl w:ilvl="8">
      <w:start w:val="3"/>
      <w:numFmt w:val="decimal"/>
      <w:lvlText w:val="%9."/>
      <w:lvlJc w:val="left"/>
      <w:pPr>
        <w:ind w:left="6240" w:hanging="480"/>
      </w:pPr>
    </w:lvl>
  </w:abstractNum>
  <w:abstractNum w:abstractNumId="3" w15:restartNumberingAfterBreak="0">
    <w:nsid w:val="00A99414"/>
    <w:multiLevelType w:val="multilevel"/>
    <w:tmpl w:val="208AC11A"/>
    <w:lvl w:ilvl="0">
      <w:start w:val="4"/>
      <w:numFmt w:val="decimal"/>
      <w:lvlText w:val="%1."/>
      <w:lvlJc w:val="left"/>
      <w:pPr>
        <w:ind w:left="480" w:hanging="480"/>
      </w:pPr>
    </w:lvl>
    <w:lvl w:ilvl="1">
      <w:start w:val="4"/>
      <w:numFmt w:val="decimal"/>
      <w:lvlText w:val="%2."/>
      <w:lvlJc w:val="left"/>
      <w:pPr>
        <w:ind w:left="1200" w:hanging="480"/>
      </w:pPr>
    </w:lvl>
    <w:lvl w:ilvl="2">
      <w:start w:val="4"/>
      <w:numFmt w:val="decimal"/>
      <w:lvlText w:val="%3."/>
      <w:lvlJc w:val="left"/>
      <w:pPr>
        <w:ind w:left="1920" w:hanging="480"/>
      </w:pPr>
    </w:lvl>
    <w:lvl w:ilvl="3">
      <w:start w:val="4"/>
      <w:numFmt w:val="decimal"/>
      <w:lvlText w:val="%4."/>
      <w:lvlJc w:val="left"/>
      <w:pPr>
        <w:ind w:left="2640" w:hanging="480"/>
      </w:pPr>
    </w:lvl>
    <w:lvl w:ilvl="4">
      <w:start w:val="4"/>
      <w:numFmt w:val="decimal"/>
      <w:lvlText w:val="%5."/>
      <w:lvlJc w:val="left"/>
      <w:pPr>
        <w:ind w:left="3360" w:hanging="480"/>
      </w:pPr>
    </w:lvl>
    <w:lvl w:ilvl="5">
      <w:start w:val="4"/>
      <w:numFmt w:val="decimal"/>
      <w:lvlText w:val="%6."/>
      <w:lvlJc w:val="left"/>
      <w:pPr>
        <w:ind w:left="4080" w:hanging="480"/>
      </w:pPr>
    </w:lvl>
    <w:lvl w:ilvl="6">
      <w:start w:val="4"/>
      <w:numFmt w:val="decimal"/>
      <w:lvlText w:val="%7."/>
      <w:lvlJc w:val="left"/>
      <w:pPr>
        <w:ind w:left="4800" w:hanging="480"/>
      </w:pPr>
    </w:lvl>
    <w:lvl w:ilvl="7">
      <w:start w:val="4"/>
      <w:numFmt w:val="decimal"/>
      <w:lvlText w:val="%8."/>
      <w:lvlJc w:val="left"/>
      <w:pPr>
        <w:ind w:left="5520" w:hanging="480"/>
      </w:pPr>
    </w:lvl>
    <w:lvl w:ilvl="8">
      <w:start w:val="4"/>
      <w:numFmt w:val="decimal"/>
      <w:lvlText w:val="%9."/>
      <w:lvlJc w:val="left"/>
      <w:pPr>
        <w:ind w:left="6240" w:hanging="480"/>
      </w:pPr>
    </w:lvl>
  </w:abstractNum>
  <w:abstractNum w:abstractNumId="4" w15:restartNumberingAfterBreak="0">
    <w:nsid w:val="00A99417"/>
    <w:multiLevelType w:val="multilevel"/>
    <w:tmpl w:val="9BEC1942"/>
    <w:lvl w:ilvl="0">
      <w:start w:val="7"/>
      <w:numFmt w:val="decimal"/>
      <w:lvlText w:val="%1."/>
      <w:lvlJc w:val="left"/>
      <w:pPr>
        <w:ind w:left="480" w:hanging="480"/>
      </w:pPr>
      <w:rPr>
        <w:rFonts w:hint="default"/>
      </w:rPr>
    </w:lvl>
    <w:lvl w:ilvl="1">
      <w:start w:val="7"/>
      <w:numFmt w:val="decimal"/>
      <w:lvlText w:val="%2."/>
      <w:lvlJc w:val="left"/>
      <w:pPr>
        <w:ind w:left="1200" w:hanging="480"/>
      </w:pPr>
      <w:rPr>
        <w:rFonts w:hint="default"/>
      </w:rPr>
    </w:lvl>
    <w:lvl w:ilvl="2">
      <w:start w:val="7"/>
      <w:numFmt w:val="decimal"/>
      <w:lvlText w:val="%3."/>
      <w:lvlJc w:val="left"/>
      <w:pPr>
        <w:ind w:left="1920" w:hanging="480"/>
      </w:pPr>
      <w:rPr>
        <w:rFonts w:hint="default"/>
      </w:rPr>
    </w:lvl>
    <w:lvl w:ilvl="3">
      <w:start w:val="7"/>
      <w:numFmt w:val="decimal"/>
      <w:lvlText w:val="%4."/>
      <w:lvlJc w:val="left"/>
      <w:pPr>
        <w:ind w:left="2640" w:hanging="480"/>
      </w:pPr>
      <w:rPr>
        <w:rFonts w:hint="default"/>
      </w:rPr>
    </w:lvl>
    <w:lvl w:ilvl="4">
      <w:start w:val="7"/>
      <w:numFmt w:val="decimal"/>
      <w:lvlText w:val="%5."/>
      <w:lvlJc w:val="left"/>
      <w:pPr>
        <w:ind w:left="3360" w:hanging="480"/>
      </w:pPr>
      <w:rPr>
        <w:rFonts w:hint="default"/>
      </w:rPr>
    </w:lvl>
    <w:lvl w:ilvl="5">
      <w:start w:val="7"/>
      <w:numFmt w:val="decimal"/>
      <w:lvlText w:val="%6."/>
      <w:lvlJc w:val="left"/>
      <w:pPr>
        <w:ind w:left="4080" w:hanging="480"/>
      </w:pPr>
      <w:rPr>
        <w:rFonts w:hint="default"/>
      </w:rPr>
    </w:lvl>
    <w:lvl w:ilvl="6">
      <w:start w:val="7"/>
      <w:numFmt w:val="decimal"/>
      <w:lvlText w:val="%7."/>
      <w:lvlJc w:val="left"/>
      <w:pPr>
        <w:ind w:left="4800" w:hanging="480"/>
      </w:pPr>
      <w:rPr>
        <w:rFonts w:hint="default"/>
      </w:rPr>
    </w:lvl>
    <w:lvl w:ilvl="7">
      <w:start w:val="7"/>
      <w:numFmt w:val="decimal"/>
      <w:lvlText w:val="%8."/>
      <w:lvlJc w:val="left"/>
      <w:pPr>
        <w:ind w:left="5520" w:hanging="480"/>
      </w:pPr>
      <w:rPr>
        <w:rFonts w:hint="default"/>
      </w:rPr>
    </w:lvl>
    <w:lvl w:ilvl="8">
      <w:start w:val="7"/>
      <w:numFmt w:val="decimal"/>
      <w:lvlText w:val="%9."/>
      <w:lvlJc w:val="left"/>
      <w:pPr>
        <w:ind w:left="6240" w:hanging="480"/>
      </w:pPr>
      <w:rPr>
        <w:rFonts w:hint="default"/>
      </w:rPr>
    </w:lvl>
  </w:abstractNum>
  <w:abstractNum w:abstractNumId="5" w15:restartNumberingAfterBreak="0">
    <w:nsid w:val="00A99419"/>
    <w:multiLevelType w:val="multilevel"/>
    <w:tmpl w:val="8EC213B4"/>
    <w:lvl w:ilvl="0">
      <w:start w:val="4"/>
      <w:numFmt w:val="decimal"/>
      <w:lvlText w:val="%1."/>
      <w:lvlJc w:val="left"/>
      <w:pPr>
        <w:ind w:left="480" w:hanging="480"/>
      </w:pPr>
      <w:rPr>
        <w:rFonts w:hint="default"/>
      </w:rPr>
    </w:lvl>
    <w:lvl w:ilvl="1">
      <w:start w:val="9"/>
      <w:numFmt w:val="decimal"/>
      <w:lvlText w:val="%2."/>
      <w:lvlJc w:val="left"/>
      <w:pPr>
        <w:ind w:left="1200" w:hanging="480"/>
      </w:pPr>
      <w:rPr>
        <w:rFonts w:hint="default"/>
      </w:rPr>
    </w:lvl>
    <w:lvl w:ilvl="2">
      <w:start w:val="9"/>
      <w:numFmt w:val="decimal"/>
      <w:lvlText w:val="%3."/>
      <w:lvlJc w:val="left"/>
      <w:pPr>
        <w:ind w:left="1920" w:hanging="480"/>
      </w:pPr>
      <w:rPr>
        <w:rFonts w:hint="default"/>
      </w:rPr>
    </w:lvl>
    <w:lvl w:ilvl="3">
      <w:start w:val="9"/>
      <w:numFmt w:val="decimal"/>
      <w:lvlText w:val="%4."/>
      <w:lvlJc w:val="left"/>
      <w:pPr>
        <w:ind w:left="2640" w:hanging="480"/>
      </w:pPr>
      <w:rPr>
        <w:rFonts w:hint="default"/>
      </w:rPr>
    </w:lvl>
    <w:lvl w:ilvl="4">
      <w:start w:val="9"/>
      <w:numFmt w:val="decimal"/>
      <w:lvlText w:val="%5."/>
      <w:lvlJc w:val="left"/>
      <w:pPr>
        <w:ind w:left="3360" w:hanging="480"/>
      </w:pPr>
      <w:rPr>
        <w:rFonts w:hint="default"/>
      </w:rPr>
    </w:lvl>
    <w:lvl w:ilvl="5">
      <w:start w:val="9"/>
      <w:numFmt w:val="decimal"/>
      <w:lvlText w:val="%6."/>
      <w:lvlJc w:val="left"/>
      <w:pPr>
        <w:ind w:left="4080" w:hanging="480"/>
      </w:pPr>
      <w:rPr>
        <w:rFonts w:hint="default"/>
      </w:rPr>
    </w:lvl>
    <w:lvl w:ilvl="6">
      <w:start w:val="9"/>
      <w:numFmt w:val="decimal"/>
      <w:lvlText w:val="%7."/>
      <w:lvlJc w:val="left"/>
      <w:pPr>
        <w:ind w:left="4800" w:hanging="480"/>
      </w:pPr>
      <w:rPr>
        <w:rFonts w:hint="default"/>
      </w:rPr>
    </w:lvl>
    <w:lvl w:ilvl="7">
      <w:start w:val="9"/>
      <w:numFmt w:val="decimal"/>
      <w:lvlText w:val="%8."/>
      <w:lvlJc w:val="left"/>
      <w:pPr>
        <w:ind w:left="5520" w:hanging="480"/>
      </w:pPr>
      <w:rPr>
        <w:rFonts w:hint="default"/>
      </w:rPr>
    </w:lvl>
    <w:lvl w:ilvl="8">
      <w:start w:val="9"/>
      <w:numFmt w:val="decimal"/>
      <w:lvlText w:val="%9."/>
      <w:lvlJc w:val="left"/>
      <w:pPr>
        <w:ind w:left="6240" w:hanging="480"/>
      </w:pPr>
      <w:rPr>
        <w:rFonts w:hint="default"/>
      </w:rPr>
    </w:lvl>
  </w:abstractNum>
  <w:abstractNum w:abstractNumId="6" w15:restartNumberingAfterBreak="0">
    <w:nsid w:val="027A3128"/>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7" w15:restartNumberingAfterBreak="0">
    <w:nsid w:val="068B430F"/>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8" w15:restartNumberingAfterBreak="0">
    <w:nsid w:val="06D969FA"/>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9" w15:restartNumberingAfterBreak="0">
    <w:nsid w:val="080F496A"/>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10" w15:restartNumberingAfterBreak="0">
    <w:nsid w:val="0983081E"/>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11" w15:restartNumberingAfterBreak="0">
    <w:nsid w:val="09D32709"/>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12" w15:restartNumberingAfterBreak="0">
    <w:nsid w:val="0E377BE7"/>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13" w15:restartNumberingAfterBreak="0">
    <w:nsid w:val="0F1F5782"/>
    <w:multiLevelType w:val="multilevel"/>
    <w:tmpl w:val="DD0EDF12"/>
    <w:lvl w:ilvl="0">
      <w:start w:val="1"/>
      <w:numFmt w:val="lowerLetter"/>
      <w:lvlText w:val="%1."/>
      <w:lvlJc w:val="left"/>
      <w:pPr>
        <w:ind w:left="1440" w:hanging="480"/>
      </w:pPr>
      <w:rPr>
        <w:rFonts w:hint="default"/>
      </w:rPr>
    </w:lvl>
    <w:lvl w:ilvl="1">
      <w:start w:val="1"/>
      <w:numFmt w:val="bullet"/>
      <w:lvlText w:val=""/>
      <w:lvlJc w:val="left"/>
      <w:pPr>
        <w:ind w:left="2040" w:hanging="360"/>
      </w:pPr>
      <w:rPr>
        <w:rFonts w:ascii="Symbol" w:hAnsi="Symbol" w:hint="default"/>
      </w:rPr>
    </w:lvl>
    <w:lvl w:ilvl="2">
      <w:start w:val="1"/>
      <w:numFmt w:val="lowerLetter"/>
      <w:lvlText w:val="%3."/>
      <w:lvlJc w:val="left"/>
      <w:pPr>
        <w:ind w:left="2880" w:hanging="480"/>
      </w:pPr>
    </w:lvl>
    <w:lvl w:ilvl="3">
      <w:start w:val="1"/>
      <w:numFmt w:val="lowerLetter"/>
      <w:lvlText w:val="%4."/>
      <w:lvlJc w:val="left"/>
      <w:pPr>
        <w:ind w:left="3600" w:hanging="480"/>
      </w:pPr>
    </w:lvl>
    <w:lvl w:ilvl="4">
      <w:start w:val="1"/>
      <w:numFmt w:val="lowerLetter"/>
      <w:lvlText w:val="%5."/>
      <w:lvlJc w:val="left"/>
      <w:pPr>
        <w:ind w:left="4320" w:hanging="480"/>
      </w:pPr>
    </w:lvl>
    <w:lvl w:ilvl="5">
      <w:start w:val="1"/>
      <w:numFmt w:val="lowerLetter"/>
      <w:lvlText w:val="%6."/>
      <w:lvlJc w:val="left"/>
      <w:pPr>
        <w:ind w:left="5040" w:hanging="480"/>
      </w:pPr>
    </w:lvl>
    <w:lvl w:ilvl="6">
      <w:start w:val="1"/>
      <w:numFmt w:val="lowerLetter"/>
      <w:lvlText w:val="%7."/>
      <w:lvlJc w:val="left"/>
      <w:pPr>
        <w:ind w:left="5760" w:hanging="480"/>
      </w:pPr>
    </w:lvl>
    <w:lvl w:ilvl="7">
      <w:start w:val="1"/>
      <w:numFmt w:val="lowerLetter"/>
      <w:lvlText w:val="%8."/>
      <w:lvlJc w:val="left"/>
      <w:pPr>
        <w:ind w:left="6480" w:hanging="480"/>
      </w:pPr>
    </w:lvl>
    <w:lvl w:ilvl="8">
      <w:start w:val="1"/>
      <w:numFmt w:val="lowerLetter"/>
      <w:lvlText w:val="%9."/>
      <w:lvlJc w:val="left"/>
      <w:pPr>
        <w:ind w:left="7200" w:hanging="480"/>
      </w:pPr>
    </w:lvl>
  </w:abstractNum>
  <w:abstractNum w:abstractNumId="14" w15:restartNumberingAfterBreak="0">
    <w:nsid w:val="1360789D"/>
    <w:multiLevelType w:val="hybridMultilevel"/>
    <w:tmpl w:val="CFFCA21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1CB761AB"/>
    <w:multiLevelType w:val="multilevel"/>
    <w:tmpl w:val="D3F6119A"/>
    <w:lvl w:ilvl="0">
      <w:numFmt w:val="bullet"/>
      <w:lvlText w:val="•"/>
      <w:lvlJc w:val="left"/>
      <w:pPr>
        <w:ind w:left="960" w:hanging="480"/>
      </w:pPr>
    </w:lvl>
    <w:lvl w:ilvl="1">
      <w:start w:val="1"/>
      <w:numFmt w:val="bullet"/>
      <w:lvlText w:val=""/>
      <w:lvlJc w:val="left"/>
      <w:pPr>
        <w:ind w:left="1560" w:hanging="360"/>
      </w:pPr>
      <w:rPr>
        <w:rFonts w:ascii="Symbol" w:hAnsi="Symbol" w:hint="default"/>
      </w:rPr>
    </w:lvl>
    <w:lvl w:ilvl="2">
      <w:numFmt w:val="bullet"/>
      <w:lvlText w:val="•"/>
      <w:lvlJc w:val="left"/>
      <w:pPr>
        <w:ind w:left="2400" w:hanging="480"/>
      </w:pPr>
    </w:lvl>
    <w:lvl w:ilvl="3">
      <w:numFmt w:val="bullet"/>
      <w:lvlText w:val="–"/>
      <w:lvlJc w:val="left"/>
      <w:pPr>
        <w:ind w:left="3120" w:hanging="480"/>
      </w:pPr>
    </w:lvl>
    <w:lvl w:ilvl="4">
      <w:numFmt w:val="bullet"/>
      <w:lvlText w:val="•"/>
      <w:lvlJc w:val="left"/>
      <w:pPr>
        <w:ind w:left="3840" w:hanging="480"/>
      </w:pPr>
    </w:lvl>
    <w:lvl w:ilvl="5">
      <w:numFmt w:val="bullet"/>
      <w:lvlText w:val="–"/>
      <w:lvlJc w:val="left"/>
      <w:pPr>
        <w:ind w:left="4560" w:hanging="480"/>
      </w:pPr>
    </w:lvl>
    <w:lvl w:ilvl="6">
      <w:numFmt w:val="bullet"/>
      <w:lvlText w:val="•"/>
      <w:lvlJc w:val="left"/>
      <w:pPr>
        <w:ind w:left="5280" w:hanging="480"/>
      </w:pPr>
    </w:lvl>
    <w:lvl w:ilvl="7">
      <w:numFmt w:val="bullet"/>
      <w:lvlText w:val="–"/>
      <w:lvlJc w:val="left"/>
      <w:pPr>
        <w:ind w:left="6000" w:hanging="480"/>
      </w:pPr>
    </w:lvl>
    <w:lvl w:ilvl="8">
      <w:numFmt w:val="bullet"/>
      <w:lvlText w:val="•"/>
      <w:lvlJc w:val="left"/>
      <w:pPr>
        <w:ind w:left="6720" w:hanging="480"/>
      </w:pPr>
    </w:lvl>
  </w:abstractNum>
  <w:abstractNum w:abstractNumId="16" w15:restartNumberingAfterBreak="0">
    <w:nsid w:val="1E1014F3"/>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17" w15:restartNumberingAfterBreak="0">
    <w:nsid w:val="200E6BF4"/>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18" w15:restartNumberingAfterBreak="0">
    <w:nsid w:val="20271D82"/>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19" w15:restartNumberingAfterBreak="0">
    <w:nsid w:val="228202EB"/>
    <w:multiLevelType w:val="multilevel"/>
    <w:tmpl w:val="DE68EB2C"/>
    <w:lvl w:ilvl="0">
      <w:start w:val="1"/>
      <w:numFmt w:val="lowerLetter"/>
      <w:lvlText w:val="%1."/>
      <w:lvlJc w:val="left"/>
      <w:pPr>
        <w:ind w:left="960" w:hanging="480"/>
      </w:pPr>
    </w:lvl>
    <w:lvl w:ilvl="1">
      <w:start w:val="1"/>
      <w:numFmt w:val="lowerLetter"/>
      <w:lvlText w:val="%2."/>
      <w:lvlJc w:val="left"/>
      <w:pPr>
        <w:ind w:left="1680" w:hanging="480"/>
      </w:pPr>
    </w:lvl>
    <w:lvl w:ilvl="2">
      <w:start w:val="1"/>
      <w:numFmt w:val="lowerLetter"/>
      <w:lvlText w:val="%3."/>
      <w:lvlJc w:val="left"/>
      <w:pPr>
        <w:ind w:left="2400" w:hanging="480"/>
      </w:pPr>
    </w:lvl>
    <w:lvl w:ilvl="3">
      <w:start w:val="1"/>
      <w:numFmt w:val="lowerLetter"/>
      <w:lvlText w:val="%4."/>
      <w:lvlJc w:val="left"/>
      <w:pPr>
        <w:ind w:left="3120" w:hanging="480"/>
      </w:pPr>
    </w:lvl>
    <w:lvl w:ilvl="4">
      <w:start w:val="1"/>
      <w:numFmt w:val="lowerLetter"/>
      <w:lvlText w:val="%5."/>
      <w:lvlJc w:val="left"/>
      <w:pPr>
        <w:ind w:left="3840" w:hanging="480"/>
      </w:pPr>
    </w:lvl>
    <w:lvl w:ilvl="5">
      <w:start w:val="1"/>
      <w:numFmt w:val="lowerLetter"/>
      <w:lvlText w:val="%6."/>
      <w:lvlJc w:val="left"/>
      <w:pPr>
        <w:ind w:left="4560" w:hanging="480"/>
      </w:pPr>
    </w:lvl>
    <w:lvl w:ilvl="6">
      <w:start w:val="1"/>
      <w:numFmt w:val="lowerLetter"/>
      <w:lvlText w:val="%7."/>
      <w:lvlJc w:val="left"/>
      <w:pPr>
        <w:ind w:left="5280" w:hanging="480"/>
      </w:pPr>
    </w:lvl>
    <w:lvl w:ilvl="7">
      <w:start w:val="1"/>
      <w:numFmt w:val="lowerLetter"/>
      <w:lvlText w:val="%8."/>
      <w:lvlJc w:val="left"/>
      <w:pPr>
        <w:ind w:left="6000" w:hanging="480"/>
      </w:pPr>
    </w:lvl>
    <w:lvl w:ilvl="8">
      <w:start w:val="1"/>
      <w:numFmt w:val="lowerLetter"/>
      <w:lvlText w:val="%9."/>
      <w:lvlJc w:val="left"/>
      <w:pPr>
        <w:ind w:left="6720" w:hanging="480"/>
      </w:pPr>
    </w:lvl>
  </w:abstractNum>
  <w:abstractNum w:abstractNumId="20" w15:restartNumberingAfterBreak="0">
    <w:nsid w:val="247300C6"/>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21" w15:restartNumberingAfterBreak="0">
    <w:nsid w:val="27373211"/>
    <w:multiLevelType w:val="multilevel"/>
    <w:tmpl w:val="DE68EB2C"/>
    <w:lvl w:ilvl="0">
      <w:start w:val="1"/>
      <w:numFmt w:val="lowerLetter"/>
      <w:lvlText w:val="%1."/>
      <w:lvlJc w:val="left"/>
      <w:pPr>
        <w:ind w:left="960" w:hanging="480"/>
      </w:pPr>
    </w:lvl>
    <w:lvl w:ilvl="1">
      <w:start w:val="1"/>
      <w:numFmt w:val="lowerLetter"/>
      <w:lvlText w:val="%2."/>
      <w:lvlJc w:val="left"/>
      <w:pPr>
        <w:ind w:left="1680" w:hanging="480"/>
      </w:pPr>
    </w:lvl>
    <w:lvl w:ilvl="2">
      <w:start w:val="1"/>
      <w:numFmt w:val="lowerLetter"/>
      <w:lvlText w:val="%3."/>
      <w:lvlJc w:val="left"/>
      <w:pPr>
        <w:ind w:left="2400" w:hanging="480"/>
      </w:pPr>
    </w:lvl>
    <w:lvl w:ilvl="3">
      <w:start w:val="1"/>
      <w:numFmt w:val="lowerLetter"/>
      <w:lvlText w:val="%4."/>
      <w:lvlJc w:val="left"/>
      <w:pPr>
        <w:ind w:left="3120" w:hanging="480"/>
      </w:pPr>
    </w:lvl>
    <w:lvl w:ilvl="4">
      <w:start w:val="1"/>
      <w:numFmt w:val="lowerLetter"/>
      <w:lvlText w:val="%5."/>
      <w:lvlJc w:val="left"/>
      <w:pPr>
        <w:ind w:left="3840" w:hanging="480"/>
      </w:pPr>
    </w:lvl>
    <w:lvl w:ilvl="5">
      <w:start w:val="1"/>
      <w:numFmt w:val="lowerLetter"/>
      <w:lvlText w:val="%6."/>
      <w:lvlJc w:val="left"/>
      <w:pPr>
        <w:ind w:left="4560" w:hanging="480"/>
      </w:pPr>
    </w:lvl>
    <w:lvl w:ilvl="6">
      <w:start w:val="1"/>
      <w:numFmt w:val="lowerLetter"/>
      <w:lvlText w:val="%7."/>
      <w:lvlJc w:val="left"/>
      <w:pPr>
        <w:ind w:left="5280" w:hanging="480"/>
      </w:pPr>
    </w:lvl>
    <w:lvl w:ilvl="7">
      <w:start w:val="1"/>
      <w:numFmt w:val="lowerLetter"/>
      <w:lvlText w:val="%8."/>
      <w:lvlJc w:val="left"/>
      <w:pPr>
        <w:ind w:left="6000" w:hanging="480"/>
      </w:pPr>
    </w:lvl>
    <w:lvl w:ilvl="8">
      <w:start w:val="1"/>
      <w:numFmt w:val="lowerLetter"/>
      <w:lvlText w:val="%9."/>
      <w:lvlJc w:val="left"/>
      <w:pPr>
        <w:ind w:left="6720" w:hanging="480"/>
      </w:pPr>
    </w:lvl>
  </w:abstractNum>
  <w:abstractNum w:abstractNumId="22" w15:restartNumberingAfterBreak="0">
    <w:nsid w:val="298C0BD1"/>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23" w15:restartNumberingAfterBreak="0">
    <w:nsid w:val="29DD4539"/>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24" w15:restartNumberingAfterBreak="0">
    <w:nsid w:val="2BD07773"/>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25" w15:restartNumberingAfterBreak="0">
    <w:nsid w:val="2D58335C"/>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26" w15:restartNumberingAfterBreak="0">
    <w:nsid w:val="315377B5"/>
    <w:multiLevelType w:val="hybridMultilevel"/>
    <w:tmpl w:val="AD20598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2A05F61"/>
    <w:multiLevelType w:val="multilevel"/>
    <w:tmpl w:val="DE68EB2C"/>
    <w:lvl w:ilvl="0">
      <w:start w:val="1"/>
      <w:numFmt w:val="lowerLetter"/>
      <w:lvlText w:val="%1."/>
      <w:lvlJc w:val="left"/>
      <w:pPr>
        <w:ind w:left="960" w:hanging="480"/>
      </w:pPr>
    </w:lvl>
    <w:lvl w:ilvl="1">
      <w:start w:val="1"/>
      <w:numFmt w:val="lowerLetter"/>
      <w:lvlText w:val="%2."/>
      <w:lvlJc w:val="left"/>
      <w:pPr>
        <w:ind w:left="1680" w:hanging="480"/>
      </w:pPr>
    </w:lvl>
    <w:lvl w:ilvl="2">
      <w:start w:val="1"/>
      <w:numFmt w:val="lowerLetter"/>
      <w:lvlText w:val="%3."/>
      <w:lvlJc w:val="left"/>
      <w:pPr>
        <w:ind w:left="2400" w:hanging="480"/>
      </w:pPr>
    </w:lvl>
    <w:lvl w:ilvl="3">
      <w:start w:val="1"/>
      <w:numFmt w:val="lowerLetter"/>
      <w:lvlText w:val="%4."/>
      <w:lvlJc w:val="left"/>
      <w:pPr>
        <w:ind w:left="3120" w:hanging="480"/>
      </w:pPr>
    </w:lvl>
    <w:lvl w:ilvl="4">
      <w:start w:val="1"/>
      <w:numFmt w:val="lowerLetter"/>
      <w:lvlText w:val="%5."/>
      <w:lvlJc w:val="left"/>
      <w:pPr>
        <w:ind w:left="3840" w:hanging="480"/>
      </w:pPr>
    </w:lvl>
    <w:lvl w:ilvl="5">
      <w:start w:val="1"/>
      <w:numFmt w:val="lowerLetter"/>
      <w:lvlText w:val="%6."/>
      <w:lvlJc w:val="left"/>
      <w:pPr>
        <w:ind w:left="4560" w:hanging="480"/>
      </w:pPr>
    </w:lvl>
    <w:lvl w:ilvl="6">
      <w:start w:val="1"/>
      <w:numFmt w:val="lowerLetter"/>
      <w:lvlText w:val="%7."/>
      <w:lvlJc w:val="left"/>
      <w:pPr>
        <w:ind w:left="5280" w:hanging="480"/>
      </w:pPr>
    </w:lvl>
    <w:lvl w:ilvl="7">
      <w:start w:val="1"/>
      <w:numFmt w:val="lowerLetter"/>
      <w:lvlText w:val="%8."/>
      <w:lvlJc w:val="left"/>
      <w:pPr>
        <w:ind w:left="6000" w:hanging="480"/>
      </w:pPr>
    </w:lvl>
    <w:lvl w:ilvl="8">
      <w:start w:val="1"/>
      <w:numFmt w:val="lowerLetter"/>
      <w:lvlText w:val="%9."/>
      <w:lvlJc w:val="left"/>
      <w:pPr>
        <w:ind w:left="6720" w:hanging="480"/>
      </w:pPr>
    </w:lvl>
  </w:abstractNum>
  <w:abstractNum w:abstractNumId="28" w15:restartNumberingAfterBreak="0">
    <w:nsid w:val="34573B49"/>
    <w:multiLevelType w:val="multilevel"/>
    <w:tmpl w:val="B5EED888"/>
    <w:lvl w:ilvl="0">
      <w:start w:val="1"/>
      <w:numFmt w:val="lowerLetter"/>
      <w:lvlText w:val="%1."/>
      <w:lvlJc w:val="left"/>
      <w:pPr>
        <w:ind w:left="960" w:hanging="480"/>
      </w:pPr>
    </w:lvl>
    <w:lvl w:ilvl="1">
      <w:start w:val="1"/>
      <w:numFmt w:val="bullet"/>
      <w:lvlText w:val=""/>
      <w:lvlJc w:val="left"/>
      <w:pPr>
        <w:ind w:left="1560" w:hanging="360"/>
      </w:pPr>
      <w:rPr>
        <w:rFonts w:ascii="Symbol" w:hAnsi="Symbol" w:hint="default"/>
      </w:rPr>
    </w:lvl>
    <w:lvl w:ilvl="2">
      <w:numFmt w:val="bullet"/>
      <w:lvlText w:val="•"/>
      <w:lvlJc w:val="left"/>
      <w:pPr>
        <w:ind w:left="2400" w:hanging="480"/>
      </w:pPr>
    </w:lvl>
    <w:lvl w:ilvl="3">
      <w:numFmt w:val="bullet"/>
      <w:lvlText w:val="–"/>
      <w:lvlJc w:val="left"/>
      <w:pPr>
        <w:ind w:left="3120" w:hanging="480"/>
      </w:pPr>
    </w:lvl>
    <w:lvl w:ilvl="4">
      <w:numFmt w:val="bullet"/>
      <w:lvlText w:val="•"/>
      <w:lvlJc w:val="left"/>
      <w:pPr>
        <w:ind w:left="3840" w:hanging="480"/>
      </w:pPr>
    </w:lvl>
    <w:lvl w:ilvl="5">
      <w:numFmt w:val="bullet"/>
      <w:lvlText w:val="–"/>
      <w:lvlJc w:val="left"/>
      <w:pPr>
        <w:ind w:left="4560" w:hanging="480"/>
      </w:pPr>
    </w:lvl>
    <w:lvl w:ilvl="6">
      <w:numFmt w:val="bullet"/>
      <w:lvlText w:val="•"/>
      <w:lvlJc w:val="left"/>
      <w:pPr>
        <w:ind w:left="5280" w:hanging="480"/>
      </w:pPr>
    </w:lvl>
    <w:lvl w:ilvl="7">
      <w:numFmt w:val="bullet"/>
      <w:lvlText w:val="–"/>
      <w:lvlJc w:val="left"/>
      <w:pPr>
        <w:ind w:left="6000" w:hanging="480"/>
      </w:pPr>
    </w:lvl>
    <w:lvl w:ilvl="8">
      <w:numFmt w:val="bullet"/>
      <w:lvlText w:val="•"/>
      <w:lvlJc w:val="left"/>
      <w:pPr>
        <w:ind w:left="6720" w:hanging="480"/>
      </w:pPr>
    </w:lvl>
  </w:abstractNum>
  <w:abstractNum w:abstractNumId="29" w15:restartNumberingAfterBreak="0">
    <w:nsid w:val="37E45B04"/>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30" w15:restartNumberingAfterBreak="0">
    <w:nsid w:val="387D5905"/>
    <w:multiLevelType w:val="multilevel"/>
    <w:tmpl w:val="CBE6BF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8887E37"/>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32" w15:restartNumberingAfterBreak="0">
    <w:nsid w:val="3A0F7FFA"/>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33" w15:restartNumberingAfterBreak="0">
    <w:nsid w:val="3BD52D93"/>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34" w15:restartNumberingAfterBreak="0">
    <w:nsid w:val="3EBE4412"/>
    <w:multiLevelType w:val="multilevel"/>
    <w:tmpl w:val="DE68EB2C"/>
    <w:lvl w:ilvl="0">
      <w:start w:val="1"/>
      <w:numFmt w:val="lowerLetter"/>
      <w:lvlText w:val="%1."/>
      <w:lvlJc w:val="left"/>
      <w:pPr>
        <w:ind w:left="960" w:hanging="480"/>
      </w:pPr>
    </w:lvl>
    <w:lvl w:ilvl="1">
      <w:start w:val="1"/>
      <w:numFmt w:val="lowerLetter"/>
      <w:lvlText w:val="%2."/>
      <w:lvlJc w:val="left"/>
      <w:pPr>
        <w:ind w:left="1680" w:hanging="480"/>
      </w:pPr>
    </w:lvl>
    <w:lvl w:ilvl="2">
      <w:start w:val="1"/>
      <w:numFmt w:val="lowerLetter"/>
      <w:lvlText w:val="%3."/>
      <w:lvlJc w:val="left"/>
      <w:pPr>
        <w:ind w:left="2400" w:hanging="480"/>
      </w:pPr>
    </w:lvl>
    <w:lvl w:ilvl="3">
      <w:start w:val="1"/>
      <w:numFmt w:val="lowerLetter"/>
      <w:lvlText w:val="%4."/>
      <w:lvlJc w:val="left"/>
      <w:pPr>
        <w:ind w:left="3120" w:hanging="480"/>
      </w:pPr>
    </w:lvl>
    <w:lvl w:ilvl="4">
      <w:start w:val="1"/>
      <w:numFmt w:val="lowerLetter"/>
      <w:lvlText w:val="%5."/>
      <w:lvlJc w:val="left"/>
      <w:pPr>
        <w:ind w:left="3840" w:hanging="480"/>
      </w:pPr>
    </w:lvl>
    <w:lvl w:ilvl="5">
      <w:start w:val="1"/>
      <w:numFmt w:val="lowerLetter"/>
      <w:lvlText w:val="%6."/>
      <w:lvlJc w:val="left"/>
      <w:pPr>
        <w:ind w:left="4560" w:hanging="480"/>
      </w:pPr>
    </w:lvl>
    <w:lvl w:ilvl="6">
      <w:start w:val="1"/>
      <w:numFmt w:val="lowerLetter"/>
      <w:lvlText w:val="%7."/>
      <w:lvlJc w:val="left"/>
      <w:pPr>
        <w:ind w:left="5280" w:hanging="480"/>
      </w:pPr>
    </w:lvl>
    <w:lvl w:ilvl="7">
      <w:start w:val="1"/>
      <w:numFmt w:val="lowerLetter"/>
      <w:lvlText w:val="%8."/>
      <w:lvlJc w:val="left"/>
      <w:pPr>
        <w:ind w:left="6000" w:hanging="480"/>
      </w:pPr>
    </w:lvl>
    <w:lvl w:ilvl="8">
      <w:start w:val="1"/>
      <w:numFmt w:val="lowerLetter"/>
      <w:lvlText w:val="%9."/>
      <w:lvlJc w:val="left"/>
      <w:pPr>
        <w:ind w:left="6720" w:hanging="480"/>
      </w:pPr>
    </w:lvl>
  </w:abstractNum>
  <w:abstractNum w:abstractNumId="35" w15:restartNumberingAfterBreak="0">
    <w:nsid w:val="41D300D9"/>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36" w15:restartNumberingAfterBreak="0">
    <w:nsid w:val="42CB29E8"/>
    <w:multiLevelType w:val="multilevel"/>
    <w:tmpl w:val="DE68EB2C"/>
    <w:lvl w:ilvl="0">
      <w:start w:val="1"/>
      <w:numFmt w:val="lowerLetter"/>
      <w:lvlText w:val="%1."/>
      <w:lvlJc w:val="left"/>
      <w:pPr>
        <w:ind w:left="960" w:hanging="480"/>
      </w:pPr>
    </w:lvl>
    <w:lvl w:ilvl="1">
      <w:start w:val="1"/>
      <w:numFmt w:val="lowerLetter"/>
      <w:lvlText w:val="%2."/>
      <w:lvlJc w:val="left"/>
      <w:pPr>
        <w:ind w:left="1680" w:hanging="480"/>
      </w:pPr>
    </w:lvl>
    <w:lvl w:ilvl="2">
      <w:start w:val="1"/>
      <w:numFmt w:val="lowerLetter"/>
      <w:lvlText w:val="%3."/>
      <w:lvlJc w:val="left"/>
      <w:pPr>
        <w:ind w:left="2400" w:hanging="480"/>
      </w:pPr>
    </w:lvl>
    <w:lvl w:ilvl="3">
      <w:start w:val="1"/>
      <w:numFmt w:val="lowerLetter"/>
      <w:lvlText w:val="%4."/>
      <w:lvlJc w:val="left"/>
      <w:pPr>
        <w:ind w:left="3120" w:hanging="480"/>
      </w:pPr>
    </w:lvl>
    <w:lvl w:ilvl="4">
      <w:start w:val="1"/>
      <w:numFmt w:val="lowerLetter"/>
      <w:lvlText w:val="%5."/>
      <w:lvlJc w:val="left"/>
      <w:pPr>
        <w:ind w:left="3840" w:hanging="480"/>
      </w:pPr>
    </w:lvl>
    <w:lvl w:ilvl="5">
      <w:start w:val="1"/>
      <w:numFmt w:val="lowerLetter"/>
      <w:lvlText w:val="%6."/>
      <w:lvlJc w:val="left"/>
      <w:pPr>
        <w:ind w:left="4560" w:hanging="480"/>
      </w:pPr>
    </w:lvl>
    <w:lvl w:ilvl="6">
      <w:start w:val="1"/>
      <w:numFmt w:val="lowerLetter"/>
      <w:lvlText w:val="%7."/>
      <w:lvlJc w:val="left"/>
      <w:pPr>
        <w:ind w:left="5280" w:hanging="480"/>
      </w:pPr>
    </w:lvl>
    <w:lvl w:ilvl="7">
      <w:start w:val="1"/>
      <w:numFmt w:val="lowerLetter"/>
      <w:lvlText w:val="%8."/>
      <w:lvlJc w:val="left"/>
      <w:pPr>
        <w:ind w:left="6000" w:hanging="480"/>
      </w:pPr>
    </w:lvl>
    <w:lvl w:ilvl="8">
      <w:start w:val="1"/>
      <w:numFmt w:val="lowerLetter"/>
      <w:lvlText w:val="%9."/>
      <w:lvlJc w:val="left"/>
      <w:pPr>
        <w:ind w:left="6720" w:hanging="480"/>
      </w:pPr>
    </w:lvl>
  </w:abstractNum>
  <w:abstractNum w:abstractNumId="37" w15:restartNumberingAfterBreak="0">
    <w:nsid w:val="4435784D"/>
    <w:multiLevelType w:val="multilevel"/>
    <w:tmpl w:val="DE68EB2C"/>
    <w:lvl w:ilvl="0">
      <w:start w:val="1"/>
      <w:numFmt w:val="lowerLetter"/>
      <w:lvlText w:val="%1."/>
      <w:lvlJc w:val="left"/>
      <w:pPr>
        <w:ind w:left="960" w:hanging="480"/>
      </w:pPr>
    </w:lvl>
    <w:lvl w:ilvl="1">
      <w:start w:val="1"/>
      <w:numFmt w:val="lowerLetter"/>
      <w:lvlText w:val="%2."/>
      <w:lvlJc w:val="left"/>
      <w:pPr>
        <w:ind w:left="1680" w:hanging="480"/>
      </w:pPr>
    </w:lvl>
    <w:lvl w:ilvl="2">
      <w:start w:val="1"/>
      <w:numFmt w:val="lowerLetter"/>
      <w:lvlText w:val="%3."/>
      <w:lvlJc w:val="left"/>
      <w:pPr>
        <w:ind w:left="2400" w:hanging="480"/>
      </w:pPr>
    </w:lvl>
    <w:lvl w:ilvl="3">
      <w:start w:val="1"/>
      <w:numFmt w:val="lowerLetter"/>
      <w:lvlText w:val="%4."/>
      <w:lvlJc w:val="left"/>
      <w:pPr>
        <w:ind w:left="3120" w:hanging="480"/>
      </w:pPr>
    </w:lvl>
    <w:lvl w:ilvl="4">
      <w:start w:val="1"/>
      <w:numFmt w:val="lowerLetter"/>
      <w:lvlText w:val="%5."/>
      <w:lvlJc w:val="left"/>
      <w:pPr>
        <w:ind w:left="3840" w:hanging="480"/>
      </w:pPr>
    </w:lvl>
    <w:lvl w:ilvl="5">
      <w:start w:val="1"/>
      <w:numFmt w:val="lowerLetter"/>
      <w:lvlText w:val="%6."/>
      <w:lvlJc w:val="left"/>
      <w:pPr>
        <w:ind w:left="4560" w:hanging="480"/>
      </w:pPr>
    </w:lvl>
    <w:lvl w:ilvl="6">
      <w:start w:val="1"/>
      <w:numFmt w:val="lowerLetter"/>
      <w:lvlText w:val="%7."/>
      <w:lvlJc w:val="left"/>
      <w:pPr>
        <w:ind w:left="5280" w:hanging="480"/>
      </w:pPr>
    </w:lvl>
    <w:lvl w:ilvl="7">
      <w:start w:val="1"/>
      <w:numFmt w:val="lowerLetter"/>
      <w:lvlText w:val="%8."/>
      <w:lvlJc w:val="left"/>
      <w:pPr>
        <w:ind w:left="6000" w:hanging="480"/>
      </w:pPr>
    </w:lvl>
    <w:lvl w:ilvl="8">
      <w:start w:val="1"/>
      <w:numFmt w:val="lowerLetter"/>
      <w:lvlText w:val="%9."/>
      <w:lvlJc w:val="left"/>
      <w:pPr>
        <w:ind w:left="6720" w:hanging="480"/>
      </w:pPr>
    </w:lvl>
  </w:abstractNum>
  <w:abstractNum w:abstractNumId="38" w15:restartNumberingAfterBreak="0">
    <w:nsid w:val="44541E4C"/>
    <w:multiLevelType w:val="multilevel"/>
    <w:tmpl w:val="F0FEDB54"/>
    <w:lvl w:ilvl="0">
      <w:start w:val="1"/>
      <w:numFmt w:val="lowerLetter"/>
      <w:lvlText w:val="%1."/>
      <w:lvlJc w:val="left"/>
      <w:pPr>
        <w:ind w:left="960" w:hanging="480"/>
      </w:pPr>
    </w:lvl>
    <w:lvl w:ilvl="1">
      <w:start w:val="1"/>
      <w:numFmt w:val="bullet"/>
      <w:lvlText w:val=""/>
      <w:lvlJc w:val="left"/>
      <w:pPr>
        <w:ind w:left="1560" w:hanging="360"/>
      </w:pPr>
      <w:rPr>
        <w:rFonts w:ascii="Symbol" w:hAnsi="Symbol" w:hint="default"/>
      </w:rPr>
    </w:lvl>
    <w:lvl w:ilvl="2">
      <w:numFmt w:val="bullet"/>
      <w:lvlText w:val="•"/>
      <w:lvlJc w:val="left"/>
      <w:pPr>
        <w:ind w:left="2400" w:hanging="480"/>
      </w:pPr>
    </w:lvl>
    <w:lvl w:ilvl="3">
      <w:numFmt w:val="bullet"/>
      <w:lvlText w:val="–"/>
      <w:lvlJc w:val="left"/>
      <w:pPr>
        <w:ind w:left="3120" w:hanging="480"/>
      </w:pPr>
    </w:lvl>
    <w:lvl w:ilvl="4">
      <w:numFmt w:val="bullet"/>
      <w:lvlText w:val="•"/>
      <w:lvlJc w:val="left"/>
      <w:pPr>
        <w:ind w:left="3840" w:hanging="480"/>
      </w:pPr>
    </w:lvl>
    <w:lvl w:ilvl="5">
      <w:numFmt w:val="bullet"/>
      <w:lvlText w:val="–"/>
      <w:lvlJc w:val="left"/>
      <w:pPr>
        <w:ind w:left="4560" w:hanging="480"/>
      </w:pPr>
    </w:lvl>
    <w:lvl w:ilvl="6">
      <w:numFmt w:val="bullet"/>
      <w:lvlText w:val="•"/>
      <w:lvlJc w:val="left"/>
      <w:pPr>
        <w:ind w:left="5280" w:hanging="480"/>
      </w:pPr>
    </w:lvl>
    <w:lvl w:ilvl="7">
      <w:numFmt w:val="bullet"/>
      <w:lvlText w:val="–"/>
      <w:lvlJc w:val="left"/>
      <w:pPr>
        <w:ind w:left="6000" w:hanging="480"/>
      </w:pPr>
    </w:lvl>
    <w:lvl w:ilvl="8">
      <w:numFmt w:val="bullet"/>
      <w:lvlText w:val="•"/>
      <w:lvlJc w:val="left"/>
      <w:pPr>
        <w:ind w:left="6720" w:hanging="480"/>
      </w:pPr>
    </w:lvl>
  </w:abstractNum>
  <w:abstractNum w:abstractNumId="39" w15:restartNumberingAfterBreak="0">
    <w:nsid w:val="44971027"/>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40" w15:restartNumberingAfterBreak="0">
    <w:nsid w:val="461E39F9"/>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41" w15:restartNumberingAfterBreak="0">
    <w:nsid w:val="4734551B"/>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42" w15:restartNumberingAfterBreak="0">
    <w:nsid w:val="4B716874"/>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43" w15:restartNumberingAfterBreak="0">
    <w:nsid w:val="4DF2784A"/>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44" w15:restartNumberingAfterBreak="0">
    <w:nsid w:val="4DF72F26"/>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45" w15:restartNumberingAfterBreak="0">
    <w:nsid w:val="528745B3"/>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46" w15:restartNumberingAfterBreak="0">
    <w:nsid w:val="547F66A3"/>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47" w15:restartNumberingAfterBreak="0">
    <w:nsid w:val="55B963DF"/>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48" w15:restartNumberingAfterBreak="0">
    <w:nsid w:val="564856AF"/>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49" w15:restartNumberingAfterBreak="0">
    <w:nsid w:val="5B133632"/>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50" w15:restartNumberingAfterBreak="0">
    <w:nsid w:val="5BFA4BFE"/>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51" w15:restartNumberingAfterBreak="0">
    <w:nsid w:val="61041C08"/>
    <w:multiLevelType w:val="multilevel"/>
    <w:tmpl w:val="DE68EB2C"/>
    <w:lvl w:ilvl="0">
      <w:start w:val="1"/>
      <w:numFmt w:val="lowerLetter"/>
      <w:lvlText w:val="%1."/>
      <w:lvlJc w:val="left"/>
      <w:pPr>
        <w:ind w:left="960" w:hanging="480"/>
      </w:pPr>
    </w:lvl>
    <w:lvl w:ilvl="1">
      <w:start w:val="1"/>
      <w:numFmt w:val="lowerLetter"/>
      <w:lvlText w:val="%2."/>
      <w:lvlJc w:val="left"/>
      <w:pPr>
        <w:ind w:left="1680" w:hanging="480"/>
      </w:pPr>
    </w:lvl>
    <w:lvl w:ilvl="2">
      <w:start w:val="1"/>
      <w:numFmt w:val="lowerLetter"/>
      <w:lvlText w:val="%3."/>
      <w:lvlJc w:val="left"/>
      <w:pPr>
        <w:ind w:left="2400" w:hanging="480"/>
      </w:pPr>
    </w:lvl>
    <w:lvl w:ilvl="3">
      <w:start w:val="1"/>
      <w:numFmt w:val="lowerLetter"/>
      <w:lvlText w:val="%4."/>
      <w:lvlJc w:val="left"/>
      <w:pPr>
        <w:ind w:left="3120" w:hanging="480"/>
      </w:pPr>
    </w:lvl>
    <w:lvl w:ilvl="4">
      <w:start w:val="1"/>
      <w:numFmt w:val="lowerLetter"/>
      <w:lvlText w:val="%5."/>
      <w:lvlJc w:val="left"/>
      <w:pPr>
        <w:ind w:left="3840" w:hanging="480"/>
      </w:pPr>
    </w:lvl>
    <w:lvl w:ilvl="5">
      <w:start w:val="1"/>
      <w:numFmt w:val="lowerLetter"/>
      <w:lvlText w:val="%6."/>
      <w:lvlJc w:val="left"/>
      <w:pPr>
        <w:ind w:left="4560" w:hanging="480"/>
      </w:pPr>
    </w:lvl>
    <w:lvl w:ilvl="6">
      <w:start w:val="1"/>
      <w:numFmt w:val="lowerLetter"/>
      <w:lvlText w:val="%7."/>
      <w:lvlJc w:val="left"/>
      <w:pPr>
        <w:ind w:left="5280" w:hanging="480"/>
      </w:pPr>
    </w:lvl>
    <w:lvl w:ilvl="7">
      <w:start w:val="1"/>
      <w:numFmt w:val="lowerLetter"/>
      <w:lvlText w:val="%8."/>
      <w:lvlJc w:val="left"/>
      <w:pPr>
        <w:ind w:left="6000" w:hanging="480"/>
      </w:pPr>
    </w:lvl>
    <w:lvl w:ilvl="8">
      <w:start w:val="1"/>
      <w:numFmt w:val="lowerLetter"/>
      <w:lvlText w:val="%9."/>
      <w:lvlJc w:val="left"/>
      <w:pPr>
        <w:ind w:left="6720" w:hanging="480"/>
      </w:pPr>
    </w:lvl>
  </w:abstractNum>
  <w:abstractNum w:abstractNumId="52" w15:restartNumberingAfterBreak="0">
    <w:nsid w:val="6117724E"/>
    <w:multiLevelType w:val="hybridMultilevel"/>
    <w:tmpl w:val="E3DE5AA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3" w15:restartNumberingAfterBreak="0">
    <w:nsid w:val="62052097"/>
    <w:multiLevelType w:val="multilevel"/>
    <w:tmpl w:val="DE68EB2C"/>
    <w:lvl w:ilvl="0">
      <w:start w:val="1"/>
      <w:numFmt w:val="lowerLetter"/>
      <w:lvlText w:val="%1."/>
      <w:lvlJc w:val="left"/>
      <w:pPr>
        <w:ind w:left="960" w:hanging="480"/>
      </w:pPr>
    </w:lvl>
    <w:lvl w:ilvl="1">
      <w:start w:val="1"/>
      <w:numFmt w:val="lowerLetter"/>
      <w:lvlText w:val="%2."/>
      <w:lvlJc w:val="left"/>
      <w:pPr>
        <w:ind w:left="1680" w:hanging="480"/>
      </w:pPr>
    </w:lvl>
    <w:lvl w:ilvl="2">
      <w:start w:val="1"/>
      <w:numFmt w:val="lowerLetter"/>
      <w:lvlText w:val="%3."/>
      <w:lvlJc w:val="left"/>
      <w:pPr>
        <w:ind w:left="2400" w:hanging="480"/>
      </w:pPr>
    </w:lvl>
    <w:lvl w:ilvl="3">
      <w:start w:val="1"/>
      <w:numFmt w:val="lowerLetter"/>
      <w:lvlText w:val="%4."/>
      <w:lvlJc w:val="left"/>
      <w:pPr>
        <w:ind w:left="3120" w:hanging="480"/>
      </w:pPr>
    </w:lvl>
    <w:lvl w:ilvl="4">
      <w:start w:val="1"/>
      <w:numFmt w:val="lowerLetter"/>
      <w:lvlText w:val="%5."/>
      <w:lvlJc w:val="left"/>
      <w:pPr>
        <w:ind w:left="3840" w:hanging="480"/>
      </w:pPr>
    </w:lvl>
    <w:lvl w:ilvl="5">
      <w:start w:val="1"/>
      <w:numFmt w:val="lowerLetter"/>
      <w:lvlText w:val="%6."/>
      <w:lvlJc w:val="left"/>
      <w:pPr>
        <w:ind w:left="4560" w:hanging="480"/>
      </w:pPr>
    </w:lvl>
    <w:lvl w:ilvl="6">
      <w:start w:val="1"/>
      <w:numFmt w:val="lowerLetter"/>
      <w:lvlText w:val="%7."/>
      <w:lvlJc w:val="left"/>
      <w:pPr>
        <w:ind w:left="5280" w:hanging="480"/>
      </w:pPr>
    </w:lvl>
    <w:lvl w:ilvl="7">
      <w:start w:val="1"/>
      <w:numFmt w:val="lowerLetter"/>
      <w:lvlText w:val="%8."/>
      <w:lvlJc w:val="left"/>
      <w:pPr>
        <w:ind w:left="6000" w:hanging="480"/>
      </w:pPr>
    </w:lvl>
    <w:lvl w:ilvl="8">
      <w:start w:val="1"/>
      <w:numFmt w:val="lowerLetter"/>
      <w:lvlText w:val="%9."/>
      <w:lvlJc w:val="left"/>
      <w:pPr>
        <w:ind w:left="6720" w:hanging="480"/>
      </w:pPr>
    </w:lvl>
  </w:abstractNum>
  <w:abstractNum w:abstractNumId="54" w15:restartNumberingAfterBreak="0">
    <w:nsid w:val="62093B5C"/>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55" w15:restartNumberingAfterBreak="0">
    <w:nsid w:val="62AE73F3"/>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56" w15:restartNumberingAfterBreak="0">
    <w:nsid w:val="670212A3"/>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57" w15:restartNumberingAfterBreak="0">
    <w:nsid w:val="696A47A1"/>
    <w:multiLevelType w:val="hybridMultilevel"/>
    <w:tmpl w:val="527A80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8" w15:restartNumberingAfterBreak="0">
    <w:nsid w:val="69A76F19"/>
    <w:multiLevelType w:val="hybridMultilevel"/>
    <w:tmpl w:val="B14663A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9" w15:restartNumberingAfterBreak="0">
    <w:nsid w:val="6B101CF6"/>
    <w:multiLevelType w:val="multilevel"/>
    <w:tmpl w:val="AE5465A8"/>
    <w:lvl w:ilvl="0">
      <w:start w:val="1"/>
      <w:numFmt w:val="decimal"/>
      <w:lvlText w:val="%1."/>
      <w:lvlJc w:val="left"/>
      <w:pPr>
        <w:ind w:left="480" w:hanging="480"/>
      </w:pPr>
      <w:rPr>
        <w:rFonts w:hint="default"/>
      </w:rPr>
    </w:lvl>
    <w:lvl w:ilvl="1">
      <w:start w:val="4"/>
      <w:numFmt w:val="decimal"/>
      <w:lvlText w:val="%2."/>
      <w:lvlJc w:val="left"/>
      <w:pPr>
        <w:ind w:left="1200" w:hanging="480"/>
      </w:pPr>
      <w:rPr>
        <w:rFonts w:hint="default"/>
      </w:rPr>
    </w:lvl>
    <w:lvl w:ilvl="2">
      <w:start w:val="4"/>
      <w:numFmt w:val="decimal"/>
      <w:lvlText w:val="%3."/>
      <w:lvlJc w:val="left"/>
      <w:pPr>
        <w:ind w:left="1920" w:hanging="480"/>
      </w:pPr>
      <w:rPr>
        <w:rFonts w:hint="default"/>
      </w:rPr>
    </w:lvl>
    <w:lvl w:ilvl="3">
      <w:start w:val="4"/>
      <w:numFmt w:val="decimal"/>
      <w:lvlText w:val="%4."/>
      <w:lvlJc w:val="left"/>
      <w:pPr>
        <w:ind w:left="2640" w:hanging="480"/>
      </w:pPr>
      <w:rPr>
        <w:rFonts w:hint="default"/>
      </w:rPr>
    </w:lvl>
    <w:lvl w:ilvl="4">
      <w:start w:val="4"/>
      <w:numFmt w:val="decimal"/>
      <w:lvlText w:val="%5."/>
      <w:lvlJc w:val="left"/>
      <w:pPr>
        <w:ind w:left="3360" w:hanging="480"/>
      </w:pPr>
      <w:rPr>
        <w:rFonts w:hint="default"/>
      </w:rPr>
    </w:lvl>
    <w:lvl w:ilvl="5">
      <w:start w:val="4"/>
      <w:numFmt w:val="decimal"/>
      <w:lvlText w:val="%6."/>
      <w:lvlJc w:val="left"/>
      <w:pPr>
        <w:ind w:left="4080" w:hanging="480"/>
      </w:pPr>
      <w:rPr>
        <w:rFonts w:hint="default"/>
      </w:rPr>
    </w:lvl>
    <w:lvl w:ilvl="6">
      <w:start w:val="4"/>
      <w:numFmt w:val="decimal"/>
      <w:lvlText w:val="%7."/>
      <w:lvlJc w:val="left"/>
      <w:pPr>
        <w:ind w:left="4800" w:hanging="480"/>
      </w:pPr>
      <w:rPr>
        <w:rFonts w:hint="default"/>
      </w:rPr>
    </w:lvl>
    <w:lvl w:ilvl="7">
      <w:start w:val="4"/>
      <w:numFmt w:val="decimal"/>
      <w:lvlText w:val="%8."/>
      <w:lvlJc w:val="left"/>
      <w:pPr>
        <w:ind w:left="5520" w:hanging="480"/>
      </w:pPr>
      <w:rPr>
        <w:rFonts w:hint="default"/>
      </w:rPr>
    </w:lvl>
    <w:lvl w:ilvl="8">
      <w:start w:val="4"/>
      <w:numFmt w:val="decimal"/>
      <w:lvlText w:val="%9."/>
      <w:lvlJc w:val="left"/>
      <w:pPr>
        <w:ind w:left="6240" w:hanging="480"/>
      </w:pPr>
      <w:rPr>
        <w:rFonts w:hint="default"/>
      </w:rPr>
    </w:lvl>
  </w:abstractNum>
  <w:abstractNum w:abstractNumId="60" w15:restartNumberingAfterBreak="0">
    <w:nsid w:val="6D884E35"/>
    <w:multiLevelType w:val="multilevel"/>
    <w:tmpl w:val="E63E977E"/>
    <w:lvl w:ilvl="0">
      <w:start w:val="1"/>
      <w:numFmt w:val="decimal"/>
      <w:lvlText w:val="%1."/>
      <w:lvlJc w:val="left"/>
      <w:pPr>
        <w:ind w:left="480" w:hanging="480"/>
      </w:pPr>
    </w:lvl>
    <w:lvl w:ilvl="1">
      <w:start w:val="1"/>
      <w:numFmt w:val="lowerLetter"/>
      <w:lvlText w:val="%2."/>
      <w:lvlJc w:val="left"/>
      <w:pPr>
        <w:ind w:left="1080" w:hanging="36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61" w15:restartNumberingAfterBreak="0">
    <w:nsid w:val="6FEA329C"/>
    <w:multiLevelType w:val="multilevel"/>
    <w:tmpl w:val="3EA81AF0"/>
    <w:lvl w:ilvl="0">
      <w:start w:val="1"/>
      <w:numFmt w:val="decimal"/>
      <w:lvlText w:val="%1."/>
      <w:lvlJc w:val="left"/>
      <w:pPr>
        <w:ind w:left="480" w:hanging="480"/>
      </w:pPr>
    </w:lvl>
    <w:lvl w:ilvl="1">
      <w:start w:val="1"/>
      <w:numFmt w:val="decimal"/>
      <w:lvlText w:val="%2."/>
      <w:lvlJc w:val="left"/>
      <w:pPr>
        <w:ind w:left="1200" w:hanging="480"/>
      </w:pPr>
    </w:lvl>
    <w:lvl w:ilvl="2">
      <w:start w:val="1"/>
      <w:numFmt w:val="decimal"/>
      <w:lvlText w:val="%3."/>
      <w:lvlJc w:val="left"/>
      <w:pPr>
        <w:ind w:left="1920" w:hanging="480"/>
      </w:pPr>
    </w:lvl>
    <w:lvl w:ilvl="3">
      <w:start w:val="1"/>
      <w:numFmt w:val="decimal"/>
      <w:lvlText w:val="%4."/>
      <w:lvlJc w:val="left"/>
      <w:pPr>
        <w:ind w:left="2640" w:hanging="480"/>
      </w:pPr>
    </w:lvl>
    <w:lvl w:ilvl="4">
      <w:start w:val="1"/>
      <w:numFmt w:val="decimal"/>
      <w:lvlText w:val="%5."/>
      <w:lvlJc w:val="left"/>
      <w:pPr>
        <w:ind w:left="3360" w:hanging="480"/>
      </w:pPr>
    </w:lvl>
    <w:lvl w:ilvl="5">
      <w:start w:val="1"/>
      <w:numFmt w:val="decimal"/>
      <w:lvlText w:val="%6."/>
      <w:lvlJc w:val="left"/>
      <w:pPr>
        <w:ind w:left="4080" w:hanging="480"/>
      </w:pPr>
    </w:lvl>
    <w:lvl w:ilvl="6">
      <w:start w:val="1"/>
      <w:numFmt w:val="decimal"/>
      <w:lvlText w:val="%7."/>
      <w:lvlJc w:val="left"/>
      <w:pPr>
        <w:ind w:left="4800" w:hanging="480"/>
      </w:pPr>
    </w:lvl>
    <w:lvl w:ilvl="7">
      <w:start w:val="1"/>
      <w:numFmt w:val="decimal"/>
      <w:lvlText w:val="%8."/>
      <w:lvlJc w:val="left"/>
      <w:pPr>
        <w:ind w:left="5520" w:hanging="480"/>
      </w:pPr>
    </w:lvl>
    <w:lvl w:ilvl="8">
      <w:start w:val="1"/>
      <w:numFmt w:val="decimal"/>
      <w:lvlText w:val="%9."/>
      <w:lvlJc w:val="left"/>
      <w:pPr>
        <w:ind w:left="6240" w:hanging="480"/>
      </w:pPr>
    </w:lvl>
  </w:abstractNum>
  <w:abstractNum w:abstractNumId="62" w15:restartNumberingAfterBreak="0">
    <w:nsid w:val="6FF42D02"/>
    <w:multiLevelType w:val="hybridMultilevel"/>
    <w:tmpl w:val="C798BE2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3" w15:restartNumberingAfterBreak="0">
    <w:nsid w:val="73431AA9"/>
    <w:multiLevelType w:val="multilevel"/>
    <w:tmpl w:val="DE68EB2C"/>
    <w:lvl w:ilvl="0">
      <w:start w:val="1"/>
      <w:numFmt w:val="lowerLetter"/>
      <w:lvlText w:val="%1."/>
      <w:lvlJc w:val="left"/>
      <w:pPr>
        <w:ind w:left="960" w:hanging="480"/>
      </w:pPr>
    </w:lvl>
    <w:lvl w:ilvl="1">
      <w:start w:val="1"/>
      <w:numFmt w:val="lowerLetter"/>
      <w:lvlText w:val="%2."/>
      <w:lvlJc w:val="left"/>
      <w:pPr>
        <w:ind w:left="1680" w:hanging="480"/>
      </w:pPr>
    </w:lvl>
    <w:lvl w:ilvl="2">
      <w:start w:val="1"/>
      <w:numFmt w:val="lowerLetter"/>
      <w:lvlText w:val="%3."/>
      <w:lvlJc w:val="left"/>
      <w:pPr>
        <w:ind w:left="2400" w:hanging="480"/>
      </w:pPr>
    </w:lvl>
    <w:lvl w:ilvl="3">
      <w:start w:val="1"/>
      <w:numFmt w:val="lowerLetter"/>
      <w:lvlText w:val="%4."/>
      <w:lvlJc w:val="left"/>
      <w:pPr>
        <w:ind w:left="3120" w:hanging="480"/>
      </w:pPr>
    </w:lvl>
    <w:lvl w:ilvl="4">
      <w:start w:val="1"/>
      <w:numFmt w:val="lowerLetter"/>
      <w:lvlText w:val="%5."/>
      <w:lvlJc w:val="left"/>
      <w:pPr>
        <w:ind w:left="3840" w:hanging="480"/>
      </w:pPr>
    </w:lvl>
    <w:lvl w:ilvl="5">
      <w:start w:val="1"/>
      <w:numFmt w:val="lowerLetter"/>
      <w:lvlText w:val="%6."/>
      <w:lvlJc w:val="left"/>
      <w:pPr>
        <w:ind w:left="4560" w:hanging="480"/>
      </w:pPr>
    </w:lvl>
    <w:lvl w:ilvl="6">
      <w:start w:val="1"/>
      <w:numFmt w:val="lowerLetter"/>
      <w:lvlText w:val="%7."/>
      <w:lvlJc w:val="left"/>
      <w:pPr>
        <w:ind w:left="5280" w:hanging="480"/>
      </w:pPr>
    </w:lvl>
    <w:lvl w:ilvl="7">
      <w:start w:val="1"/>
      <w:numFmt w:val="lowerLetter"/>
      <w:lvlText w:val="%8."/>
      <w:lvlJc w:val="left"/>
      <w:pPr>
        <w:ind w:left="6000" w:hanging="480"/>
      </w:pPr>
    </w:lvl>
    <w:lvl w:ilvl="8">
      <w:start w:val="1"/>
      <w:numFmt w:val="lowerLetter"/>
      <w:lvlText w:val="%9."/>
      <w:lvlJc w:val="left"/>
      <w:pPr>
        <w:ind w:left="6720" w:hanging="480"/>
      </w:pPr>
    </w:lvl>
  </w:abstractNum>
  <w:abstractNum w:abstractNumId="64" w15:restartNumberingAfterBreak="0">
    <w:nsid w:val="73BA0937"/>
    <w:multiLevelType w:val="multilevel"/>
    <w:tmpl w:val="AC943F96"/>
    <w:lvl w:ilvl="0">
      <w:start w:val="1"/>
      <w:numFmt w:val="lowerLetter"/>
      <w:lvlText w:val="%1."/>
      <w:lvlJc w:val="left"/>
      <w:pPr>
        <w:ind w:left="960" w:hanging="480"/>
      </w:pPr>
    </w:lvl>
    <w:lvl w:ilvl="1">
      <w:start w:val="1"/>
      <w:numFmt w:val="bullet"/>
      <w:lvlText w:val=""/>
      <w:lvlJc w:val="left"/>
      <w:pPr>
        <w:ind w:left="1560" w:hanging="360"/>
      </w:pPr>
      <w:rPr>
        <w:rFonts w:ascii="Symbol" w:hAnsi="Symbol" w:hint="default"/>
      </w:rPr>
    </w:lvl>
    <w:lvl w:ilvl="2">
      <w:numFmt w:val="bullet"/>
      <w:lvlText w:val="•"/>
      <w:lvlJc w:val="left"/>
      <w:pPr>
        <w:ind w:left="2400" w:hanging="480"/>
      </w:pPr>
    </w:lvl>
    <w:lvl w:ilvl="3">
      <w:numFmt w:val="bullet"/>
      <w:lvlText w:val="–"/>
      <w:lvlJc w:val="left"/>
      <w:pPr>
        <w:ind w:left="3120" w:hanging="480"/>
      </w:pPr>
    </w:lvl>
    <w:lvl w:ilvl="4">
      <w:numFmt w:val="bullet"/>
      <w:lvlText w:val="•"/>
      <w:lvlJc w:val="left"/>
      <w:pPr>
        <w:ind w:left="3840" w:hanging="480"/>
      </w:pPr>
    </w:lvl>
    <w:lvl w:ilvl="5">
      <w:numFmt w:val="bullet"/>
      <w:lvlText w:val="–"/>
      <w:lvlJc w:val="left"/>
      <w:pPr>
        <w:ind w:left="4560" w:hanging="480"/>
      </w:pPr>
    </w:lvl>
    <w:lvl w:ilvl="6">
      <w:numFmt w:val="bullet"/>
      <w:lvlText w:val="•"/>
      <w:lvlJc w:val="left"/>
      <w:pPr>
        <w:ind w:left="5280" w:hanging="480"/>
      </w:pPr>
    </w:lvl>
    <w:lvl w:ilvl="7">
      <w:numFmt w:val="bullet"/>
      <w:lvlText w:val="–"/>
      <w:lvlJc w:val="left"/>
      <w:pPr>
        <w:ind w:left="6000" w:hanging="480"/>
      </w:pPr>
    </w:lvl>
    <w:lvl w:ilvl="8">
      <w:numFmt w:val="bullet"/>
      <w:lvlText w:val="•"/>
      <w:lvlJc w:val="left"/>
      <w:pPr>
        <w:ind w:left="6720" w:hanging="480"/>
      </w:pPr>
    </w:lvl>
  </w:abstractNum>
  <w:abstractNum w:abstractNumId="65" w15:restartNumberingAfterBreak="0">
    <w:nsid w:val="79242AB3"/>
    <w:multiLevelType w:val="multilevel"/>
    <w:tmpl w:val="DE68EB2C"/>
    <w:lvl w:ilvl="0">
      <w:start w:val="1"/>
      <w:numFmt w:val="lowerLetter"/>
      <w:lvlText w:val="%1."/>
      <w:lvlJc w:val="left"/>
      <w:pPr>
        <w:ind w:left="960" w:hanging="480"/>
      </w:pPr>
    </w:lvl>
    <w:lvl w:ilvl="1">
      <w:start w:val="1"/>
      <w:numFmt w:val="lowerLetter"/>
      <w:lvlText w:val="%2."/>
      <w:lvlJc w:val="left"/>
      <w:pPr>
        <w:ind w:left="1680" w:hanging="480"/>
      </w:pPr>
    </w:lvl>
    <w:lvl w:ilvl="2">
      <w:start w:val="1"/>
      <w:numFmt w:val="lowerLetter"/>
      <w:lvlText w:val="%3."/>
      <w:lvlJc w:val="left"/>
      <w:pPr>
        <w:ind w:left="2400" w:hanging="480"/>
      </w:pPr>
    </w:lvl>
    <w:lvl w:ilvl="3">
      <w:start w:val="1"/>
      <w:numFmt w:val="lowerLetter"/>
      <w:lvlText w:val="%4."/>
      <w:lvlJc w:val="left"/>
      <w:pPr>
        <w:ind w:left="3120" w:hanging="480"/>
      </w:pPr>
    </w:lvl>
    <w:lvl w:ilvl="4">
      <w:start w:val="1"/>
      <w:numFmt w:val="lowerLetter"/>
      <w:lvlText w:val="%5."/>
      <w:lvlJc w:val="left"/>
      <w:pPr>
        <w:ind w:left="3840" w:hanging="480"/>
      </w:pPr>
    </w:lvl>
    <w:lvl w:ilvl="5">
      <w:start w:val="1"/>
      <w:numFmt w:val="lowerLetter"/>
      <w:lvlText w:val="%6."/>
      <w:lvlJc w:val="left"/>
      <w:pPr>
        <w:ind w:left="4560" w:hanging="480"/>
      </w:pPr>
    </w:lvl>
    <w:lvl w:ilvl="6">
      <w:start w:val="1"/>
      <w:numFmt w:val="lowerLetter"/>
      <w:lvlText w:val="%7."/>
      <w:lvlJc w:val="left"/>
      <w:pPr>
        <w:ind w:left="5280" w:hanging="480"/>
      </w:pPr>
    </w:lvl>
    <w:lvl w:ilvl="7">
      <w:start w:val="1"/>
      <w:numFmt w:val="lowerLetter"/>
      <w:lvlText w:val="%8."/>
      <w:lvlJc w:val="left"/>
      <w:pPr>
        <w:ind w:left="6000" w:hanging="480"/>
      </w:pPr>
    </w:lvl>
    <w:lvl w:ilvl="8">
      <w:start w:val="1"/>
      <w:numFmt w:val="lowerLetter"/>
      <w:lvlText w:val="%9."/>
      <w:lvlJc w:val="left"/>
      <w:pPr>
        <w:ind w:left="6720" w:hanging="480"/>
      </w:pPr>
    </w:lvl>
  </w:abstractNum>
  <w:abstractNum w:abstractNumId="66" w15:restartNumberingAfterBreak="0">
    <w:nsid w:val="79807286"/>
    <w:multiLevelType w:val="hybridMultilevel"/>
    <w:tmpl w:val="C1902E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390376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4235801">
    <w:abstractNumId w:val="5"/>
  </w:num>
  <w:num w:numId="3" w16cid:durableId="1276406285">
    <w:abstractNumId w:val="0"/>
  </w:num>
  <w:num w:numId="4" w16cid:durableId="1811746488">
    <w:abstractNumId w:val="8"/>
  </w:num>
  <w:num w:numId="5" w16cid:durableId="1663049250">
    <w:abstractNumId w:val="29"/>
  </w:num>
  <w:num w:numId="6" w16cid:durableId="350765833">
    <w:abstractNumId w:val="60"/>
  </w:num>
  <w:num w:numId="7" w16cid:durableId="740758374">
    <w:abstractNumId w:val="4"/>
  </w:num>
  <w:num w:numId="8" w16cid:durableId="868682006">
    <w:abstractNumId w:val="11"/>
  </w:num>
  <w:num w:numId="9" w16cid:durableId="1321890326">
    <w:abstractNumId w:val="61"/>
  </w:num>
  <w:num w:numId="10" w16cid:durableId="1910917981">
    <w:abstractNumId w:val="55"/>
  </w:num>
  <w:num w:numId="11" w16cid:durableId="822308173">
    <w:abstractNumId w:val="47"/>
  </w:num>
  <w:num w:numId="12" w16cid:durableId="180052589">
    <w:abstractNumId w:val="33"/>
  </w:num>
  <w:num w:numId="13" w16cid:durableId="296451142">
    <w:abstractNumId w:val="43"/>
  </w:num>
  <w:num w:numId="14" w16cid:durableId="818300783">
    <w:abstractNumId w:val="18"/>
  </w:num>
  <w:num w:numId="15" w16cid:durableId="1491755838">
    <w:abstractNumId w:val="46"/>
  </w:num>
  <w:num w:numId="16" w16cid:durableId="1482961308">
    <w:abstractNumId w:val="16"/>
  </w:num>
  <w:num w:numId="17" w16cid:durableId="481310035">
    <w:abstractNumId w:val="45"/>
  </w:num>
  <w:num w:numId="18" w16cid:durableId="1737123690">
    <w:abstractNumId w:val="31"/>
  </w:num>
  <w:num w:numId="19" w16cid:durableId="539703700">
    <w:abstractNumId w:val="35"/>
  </w:num>
  <w:num w:numId="20" w16cid:durableId="76026829">
    <w:abstractNumId w:val="10"/>
  </w:num>
  <w:num w:numId="21" w16cid:durableId="576552444">
    <w:abstractNumId w:val="41"/>
  </w:num>
  <w:num w:numId="22" w16cid:durableId="76559762">
    <w:abstractNumId w:val="51"/>
  </w:num>
  <w:num w:numId="23" w16cid:durableId="1496145766">
    <w:abstractNumId w:val="20"/>
  </w:num>
  <w:num w:numId="24" w16cid:durableId="1885287109">
    <w:abstractNumId w:val="53"/>
    <w:lvlOverride w:ilvl="0">
      <w:startOverride w:val="1"/>
    </w:lvlOverride>
  </w:num>
  <w:num w:numId="25" w16cid:durableId="1727561122">
    <w:abstractNumId w:val="49"/>
  </w:num>
  <w:num w:numId="26" w16cid:durableId="2053191124">
    <w:abstractNumId w:val="21"/>
  </w:num>
  <w:num w:numId="27" w16cid:durableId="755203290">
    <w:abstractNumId w:val="9"/>
  </w:num>
  <w:num w:numId="28" w16cid:durableId="1381199423">
    <w:abstractNumId w:val="7"/>
  </w:num>
  <w:num w:numId="29" w16cid:durableId="670453751">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0" w16cid:durableId="1044669914">
    <w:abstractNumId w:val="17"/>
  </w:num>
  <w:num w:numId="31" w16cid:durableId="115679705">
    <w:abstractNumId w:val="54"/>
  </w:num>
  <w:num w:numId="32" w16cid:durableId="1763334745">
    <w:abstractNumId w:val="3"/>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33" w16cid:durableId="1015425866">
    <w:abstractNumId w:val="6"/>
  </w:num>
  <w:num w:numId="34" w16cid:durableId="1249189270">
    <w:abstractNumId w:val="65"/>
    <w:lvlOverride w:ilvl="0">
      <w:startOverride w:val="1"/>
    </w:lvlOverride>
  </w:num>
  <w:num w:numId="35" w16cid:durableId="1959795172">
    <w:abstractNumId w:val="22"/>
  </w:num>
  <w:num w:numId="36" w16cid:durableId="62458708">
    <w:abstractNumId w:val="42"/>
  </w:num>
  <w:num w:numId="37" w16cid:durableId="1830321457">
    <w:abstractNumId w:val="39"/>
  </w:num>
  <w:num w:numId="38" w16cid:durableId="312491360">
    <w:abstractNumId w:val="50"/>
  </w:num>
  <w:num w:numId="39" w16cid:durableId="605583181">
    <w:abstractNumId w:val="56"/>
  </w:num>
  <w:num w:numId="40" w16cid:durableId="840125493">
    <w:abstractNumId w:val="59"/>
  </w:num>
  <w:num w:numId="41" w16cid:durableId="547957423">
    <w:abstractNumId w:val="25"/>
  </w:num>
  <w:num w:numId="42" w16cid:durableId="1192455395">
    <w:abstractNumId w:val="24"/>
  </w:num>
  <w:num w:numId="43" w16cid:durableId="963274781">
    <w:abstractNumId w:val="40"/>
  </w:num>
  <w:num w:numId="44" w16cid:durableId="1428232134">
    <w:abstractNumId w:val="23"/>
  </w:num>
  <w:num w:numId="45" w16cid:durableId="2142963727">
    <w:abstractNumId w:val="44"/>
  </w:num>
  <w:num w:numId="46" w16cid:durableId="938870589">
    <w:abstractNumId w:val="48"/>
  </w:num>
  <w:num w:numId="47" w16cid:durableId="2078168113">
    <w:abstractNumId w:val="15"/>
  </w:num>
  <w:num w:numId="48" w16cid:durableId="615411754">
    <w:abstractNumId w:val="19"/>
    <w:lvlOverride w:ilvl="0">
      <w:startOverride w:val="1"/>
    </w:lvlOverride>
  </w:num>
  <w:num w:numId="49" w16cid:durableId="1940215302">
    <w:abstractNumId w:val="66"/>
  </w:num>
  <w:num w:numId="50" w16cid:durableId="1692297181">
    <w:abstractNumId w:val="58"/>
  </w:num>
  <w:num w:numId="51" w16cid:durableId="1201479021">
    <w:abstractNumId w:val="14"/>
  </w:num>
  <w:num w:numId="52" w16cid:durableId="933324949">
    <w:abstractNumId w:val="62"/>
  </w:num>
  <w:num w:numId="53" w16cid:durableId="680395114">
    <w:abstractNumId w:val="52"/>
  </w:num>
  <w:num w:numId="54" w16cid:durableId="640814726">
    <w:abstractNumId w:val="28"/>
  </w:num>
  <w:num w:numId="55" w16cid:durableId="984623488">
    <w:abstractNumId w:val="34"/>
  </w:num>
  <w:num w:numId="56" w16cid:durableId="315765166">
    <w:abstractNumId w:val="12"/>
  </w:num>
  <w:num w:numId="57" w16cid:durableId="63114206">
    <w:abstractNumId w:val="63"/>
  </w:num>
  <w:num w:numId="58" w16cid:durableId="979381628">
    <w:abstractNumId w:val="26"/>
  </w:num>
  <w:num w:numId="59" w16cid:durableId="697195231">
    <w:abstractNumId w:val="57"/>
  </w:num>
  <w:num w:numId="60" w16cid:durableId="1840660076">
    <w:abstractNumId w:val="37"/>
  </w:num>
  <w:num w:numId="61" w16cid:durableId="1738479818">
    <w:abstractNumId w:val="32"/>
  </w:num>
  <w:num w:numId="62" w16cid:durableId="1839151096">
    <w:abstractNumId w:val="36"/>
  </w:num>
  <w:num w:numId="63" w16cid:durableId="1477718394">
    <w:abstractNumId w:val="27"/>
  </w:num>
  <w:num w:numId="64" w16cid:durableId="165366748">
    <w:abstractNumId w:val="38"/>
  </w:num>
  <w:num w:numId="65" w16cid:durableId="858397973">
    <w:abstractNumId w:val="64"/>
  </w:num>
  <w:num w:numId="66" w16cid:durableId="1593004320">
    <w:abstractNumId w:val="13"/>
  </w:num>
  <w:num w:numId="67" w16cid:durableId="437726495">
    <w:abstractNumId w:val="19"/>
    <w:lvlOverride w:ilvl="0">
      <w:startOverride w:val="1"/>
    </w:lvlOverride>
  </w:num>
  <w:num w:numId="68" w16cid:durableId="624045499">
    <w:abstractNumId w:val="53"/>
    <w:lvlOverride w:ilvl="0">
      <w:startOverride w:val="1"/>
    </w:lvlOverride>
  </w:num>
  <w:num w:numId="69" w16cid:durableId="476456445">
    <w:abstractNumId w:val="65"/>
    <w:lvlOverride w:ilvl="0">
      <w:startOverride w:val="1"/>
    </w:lvlOverride>
  </w:num>
  <w:num w:numId="70" w16cid:durableId="1908102297">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8CC34"/>
    <w:rsid w:val="00000347"/>
    <w:rsid w:val="00001B26"/>
    <w:rsid w:val="000021D7"/>
    <w:rsid w:val="0000226B"/>
    <w:rsid w:val="000024B9"/>
    <w:rsid w:val="00002925"/>
    <w:rsid w:val="00002DDD"/>
    <w:rsid w:val="000039D1"/>
    <w:rsid w:val="00003FC6"/>
    <w:rsid w:val="00005076"/>
    <w:rsid w:val="000059BF"/>
    <w:rsid w:val="00005BAA"/>
    <w:rsid w:val="00006070"/>
    <w:rsid w:val="00006364"/>
    <w:rsid w:val="00006478"/>
    <w:rsid w:val="00007C98"/>
    <w:rsid w:val="00007EF2"/>
    <w:rsid w:val="0001012F"/>
    <w:rsid w:val="000110C2"/>
    <w:rsid w:val="00011C66"/>
    <w:rsid w:val="00012026"/>
    <w:rsid w:val="0001274E"/>
    <w:rsid w:val="00012985"/>
    <w:rsid w:val="00012DE0"/>
    <w:rsid w:val="00013FB9"/>
    <w:rsid w:val="000141EF"/>
    <w:rsid w:val="00014434"/>
    <w:rsid w:val="00014466"/>
    <w:rsid w:val="00014E37"/>
    <w:rsid w:val="00015AE6"/>
    <w:rsid w:val="00015FEF"/>
    <w:rsid w:val="00016C43"/>
    <w:rsid w:val="0001790A"/>
    <w:rsid w:val="00017D41"/>
    <w:rsid w:val="00017FF0"/>
    <w:rsid w:val="00020CB3"/>
    <w:rsid w:val="00020CB8"/>
    <w:rsid w:val="000218E4"/>
    <w:rsid w:val="00022299"/>
    <w:rsid w:val="00022E54"/>
    <w:rsid w:val="00023284"/>
    <w:rsid w:val="00023503"/>
    <w:rsid w:val="00023C95"/>
    <w:rsid w:val="00023C96"/>
    <w:rsid w:val="00023CDB"/>
    <w:rsid w:val="0002491B"/>
    <w:rsid w:val="00025387"/>
    <w:rsid w:val="000254FB"/>
    <w:rsid w:val="00025864"/>
    <w:rsid w:val="00025948"/>
    <w:rsid w:val="000259CE"/>
    <w:rsid w:val="00025EFC"/>
    <w:rsid w:val="000269DE"/>
    <w:rsid w:val="00026AF7"/>
    <w:rsid w:val="00026FE3"/>
    <w:rsid w:val="00027414"/>
    <w:rsid w:val="000274E6"/>
    <w:rsid w:val="00027C4E"/>
    <w:rsid w:val="00027F67"/>
    <w:rsid w:val="00030384"/>
    <w:rsid w:val="00030D66"/>
    <w:rsid w:val="000314FC"/>
    <w:rsid w:val="00032584"/>
    <w:rsid w:val="000327D7"/>
    <w:rsid w:val="00032BA4"/>
    <w:rsid w:val="00032FCB"/>
    <w:rsid w:val="00033456"/>
    <w:rsid w:val="000334C9"/>
    <w:rsid w:val="00033E5B"/>
    <w:rsid w:val="000340EF"/>
    <w:rsid w:val="00034AA2"/>
    <w:rsid w:val="000350B6"/>
    <w:rsid w:val="00035548"/>
    <w:rsid w:val="0003560F"/>
    <w:rsid w:val="00036123"/>
    <w:rsid w:val="00036F23"/>
    <w:rsid w:val="00037016"/>
    <w:rsid w:val="00037A49"/>
    <w:rsid w:val="00040155"/>
    <w:rsid w:val="00040340"/>
    <w:rsid w:val="00040690"/>
    <w:rsid w:val="000415FC"/>
    <w:rsid w:val="00042512"/>
    <w:rsid w:val="00042B6E"/>
    <w:rsid w:val="000433A7"/>
    <w:rsid w:val="00043919"/>
    <w:rsid w:val="00044E49"/>
    <w:rsid w:val="00044F2F"/>
    <w:rsid w:val="00045309"/>
    <w:rsid w:val="00045356"/>
    <w:rsid w:val="00045B3D"/>
    <w:rsid w:val="00046917"/>
    <w:rsid w:val="00047834"/>
    <w:rsid w:val="00047FC6"/>
    <w:rsid w:val="0004A47C"/>
    <w:rsid w:val="00050617"/>
    <w:rsid w:val="00050CBC"/>
    <w:rsid w:val="00051070"/>
    <w:rsid w:val="00052042"/>
    <w:rsid w:val="000529B9"/>
    <w:rsid w:val="00052ABD"/>
    <w:rsid w:val="00052C83"/>
    <w:rsid w:val="00052ED6"/>
    <w:rsid w:val="00052EEC"/>
    <w:rsid w:val="00052F1D"/>
    <w:rsid w:val="00053CC9"/>
    <w:rsid w:val="000551C7"/>
    <w:rsid w:val="00055F1B"/>
    <w:rsid w:val="00056271"/>
    <w:rsid w:val="00056452"/>
    <w:rsid w:val="000566CA"/>
    <w:rsid w:val="000571D3"/>
    <w:rsid w:val="0005726A"/>
    <w:rsid w:val="000578C1"/>
    <w:rsid w:val="00057CA0"/>
    <w:rsid w:val="00057D9F"/>
    <w:rsid w:val="000610F3"/>
    <w:rsid w:val="000625B8"/>
    <w:rsid w:val="00063177"/>
    <w:rsid w:val="00063B8E"/>
    <w:rsid w:val="00064145"/>
    <w:rsid w:val="000648CB"/>
    <w:rsid w:val="00064E07"/>
    <w:rsid w:val="00065C25"/>
    <w:rsid w:val="00065E60"/>
    <w:rsid w:val="0006606B"/>
    <w:rsid w:val="0006669E"/>
    <w:rsid w:val="00066CC9"/>
    <w:rsid w:val="0007032F"/>
    <w:rsid w:val="00070BF0"/>
    <w:rsid w:val="000712D9"/>
    <w:rsid w:val="000713FA"/>
    <w:rsid w:val="00071B52"/>
    <w:rsid w:val="00072C69"/>
    <w:rsid w:val="00072C88"/>
    <w:rsid w:val="00072F03"/>
    <w:rsid w:val="000734F6"/>
    <w:rsid w:val="00073D44"/>
    <w:rsid w:val="00073F15"/>
    <w:rsid w:val="00074260"/>
    <w:rsid w:val="0007484F"/>
    <w:rsid w:val="00075C98"/>
    <w:rsid w:val="0007724F"/>
    <w:rsid w:val="00077FF4"/>
    <w:rsid w:val="00080371"/>
    <w:rsid w:val="00081400"/>
    <w:rsid w:val="00081406"/>
    <w:rsid w:val="00081BD2"/>
    <w:rsid w:val="00082040"/>
    <w:rsid w:val="0008215B"/>
    <w:rsid w:val="000828A2"/>
    <w:rsid w:val="00082E5D"/>
    <w:rsid w:val="00083B8B"/>
    <w:rsid w:val="000849AA"/>
    <w:rsid w:val="00084F4D"/>
    <w:rsid w:val="00085539"/>
    <w:rsid w:val="000873E9"/>
    <w:rsid w:val="00087594"/>
    <w:rsid w:val="0008786D"/>
    <w:rsid w:val="0008797B"/>
    <w:rsid w:val="00087B0A"/>
    <w:rsid w:val="00087C55"/>
    <w:rsid w:val="00090D8D"/>
    <w:rsid w:val="00091182"/>
    <w:rsid w:val="000917ED"/>
    <w:rsid w:val="000918A2"/>
    <w:rsid w:val="0009198C"/>
    <w:rsid w:val="00091C28"/>
    <w:rsid w:val="000921B8"/>
    <w:rsid w:val="000925AB"/>
    <w:rsid w:val="00092799"/>
    <w:rsid w:val="00092E26"/>
    <w:rsid w:val="00093291"/>
    <w:rsid w:val="00094DE5"/>
    <w:rsid w:val="00094E9E"/>
    <w:rsid w:val="00095AC0"/>
    <w:rsid w:val="00095BE6"/>
    <w:rsid w:val="000968ED"/>
    <w:rsid w:val="000969BA"/>
    <w:rsid w:val="00096B83"/>
    <w:rsid w:val="00096BB8"/>
    <w:rsid w:val="00096F4F"/>
    <w:rsid w:val="000974FB"/>
    <w:rsid w:val="000A0253"/>
    <w:rsid w:val="000A04B0"/>
    <w:rsid w:val="000A059D"/>
    <w:rsid w:val="000A0774"/>
    <w:rsid w:val="000A0C0A"/>
    <w:rsid w:val="000A1894"/>
    <w:rsid w:val="000A1AF9"/>
    <w:rsid w:val="000A1B68"/>
    <w:rsid w:val="000A20D5"/>
    <w:rsid w:val="000A2561"/>
    <w:rsid w:val="000A2998"/>
    <w:rsid w:val="000A3A11"/>
    <w:rsid w:val="000A4130"/>
    <w:rsid w:val="000A4158"/>
    <w:rsid w:val="000A4EE8"/>
    <w:rsid w:val="000A5321"/>
    <w:rsid w:val="000A5549"/>
    <w:rsid w:val="000A5951"/>
    <w:rsid w:val="000A607B"/>
    <w:rsid w:val="000A60B7"/>
    <w:rsid w:val="000A63FD"/>
    <w:rsid w:val="000A6520"/>
    <w:rsid w:val="000A69F4"/>
    <w:rsid w:val="000A6D70"/>
    <w:rsid w:val="000A77A8"/>
    <w:rsid w:val="000A78B2"/>
    <w:rsid w:val="000B090F"/>
    <w:rsid w:val="000B0C50"/>
    <w:rsid w:val="000B1053"/>
    <w:rsid w:val="000B181A"/>
    <w:rsid w:val="000B1958"/>
    <w:rsid w:val="000B33E6"/>
    <w:rsid w:val="000B342B"/>
    <w:rsid w:val="000B39CD"/>
    <w:rsid w:val="000B3EBD"/>
    <w:rsid w:val="000B46B5"/>
    <w:rsid w:val="000B4B00"/>
    <w:rsid w:val="000B4D40"/>
    <w:rsid w:val="000B53D3"/>
    <w:rsid w:val="000B5B0D"/>
    <w:rsid w:val="000B5FA0"/>
    <w:rsid w:val="000B647C"/>
    <w:rsid w:val="000B6B05"/>
    <w:rsid w:val="000B72BE"/>
    <w:rsid w:val="000B7EC3"/>
    <w:rsid w:val="000B7F8F"/>
    <w:rsid w:val="000C0697"/>
    <w:rsid w:val="000C107B"/>
    <w:rsid w:val="000C10D4"/>
    <w:rsid w:val="000C197F"/>
    <w:rsid w:val="000C1DAB"/>
    <w:rsid w:val="000C2184"/>
    <w:rsid w:val="000C4940"/>
    <w:rsid w:val="000C4B6C"/>
    <w:rsid w:val="000C5FF8"/>
    <w:rsid w:val="000C6FC5"/>
    <w:rsid w:val="000D01BA"/>
    <w:rsid w:val="000D0BC0"/>
    <w:rsid w:val="000D1DA1"/>
    <w:rsid w:val="000D213F"/>
    <w:rsid w:val="000D2FCE"/>
    <w:rsid w:val="000D3624"/>
    <w:rsid w:val="000D4CE3"/>
    <w:rsid w:val="000D4DE8"/>
    <w:rsid w:val="000D540C"/>
    <w:rsid w:val="000D59F0"/>
    <w:rsid w:val="000D61E9"/>
    <w:rsid w:val="000D6434"/>
    <w:rsid w:val="000D656A"/>
    <w:rsid w:val="000D6587"/>
    <w:rsid w:val="000D66EB"/>
    <w:rsid w:val="000D6953"/>
    <w:rsid w:val="000D6C04"/>
    <w:rsid w:val="000D6E6C"/>
    <w:rsid w:val="000E05FC"/>
    <w:rsid w:val="000E12C2"/>
    <w:rsid w:val="000E18EB"/>
    <w:rsid w:val="000E21CE"/>
    <w:rsid w:val="000E23D8"/>
    <w:rsid w:val="000E2432"/>
    <w:rsid w:val="000E257A"/>
    <w:rsid w:val="000E2976"/>
    <w:rsid w:val="000E3600"/>
    <w:rsid w:val="000E42FD"/>
    <w:rsid w:val="000E43A0"/>
    <w:rsid w:val="000E45F6"/>
    <w:rsid w:val="000E4781"/>
    <w:rsid w:val="000E4AFE"/>
    <w:rsid w:val="000E4DC0"/>
    <w:rsid w:val="000E549C"/>
    <w:rsid w:val="000E786B"/>
    <w:rsid w:val="000F0244"/>
    <w:rsid w:val="000F13CC"/>
    <w:rsid w:val="000F18C2"/>
    <w:rsid w:val="000F240A"/>
    <w:rsid w:val="000F291D"/>
    <w:rsid w:val="000F2CD6"/>
    <w:rsid w:val="000F2D0D"/>
    <w:rsid w:val="000F326D"/>
    <w:rsid w:val="000F4275"/>
    <w:rsid w:val="000F442D"/>
    <w:rsid w:val="000F550A"/>
    <w:rsid w:val="000F6B60"/>
    <w:rsid w:val="000F7D6D"/>
    <w:rsid w:val="000F7F44"/>
    <w:rsid w:val="00100BFC"/>
    <w:rsid w:val="00101A7E"/>
    <w:rsid w:val="00101ADE"/>
    <w:rsid w:val="001025C7"/>
    <w:rsid w:val="0010267E"/>
    <w:rsid w:val="001045E1"/>
    <w:rsid w:val="00104B84"/>
    <w:rsid w:val="00104E04"/>
    <w:rsid w:val="00105703"/>
    <w:rsid w:val="00105F79"/>
    <w:rsid w:val="0010600D"/>
    <w:rsid w:val="001062F7"/>
    <w:rsid w:val="0010689F"/>
    <w:rsid w:val="00107EB6"/>
    <w:rsid w:val="001104AC"/>
    <w:rsid w:val="001105B5"/>
    <w:rsid w:val="001109E0"/>
    <w:rsid w:val="00110A43"/>
    <w:rsid w:val="001112F5"/>
    <w:rsid w:val="001118CE"/>
    <w:rsid w:val="00111DA4"/>
    <w:rsid w:val="00112704"/>
    <w:rsid w:val="001135F3"/>
    <w:rsid w:val="00113C69"/>
    <w:rsid w:val="00113C8A"/>
    <w:rsid w:val="00114C15"/>
    <w:rsid w:val="0011567D"/>
    <w:rsid w:val="00115819"/>
    <w:rsid w:val="00115C70"/>
    <w:rsid w:val="0011622C"/>
    <w:rsid w:val="001162CF"/>
    <w:rsid w:val="0011645F"/>
    <w:rsid w:val="0011676A"/>
    <w:rsid w:val="00116A07"/>
    <w:rsid w:val="00117B58"/>
    <w:rsid w:val="00117C74"/>
    <w:rsid w:val="00117E14"/>
    <w:rsid w:val="00121311"/>
    <w:rsid w:val="00121519"/>
    <w:rsid w:val="00121CFF"/>
    <w:rsid w:val="001225C7"/>
    <w:rsid w:val="00122697"/>
    <w:rsid w:val="00122A22"/>
    <w:rsid w:val="00122B2F"/>
    <w:rsid w:val="001230A2"/>
    <w:rsid w:val="001231C1"/>
    <w:rsid w:val="0012324B"/>
    <w:rsid w:val="00123D04"/>
    <w:rsid w:val="00124321"/>
    <w:rsid w:val="0012495C"/>
    <w:rsid w:val="0012593C"/>
    <w:rsid w:val="00125F7E"/>
    <w:rsid w:val="0012693B"/>
    <w:rsid w:val="001270BD"/>
    <w:rsid w:val="001275A6"/>
    <w:rsid w:val="00130DE6"/>
    <w:rsid w:val="001310B1"/>
    <w:rsid w:val="0013139D"/>
    <w:rsid w:val="00131CCC"/>
    <w:rsid w:val="0013235B"/>
    <w:rsid w:val="001325E1"/>
    <w:rsid w:val="00132A9D"/>
    <w:rsid w:val="00132F19"/>
    <w:rsid w:val="00133422"/>
    <w:rsid w:val="001342CB"/>
    <w:rsid w:val="001362CE"/>
    <w:rsid w:val="0013673B"/>
    <w:rsid w:val="00136753"/>
    <w:rsid w:val="00136D55"/>
    <w:rsid w:val="00136EAD"/>
    <w:rsid w:val="0013728F"/>
    <w:rsid w:val="001401C6"/>
    <w:rsid w:val="001407CF"/>
    <w:rsid w:val="00140EB6"/>
    <w:rsid w:val="0014102A"/>
    <w:rsid w:val="001422A6"/>
    <w:rsid w:val="00142785"/>
    <w:rsid w:val="001433F0"/>
    <w:rsid w:val="00143450"/>
    <w:rsid w:val="0014376D"/>
    <w:rsid w:val="00143D47"/>
    <w:rsid w:val="00143F0B"/>
    <w:rsid w:val="00143F91"/>
    <w:rsid w:val="00144549"/>
    <w:rsid w:val="00144A6C"/>
    <w:rsid w:val="00144CA3"/>
    <w:rsid w:val="001450FC"/>
    <w:rsid w:val="00145D57"/>
    <w:rsid w:val="0014682E"/>
    <w:rsid w:val="00146C7D"/>
    <w:rsid w:val="00146CE7"/>
    <w:rsid w:val="001470CB"/>
    <w:rsid w:val="001470CD"/>
    <w:rsid w:val="00147A09"/>
    <w:rsid w:val="00147BD7"/>
    <w:rsid w:val="00150109"/>
    <w:rsid w:val="00150873"/>
    <w:rsid w:val="00151AAE"/>
    <w:rsid w:val="0015213D"/>
    <w:rsid w:val="001523E2"/>
    <w:rsid w:val="001537C7"/>
    <w:rsid w:val="00154519"/>
    <w:rsid w:val="00154680"/>
    <w:rsid w:val="001551BC"/>
    <w:rsid w:val="00155404"/>
    <w:rsid w:val="00155F22"/>
    <w:rsid w:val="00155FE5"/>
    <w:rsid w:val="00156A27"/>
    <w:rsid w:val="00156C25"/>
    <w:rsid w:val="00156C68"/>
    <w:rsid w:val="00156D13"/>
    <w:rsid w:val="00156E71"/>
    <w:rsid w:val="0015712B"/>
    <w:rsid w:val="00157183"/>
    <w:rsid w:val="0015723D"/>
    <w:rsid w:val="00157B4F"/>
    <w:rsid w:val="00160B5A"/>
    <w:rsid w:val="00160F26"/>
    <w:rsid w:val="001610B2"/>
    <w:rsid w:val="001612C7"/>
    <w:rsid w:val="00161B1E"/>
    <w:rsid w:val="00161D0B"/>
    <w:rsid w:val="00161FCD"/>
    <w:rsid w:val="0016258B"/>
    <w:rsid w:val="00162666"/>
    <w:rsid w:val="0016373E"/>
    <w:rsid w:val="001639AD"/>
    <w:rsid w:val="00164D3E"/>
    <w:rsid w:val="001653AF"/>
    <w:rsid w:val="001667AD"/>
    <w:rsid w:val="00166B05"/>
    <w:rsid w:val="0017113C"/>
    <w:rsid w:val="001716B2"/>
    <w:rsid w:val="0017330B"/>
    <w:rsid w:val="00173795"/>
    <w:rsid w:val="00174A59"/>
    <w:rsid w:val="00174ABE"/>
    <w:rsid w:val="00174DA6"/>
    <w:rsid w:val="00175AD9"/>
    <w:rsid w:val="00175C6B"/>
    <w:rsid w:val="001763C4"/>
    <w:rsid w:val="0017659A"/>
    <w:rsid w:val="001767CC"/>
    <w:rsid w:val="00176896"/>
    <w:rsid w:val="00176DEF"/>
    <w:rsid w:val="00177858"/>
    <w:rsid w:val="00177886"/>
    <w:rsid w:val="0017790F"/>
    <w:rsid w:val="00177A4F"/>
    <w:rsid w:val="0018069C"/>
    <w:rsid w:val="001809F4"/>
    <w:rsid w:val="0018271A"/>
    <w:rsid w:val="0018289F"/>
    <w:rsid w:val="00182D40"/>
    <w:rsid w:val="00183604"/>
    <w:rsid w:val="00183E19"/>
    <w:rsid w:val="00184DAC"/>
    <w:rsid w:val="00184F72"/>
    <w:rsid w:val="00185A1F"/>
    <w:rsid w:val="00186781"/>
    <w:rsid w:val="001868B4"/>
    <w:rsid w:val="00186D4A"/>
    <w:rsid w:val="001872F8"/>
    <w:rsid w:val="0019006F"/>
    <w:rsid w:val="00190463"/>
    <w:rsid w:val="001906C5"/>
    <w:rsid w:val="00190E75"/>
    <w:rsid w:val="00191144"/>
    <w:rsid w:val="001926FF"/>
    <w:rsid w:val="00192BBB"/>
    <w:rsid w:val="00194C78"/>
    <w:rsid w:val="00195065"/>
    <w:rsid w:val="001951DD"/>
    <w:rsid w:val="00195BFC"/>
    <w:rsid w:val="0019605F"/>
    <w:rsid w:val="00196846"/>
    <w:rsid w:val="00196D3B"/>
    <w:rsid w:val="00197181"/>
    <w:rsid w:val="0019748A"/>
    <w:rsid w:val="00197C62"/>
    <w:rsid w:val="001A0B55"/>
    <w:rsid w:val="001A100B"/>
    <w:rsid w:val="001A208F"/>
    <w:rsid w:val="001A255C"/>
    <w:rsid w:val="001A2B01"/>
    <w:rsid w:val="001A5AF8"/>
    <w:rsid w:val="001A5EB3"/>
    <w:rsid w:val="001A759F"/>
    <w:rsid w:val="001A7811"/>
    <w:rsid w:val="001B0184"/>
    <w:rsid w:val="001B0569"/>
    <w:rsid w:val="001B0733"/>
    <w:rsid w:val="001B1088"/>
    <w:rsid w:val="001B1733"/>
    <w:rsid w:val="001B2B14"/>
    <w:rsid w:val="001B344C"/>
    <w:rsid w:val="001B3B7F"/>
    <w:rsid w:val="001B3C69"/>
    <w:rsid w:val="001B4480"/>
    <w:rsid w:val="001B56D3"/>
    <w:rsid w:val="001B5F3E"/>
    <w:rsid w:val="001B6552"/>
    <w:rsid w:val="001B6967"/>
    <w:rsid w:val="001B78D6"/>
    <w:rsid w:val="001B7AE1"/>
    <w:rsid w:val="001B7E52"/>
    <w:rsid w:val="001B7E6A"/>
    <w:rsid w:val="001C0D48"/>
    <w:rsid w:val="001C1B66"/>
    <w:rsid w:val="001C1D26"/>
    <w:rsid w:val="001C1FD3"/>
    <w:rsid w:val="001C24F6"/>
    <w:rsid w:val="001C3359"/>
    <w:rsid w:val="001C354A"/>
    <w:rsid w:val="001C48AE"/>
    <w:rsid w:val="001C4A5D"/>
    <w:rsid w:val="001C50B0"/>
    <w:rsid w:val="001C5146"/>
    <w:rsid w:val="001C5179"/>
    <w:rsid w:val="001C5268"/>
    <w:rsid w:val="001C78A2"/>
    <w:rsid w:val="001D04D8"/>
    <w:rsid w:val="001D1935"/>
    <w:rsid w:val="001D274A"/>
    <w:rsid w:val="001D29C5"/>
    <w:rsid w:val="001D2ACC"/>
    <w:rsid w:val="001D35B9"/>
    <w:rsid w:val="001D3D52"/>
    <w:rsid w:val="001D3D80"/>
    <w:rsid w:val="001D436F"/>
    <w:rsid w:val="001D46E6"/>
    <w:rsid w:val="001D4E92"/>
    <w:rsid w:val="001D51D6"/>
    <w:rsid w:val="001D54FA"/>
    <w:rsid w:val="001D5912"/>
    <w:rsid w:val="001D7096"/>
    <w:rsid w:val="001D7547"/>
    <w:rsid w:val="001D7C4A"/>
    <w:rsid w:val="001E0230"/>
    <w:rsid w:val="001E0818"/>
    <w:rsid w:val="001E09A1"/>
    <w:rsid w:val="001E12BA"/>
    <w:rsid w:val="001E17E3"/>
    <w:rsid w:val="001E2DA6"/>
    <w:rsid w:val="001E358F"/>
    <w:rsid w:val="001E3EB3"/>
    <w:rsid w:val="001E4169"/>
    <w:rsid w:val="001E47BD"/>
    <w:rsid w:val="001E4DD6"/>
    <w:rsid w:val="001E5394"/>
    <w:rsid w:val="001E53A8"/>
    <w:rsid w:val="001E5AD4"/>
    <w:rsid w:val="001E5DA8"/>
    <w:rsid w:val="001E6739"/>
    <w:rsid w:val="001E7912"/>
    <w:rsid w:val="001E7AC6"/>
    <w:rsid w:val="001F0935"/>
    <w:rsid w:val="001F0D51"/>
    <w:rsid w:val="001F246F"/>
    <w:rsid w:val="001F25DE"/>
    <w:rsid w:val="001F2C63"/>
    <w:rsid w:val="001F33BF"/>
    <w:rsid w:val="001F4122"/>
    <w:rsid w:val="001F41A2"/>
    <w:rsid w:val="001F4301"/>
    <w:rsid w:val="001F446B"/>
    <w:rsid w:val="001F4A86"/>
    <w:rsid w:val="001F4B93"/>
    <w:rsid w:val="001F4C68"/>
    <w:rsid w:val="001F50B1"/>
    <w:rsid w:val="001F5555"/>
    <w:rsid w:val="001F5AA9"/>
    <w:rsid w:val="001F6824"/>
    <w:rsid w:val="001F6C82"/>
    <w:rsid w:val="001F6D7B"/>
    <w:rsid w:val="001F7A37"/>
    <w:rsid w:val="001F7BE5"/>
    <w:rsid w:val="00200D99"/>
    <w:rsid w:val="00200DF0"/>
    <w:rsid w:val="00202269"/>
    <w:rsid w:val="00202379"/>
    <w:rsid w:val="00204B61"/>
    <w:rsid w:val="0020501C"/>
    <w:rsid w:val="002050E6"/>
    <w:rsid w:val="0020531D"/>
    <w:rsid w:val="0020566E"/>
    <w:rsid w:val="00205C64"/>
    <w:rsid w:val="002063E6"/>
    <w:rsid w:val="0020653D"/>
    <w:rsid w:val="0020662B"/>
    <w:rsid w:val="00206851"/>
    <w:rsid w:val="00207185"/>
    <w:rsid w:val="002077FB"/>
    <w:rsid w:val="00210CC7"/>
    <w:rsid w:val="00211326"/>
    <w:rsid w:val="00211C8C"/>
    <w:rsid w:val="00212605"/>
    <w:rsid w:val="00212BE8"/>
    <w:rsid w:val="00212CB8"/>
    <w:rsid w:val="00213E8D"/>
    <w:rsid w:val="002144DE"/>
    <w:rsid w:val="002151D1"/>
    <w:rsid w:val="00215D25"/>
    <w:rsid w:val="00216324"/>
    <w:rsid w:val="00217CA6"/>
    <w:rsid w:val="002200D1"/>
    <w:rsid w:val="002201BE"/>
    <w:rsid w:val="002209FF"/>
    <w:rsid w:val="00220E77"/>
    <w:rsid w:val="002212FD"/>
    <w:rsid w:val="002224DD"/>
    <w:rsid w:val="00222553"/>
    <w:rsid w:val="00222A5A"/>
    <w:rsid w:val="00224235"/>
    <w:rsid w:val="00224EE8"/>
    <w:rsid w:val="00224EEF"/>
    <w:rsid w:val="0022574E"/>
    <w:rsid w:val="0022653D"/>
    <w:rsid w:val="002267DB"/>
    <w:rsid w:val="002270B2"/>
    <w:rsid w:val="002272D3"/>
    <w:rsid w:val="00227D2A"/>
    <w:rsid w:val="002305FA"/>
    <w:rsid w:val="002307D1"/>
    <w:rsid w:val="00231122"/>
    <w:rsid w:val="0023151A"/>
    <w:rsid w:val="002320E5"/>
    <w:rsid w:val="00232E66"/>
    <w:rsid w:val="0023355A"/>
    <w:rsid w:val="002346DC"/>
    <w:rsid w:val="0023478B"/>
    <w:rsid w:val="00236444"/>
    <w:rsid w:val="00236A99"/>
    <w:rsid w:val="00236E23"/>
    <w:rsid w:val="00241EF2"/>
    <w:rsid w:val="00242065"/>
    <w:rsid w:val="0024443E"/>
    <w:rsid w:val="00245DA4"/>
    <w:rsid w:val="0024674B"/>
    <w:rsid w:val="00246DFF"/>
    <w:rsid w:val="0024717A"/>
    <w:rsid w:val="0024721D"/>
    <w:rsid w:val="00247E14"/>
    <w:rsid w:val="00247E60"/>
    <w:rsid w:val="00250058"/>
    <w:rsid w:val="00250AE6"/>
    <w:rsid w:val="00250CD4"/>
    <w:rsid w:val="002514FF"/>
    <w:rsid w:val="0025152F"/>
    <w:rsid w:val="0025213A"/>
    <w:rsid w:val="0025291B"/>
    <w:rsid w:val="00253610"/>
    <w:rsid w:val="00253E24"/>
    <w:rsid w:val="0025415A"/>
    <w:rsid w:val="00254C90"/>
    <w:rsid w:val="00255B07"/>
    <w:rsid w:val="00255B9B"/>
    <w:rsid w:val="002572B2"/>
    <w:rsid w:val="002602F9"/>
    <w:rsid w:val="00260DFA"/>
    <w:rsid w:val="002616F6"/>
    <w:rsid w:val="0026193E"/>
    <w:rsid w:val="00261A49"/>
    <w:rsid w:val="00261B32"/>
    <w:rsid w:val="002620D3"/>
    <w:rsid w:val="00263779"/>
    <w:rsid w:val="00264EDE"/>
    <w:rsid w:val="00264FAE"/>
    <w:rsid w:val="00265332"/>
    <w:rsid w:val="00265950"/>
    <w:rsid w:val="00266153"/>
    <w:rsid w:val="002667F6"/>
    <w:rsid w:val="00266DDA"/>
    <w:rsid w:val="002674D1"/>
    <w:rsid w:val="0026757F"/>
    <w:rsid w:val="0026791A"/>
    <w:rsid w:val="00267B3A"/>
    <w:rsid w:val="0027048B"/>
    <w:rsid w:val="00270870"/>
    <w:rsid w:val="00270BA1"/>
    <w:rsid w:val="0027147F"/>
    <w:rsid w:val="0027169E"/>
    <w:rsid w:val="0027177F"/>
    <w:rsid w:val="00272B1E"/>
    <w:rsid w:val="00273452"/>
    <w:rsid w:val="00273F6E"/>
    <w:rsid w:val="002740E4"/>
    <w:rsid w:val="00274472"/>
    <w:rsid w:val="00274F10"/>
    <w:rsid w:val="002754B5"/>
    <w:rsid w:val="00275EB6"/>
    <w:rsid w:val="002760BF"/>
    <w:rsid w:val="00276495"/>
    <w:rsid w:val="002772FB"/>
    <w:rsid w:val="00277649"/>
    <w:rsid w:val="0027786F"/>
    <w:rsid w:val="0027799E"/>
    <w:rsid w:val="002805D5"/>
    <w:rsid w:val="00280C60"/>
    <w:rsid w:val="00281B84"/>
    <w:rsid w:val="00281DBE"/>
    <w:rsid w:val="002821FA"/>
    <w:rsid w:val="002827B1"/>
    <w:rsid w:val="00282B04"/>
    <w:rsid w:val="002832FE"/>
    <w:rsid w:val="0028373A"/>
    <w:rsid w:val="0028439E"/>
    <w:rsid w:val="0028478A"/>
    <w:rsid w:val="002848B7"/>
    <w:rsid w:val="00285186"/>
    <w:rsid w:val="0028600E"/>
    <w:rsid w:val="00286733"/>
    <w:rsid w:val="002876A7"/>
    <w:rsid w:val="00287DF4"/>
    <w:rsid w:val="0029185C"/>
    <w:rsid w:val="0029199C"/>
    <w:rsid w:val="002921DE"/>
    <w:rsid w:val="002942DA"/>
    <w:rsid w:val="0029432D"/>
    <w:rsid w:val="00295516"/>
    <w:rsid w:val="00295978"/>
    <w:rsid w:val="00295C88"/>
    <w:rsid w:val="00296214"/>
    <w:rsid w:val="0029665F"/>
    <w:rsid w:val="0029693C"/>
    <w:rsid w:val="00297A09"/>
    <w:rsid w:val="00297CF8"/>
    <w:rsid w:val="002A005D"/>
    <w:rsid w:val="002A04A9"/>
    <w:rsid w:val="002A0569"/>
    <w:rsid w:val="002A07E3"/>
    <w:rsid w:val="002A0E7F"/>
    <w:rsid w:val="002A100C"/>
    <w:rsid w:val="002A1D69"/>
    <w:rsid w:val="002A24F1"/>
    <w:rsid w:val="002A2A02"/>
    <w:rsid w:val="002A330A"/>
    <w:rsid w:val="002A3649"/>
    <w:rsid w:val="002A3709"/>
    <w:rsid w:val="002A5941"/>
    <w:rsid w:val="002B171D"/>
    <w:rsid w:val="002B1A37"/>
    <w:rsid w:val="002B3460"/>
    <w:rsid w:val="002B38D9"/>
    <w:rsid w:val="002B3CE3"/>
    <w:rsid w:val="002B3E34"/>
    <w:rsid w:val="002B47D2"/>
    <w:rsid w:val="002B6D09"/>
    <w:rsid w:val="002B6D43"/>
    <w:rsid w:val="002B70F2"/>
    <w:rsid w:val="002B73EB"/>
    <w:rsid w:val="002B78BC"/>
    <w:rsid w:val="002C04F1"/>
    <w:rsid w:val="002C098F"/>
    <w:rsid w:val="002C113F"/>
    <w:rsid w:val="002C1198"/>
    <w:rsid w:val="002C1AF1"/>
    <w:rsid w:val="002C1E51"/>
    <w:rsid w:val="002C2024"/>
    <w:rsid w:val="002C2424"/>
    <w:rsid w:val="002C24C7"/>
    <w:rsid w:val="002C2E31"/>
    <w:rsid w:val="002C303F"/>
    <w:rsid w:val="002C5EB0"/>
    <w:rsid w:val="002C689B"/>
    <w:rsid w:val="002D0555"/>
    <w:rsid w:val="002D1177"/>
    <w:rsid w:val="002D12D2"/>
    <w:rsid w:val="002D3417"/>
    <w:rsid w:val="002D3BC1"/>
    <w:rsid w:val="002D4530"/>
    <w:rsid w:val="002D6321"/>
    <w:rsid w:val="002D7F7C"/>
    <w:rsid w:val="002E02C1"/>
    <w:rsid w:val="002E0568"/>
    <w:rsid w:val="002E09A3"/>
    <w:rsid w:val="002E0E22"/>
    <w:rsid w:val="002E1CD0"/>
    <w:rsid w:val="002E344C"/>
    <w:rsid w:val="002E3623"/>
    <w:rsid w:val="002E36C7"/>
    <w:rsid w:val="002E3864"/>
    <w:rsid w:val="002E39AB"/>
    <w:rsid w:val="002E3AB5"/>
    <w:rsid w:val="002E427C"/>
    <w:rsid w:val="002E4BCD"/>
    <w:rsid w:val="002E4E28"/>
    <w:rsid w:val="002E57E5"/>
    <w:rsid w:val="002E5F8D"/>
    <w:rsid w:val="002E6092"/>
    <w:rsid w:val="002F06EC"/>
    <w:rsid w:val="002F1516"/>
    <w:rsid w:val="002F15C3"/>
    <w:rsid w:val="002F1670"/>
    <w:rsid w:val="002F19CB"/>
    <w:rsid w:val="002F1F05"/>
    <w:rsid w:val="002F22D7"/>
    <w:rsid w:val="002F236A"/>
    <w:rsid w:val="002F3C84"/>
    <w:rsid w:val="002F4352"/>
    <w:rsid w:val="002F44E2"/>
    <w:rsid w:val="002F4EF0"/>
    <w:rsid w:val="002F58E4"/>
    <w:rsid w:val="002F5A12"/>
    <w:rsid w:val="002F6866"/>
    <w:rsid w:val="002F7076"/>
    <w:rsid w:val="002F7763"/>
    <w:rsid w:val="003010EE"/>
    <w:rsid w:val="003017FB"/>
    <w:rsid w:val="00301871"/>
    <w:rsid w:val="003018A8"/>
    <w:rsid w:val="00301D4D"/>
    <w:rsid w:val="00302078"/>
    <w:rsid w:val="00304A0E"/>
    <w:rsid w:val="00304AA2"/>
    <w:rsid w:val="00304FE8"/>
    <w:rsid w:val="00306916"/>
    <w:rsid w:val="00307F44"/>
    <w:rsid w:val="003100BD"/>
    <w:rsid w:val="00310139"/>
    <w:rsid w:val="003115DF"/>
    <w:rsid w:val="00311794"/>
    <w:rsid w:val="00311814"/>
    <w:rsid w:val="00311F55"/>
    <w:rsid w:val="00312B92"/>
    <w:rsid w:val="00315A9B"/>
    <w:rsid w:val="00315CEE"/>
    <w:rsid w:val="00316435"/>
    <w:rsid w:val="00316527"/>
    <w:rsid w:val="0032047E"/>
    <w:rsid w:val="00321D3A"/>
    <w:rsid w:val="0032225D"/>
    <w:rsid w:val="00323921"/>
    <w:rsid w:val="0032570D"/>
    <w:rsid w:val="00325B20"/>
    <w:rsid w:val="00325D27"/>
    <w:rsid w:val="00325F1D"/>
    <w:rsid w:val="003260E0"/>
    <w:rsid w:val="0032675C"/>
    <w:rsid w:val="00326979"/>
    <w:rsid w:val="00327E13"/>
    <w:rsid w:val="00330E43"/>
    <w:rsid w:val="003327CF"/>
    <w:rsid w:val="00332A83"/>
    <w:rsid w:val="00333CF4"/>
    <w:rsid w:val="00333D3D"/>
    <w:rsid w:val="00334364"/>
    <w:rsid w:val="0033458A"/>
    <w:rsid w:val="00334726"/>
    <w:rsid w:val="00334E52"/>
    <w:rsid w:val="00334F6C"/>
    <w:rsid w:val="003361A7"/>
    <w:rsid w:val="00336FBD"/>
    <w:rsid w:val="00337A9F"/>
    <w:rsid w:val="00341AB5"/>
    <w:rsid w:val="00341BEB"/>
    <w:rsid w:val="00341CDE"/>
    <w:rsid w:val="00341EDE"/>
    <w:rsid w:val="00342011"/>
    <w:rsid w:val="00342C9D"/>
    <w:rsid w:val="00342CFB"/>
    <w:rsid w:val="00342FCD"/>
    <w:rsid w:val="00343680"/>
    <w:rsid w:val="00343C5F"/>
    <w:rsid w:val="00343F70"/>
    <w:rsid w:val="003444F9"/>
    <w:rsid w:val="0034494A"/>
    <w:rsid w:val="00344CE0"/>
    <w:rsid w:val="00345418"/>
    <w:rsid w:val="0034563D"/>
    <w:rsid w:val="00345FA1"/>
    <w:rsid w:val="003462F5"/>
    <w:rsid w:val="00347872"/>
    <w:rsid w:val="00347BCC"/>
    <w:rsid w:val="0035073A"/>
    <w:rsid w:val="003516F2"/>
    <w:rsid w:val="00351C1C"/>
    <w:rsid w:val="00351C4D"/>
    <w:rsid w:val="00351E44"/>
    <w:rsid w:val="00351FC7"/>
    <w:rsid w:val="00352015"/>
    <w:rsid w:val="00352C2E"/>
    <w:rsid w:val="00353157"/>
    <w:rsid w:val="003538A8"/>
    <w:rsid w:val="00353E8F"/>
    <w:rsid w:val="003540C4"/>
    <w:rsid w:val="00354885"/>
    <w:rsid w:val="00354AEB"/>
    <w:rsid w:val="003572DE"/>
    <w:rsid w:val="0036012A"/>
    <w:rsid w:val="003616FB"/>
    <w:rsid w:val="00361ADF"/>
    <w:rsid w:val="0036207F"/>
    <w:rsid w:val="003625E1"/>
    <w:rsid w:val="00362668"/>
    <w:rsid w:val="003628C2"/>
    <w:rsid w:val="00362D57"/>
    <w:rsid w:val="0036429A"/>
    <w:rsid w:val="00364733"/>
    <w:rsid w:val="00364755"/>
    <w:rsid w:val="00364A13"/>
    <w:rsid w:val="00364C2D"/>
    <w:rsid w:val="00364E45"/>
    <w:rsid w:val="00365474"/>
    <w:rsid w:val="00365D75"/>
    <w:rsid w:val="00365DC0"/>
    <w:rsid w:val="003661DB"/>
    <w:rsid w:val="00366A48"/>
    <w:rsid w:val="00367A66"/>
    <w:rsid w:val="00367BA0"/>
    <w:rsid w:val="00370CCC"/>
    <w:rsid w:val="00372628"/>
    <w:rsid w:val="00372909"/>
    <w:rsid w:val="00372FD6"/>
    <w:rsid w:val="00373B62"/>
    <w:rsid w:val="00373C5E"/>
    <w:rsid w:val="0037435D"/>
    <w:rsid w:val="003744F1"/>
    <w:rsid w:val="00374C3F"/>
    <w:rsid w:val="00374EBC"/>
    <w:rsid w:val="003759A7"/>
    <w:rsid w:val="00376683"/>
    <w:rsid w:val="00380155"/>
    <w:rsid w:val="00380162"/>
    <w:rsid w:val="003801D2"/>
    <w:rsid w:val="003802A6"/>
    <w:rsid w:val="00380444"/>
    <w:rsid w:val="003806A0"/>
    <w:rsid w:val="00380A80"/>
    <w:rsid w:val="00380CA5"/>
    <w:rsid w:val="00381795"/>
    <w:rsid w:val="00381D1A"/>
    <w:rsid w:val="00383A57"/>
    <w:rsid w:val="003842CA"/>
    <w:rsid w:val="00384498"/>
    <w:rsid w:val="00384EFC"/>
    <w:rsid w:val="00384F4C"/>
    <w:rsid w:val="00385521"/>
    <w:rsid w:val="00385FF2"/>
    <w:rsid w:val="0038638D"/>
    <w:rsid w:val="00387D7C"/>
    <w:rsid w:val="0038EBC6"/>
    <w:rsid w:val="00390545"/>
    <w:rsid w:val="00390778"/>
    <w:rsid w:val="00390D2C"/>
    <w:rsid w:val="003917B9"/>
    <w:rsid w:val="00392972"/>
    <w:rsid w:val="00392A24"/>
    <w:rsid w:val="0039499A"/>
    <w:rsid w:val="00394A00"/>
    <w:rsid w:val="00394B10"/>
    <w:rsid w:val="0039500B"/>
    <w:rsid w:val="00395D5D"/>
    <w:rsid w:val="00395F69"/>
    <w:rsid w:val="003961A9"/>
    <w:rsid w:val="0039710A"/>
    <w:rsid w:val="00397D7E"/>
    <w:rsid w:val="00397E6F"/>
    <w:rsid w:val="003A028A"/>
    <w:rsid w:val="003A03E8"/>
    <w:rsid w:val="003A0A9E"/>
    <w:rsid w:val="003A0C03"/>
    <w:rsid w:val="003A0F35"/>
    <w:rsid w:val="003A1322"/>
    <w:rsid w:val="003A2066"/>
    <w:rsid w:val="003A264F"/>
    <w:rsid w:val="003A3D58"/>
    <w:rsid w:val="003A42F0"/>
    <w:rsid w:val="003A52AE"/>
    <w:rsid w:val="003A6709"/>
    <w:rsid w:val="003A6835"/>
    <w:rsid w:val="003A6A8A"/>
    <w:rsid w:val="003A71DB"/>
    <w:rsid w:val="003A73A6"/>
    <w:rsid w:val="003A7445"/>
    <w:rsid w:val="003A7642"/>
    <w:rsid w:val="003A7A98"/>
    <w:rsid w:val="003B0143"/>
    <w:rsid w:val="003B0A36"/>
    <w:rsid w:val="003B1761"/>
    <w:rsid w:val="003B1EBC"/>
    <w:rsid w:val="003B23EB"/>
    <w:rsid w:val="003B2636"/>
    <w:rsid w:val="003B2F40"/>
    <w:rsid w:val="003B495D"/>
    <w:rsid w:val="003B50E1"/>
    <w:rsid w:val="003B56DD"/>
    <w:rsid w:val="003B57CB"/>
    <w:rsid w:val="003B5AEA"/>
    <w:rsid w:val="003B6109"/>
    <w:rsid w:val="003B62FE"/>
    <w:rsid w:val="003B6C10"/>
    <w:rsid w:val="003B6FD2"/>
    <w:rsid w:val="003B7059"/>
    <w:rsid w:val="003B7609"/>
    <w:rsid w:val="003B7D4F"/>
    <w:rsid w:val="003C07D3"/>
    <w:rsid w:val="003C18C9"/>
    <w:rsid w:val="003C1EEB"/>
    <w:rsid w:val="003C21DC"/>
    <w:rsid w:val="003C223F"/>
    <w:rsid w:val="003C3344"/>
    <w:rsid w:val="003C3C00"/>
    <w:rsid w:val="003C3C63"/>
    <w:rsid w:val="003C43EB"/>
    <w:rsid w:val="003C4503"/>
    <w:rsid w:val="003C4BB8"/>
    <w:rsid w:val="003C4F34"/>
    <w:rsid w:val="003C527F"/>
    <w:rsid w:val="003C52F2"/>
    <w:rsid w:val="003C5423"/>
    <w:rsid w:val="003C5721"/>
    <w:rsid w:val="003C6E49"/>
    <w:rsid w:val="003C6F45"/>
    <w:rsid w:val="003C769A"/>
    <w:rsid w:val="003C9DF7"/>
    <w:rsid w:val="003D1160"/>
    <w:rsid w:val="003D1ECA"/>
    <w:rsid w:val="003D2099"/>
    <w:rsid w:val="003D20FF"/>
    <w:rsid w:val="003D2A12"/>
    <w:rsid w:val="003D2A64"/>
    <w:rsid w:val="003D2CCD"/>
    <w:rsid w:val="003D307F"/>
    <w:rsid w:val="003D387E"/>
    <w:rsid w:val="003D39F0"/>
    <w:rsid w:val="003D4047"/>
    <w:rsid w:val="003D4371"/>
    <w:rsid w:val="003D4465"/>
    <w:rsid w:val="003D44EC"/>
    <w:rsid w:val="003D46EB"/>
    <w:rsid w:val="003D4FBD"/>
    <w:rsid w:val="003D51CE"/>
    <w:rsid w:val="003D5F14"/>
    <w:rsid w:val="003D63F8"/>
    <w:rsid w:val="003D69A0"/>
    <w:rsid w:val="003D6BA3"/>
    <w:rsid w:val="003D70A2"/>
    <w:rsid w:val="003E17CE"/>
    <w:rsid w:val="003E18D0"/>
    <w:rsid w:val="003E2323"/>
    <w:rsid w:val="003E33FC"/>
    <w:rsid w:val="003E3510"/>
    <w:rsid w:val="003E36D6"/>
    <w:rsid w:val="003E384A"/>
    <w:rsid w:val="003E52E7"/>
    <w:rsid w:val="003E61AE"/>
    <w:rsid w:val="003E6351"/>
    <w:rsid w:val="003E7B07"/>
    <w:rsid w:val="003E7C46"/>
    <w:rsid w:val="003F007E"/>
    <w:rsid w:val="003F06D2"/>
    <w:rsid w:val="003F16ED"/>
    <w:rsid w:val="003F1E36"/>
    <w:rsid w:val="003F208E"/>
    <w:rsid w:val="003F28A8"/>
    <w:rsid w:val="003F3401"/>
    <w:rsid w:val="003F36C7"/>
    <w:rsid w:val="003F3ECB"/>
    <w:rsid w:val="003F3F19"/>
    <w:rsid w:val="003F4877"/>
    <w:rsid w:val="003F4CFC"/>
    <w:rsid w:val="003F5418"/>
    <w:rsid w:val="003F6306"/>
    <w:rsid w:val="003F6985"/>
    <w:rsid w:val="003F6D9C"/>
    <w:rsid w:val="003F6EC1"/>
    <w:rsid w:val="003F73D8"/>
    <w:rsid w:val="003F76C5"/>
    <w:rsid w:val="003F79F7"/>
    <w:rsid w:val="004006E9"/>
    <w:rsid w:val="004010F3"/>
    <w:rsid w:val="00401764"/>
    <w:rsid w:val="00401FC5"/>
    <w:rsid w:val="004024D6"/>
    <w:rsid w:val="00402C0A"/>
    <w:rsid w:val="0040383C"/>
    <w:rsid w:val="00403967"/>
    <w:rsid w:val="00403E46"/>
    <w:rsid w:val="0040409A"/>
    <w:rsid w:val="00404B45"/>
    <w:rsid w:val="00404DE0"/>
    <w:rsid w:val="004066D1"/>
    <w:rsid w:val="0040776D"/>
    <w:rsid w:val="004108BE"/>
    <w:rsid w:val="00410FD8"/>
    <w:rsid w:val="00411AA3"/>
    <w:rsid w:val="00411B19"/>
    <w:rsid w:val="00412315"/>
    <w:rsid w:val="00414278"/>
    <w:rsid w:val="004144EF"/>
    <w:rsid w:val="0041452C"/>
    <w:rsid w:val="00415104"/>
    <w:rsid w:val="00415298"/>
    <w:rsid w:val="004166E6"/>
    <w:rsid w:val="004167A1"/>
    <w:rsid w:val="004177C9"/>
    <w:rsid w:val="0041787E"/>
    <w:rsid w:val="00417A9B"/>
    <w:rsid w:val="00417D0C"/>
    <w:rsid w:val="00417D17"/>
    <w:rsid w:val="00420030"/>
    <w:rsid w:val="004200AA"/>
    <w:rsid w:val="004200F6"/>
    <w:rsid w:val="00421374"/>
    <w:rsid w:val="004223AA"/>
    <w:rsid w:val="0042249B"/>
    <w:rsid w:val="00422CEC"/>
    <w:rsid w:val="0042364E"/>
    <w:rsid w:val="00423ED3"/>
    <w:rsid w:val="00424142"/>
    <w:rsid w:val="00424551"/>
    <w:rsid w:val="0042512B"/>
    <w:rsid w:val="004251BA"/>
    <w:rsid w:val="0042584A"/>
    <w:rsid w:val="00425A50"/>
    <w:rsid w:val="00427067"/>
    <w:rsid w:val="0042721E"/>
    <w:rsid w:val="0042731E"/>
    <w:rsid w:val="00427B24"/>
    <w:rsid w:val="00430020"/>
    <w:rsid w:val="00430231"/>
    <w:rsid w:val="00431939"/>
    <w:rsid w:val="00431C43"/>
    <w:rsid w:val="00431E29"/>
    <w:rsid w:val="004346C1"/>
    <w:rsid w:val="00434B8B"/>
    <w:rsid w:val="00435C4B"/>
    <w:rsid w:val="0043677F"/>
    <w:rsid w:val="004368C7"/>
    <w:rsid w:val="00436BC2"/>
    <w:rsid w:val="00437E6A"/>
    <w:rsid w:val="0043A6B3"/>
    <w:rsid w:val="004408BD"/>
    <w:rsid w:val="00441622"/>
    <w:rsid w:val="004417A0"/>
    <w:rsid w:val="00441BAF"/>
    <w:rsid w:val="00444B87"/>
    <w:rsid w:val="00444D7E"/>
    <w:rsid w:val="004454F0"/>
    <w:rsid w:val="0044555E"/>
    <w:rsid w:val="00445993"/>
    <w:rsid w:val="00445F6B"/>
    <w:rsid w:val="0044668D"/>
    <w:rsid w:val="004476F2"/>
    <w:rsid w:val="00447A8E"/>
    <w:rsid w:val="00447BD4"/>
    <w:rsid w:val="00447C36"/>
    <w:rsid w:val="004506BF"/>
    <w:rsid w:val="00451394"/>
    <w:rsid w:val="0045280B"/>
    <w:rsid w:val="00452E1E"/>
    <w:rsid w:val="004530F3"/>
    <w:rsid w:val="0045338B"/>
    <w:rsid w:val="00453D52"/>
    <w:rsid w:val="00454FBC"/>
    <w:rsid w:val="0045536D"/>
    <w:rsid w:val="00455C2B"/>
    <w:rsid w:val="004560B3"/>
    <w:rsid w:val="004565A4"/>
    <w:rsid w:val="00457671"/>
    <w:rsid w:val="0046100C"/>
    <w:rsid w:val="004634D3"/>
    <w:rsid w:val="004646C2"/>
    <w:rsid w:val="00464964"/>
    <w:rsid w:val="00464AD2"/>
    <w:rsid w:val="004658D8"/>
    <w:rsid w:val="0046621C"/>
    <w:rsid w:val="004664C5"/>
    <w:rsid w:val="00467756"/>
    <w:rsid w:val="00467763"/>
    <w:rsid w:val="00467E2C"/>
    <w:rsid w:val="0046C2E1"/>
    <w:rsid w:val="004709A7"/>
    <w:rsid w:val="00470CD6"/>
    <w:rsid w:val="00471053"/>
    <w:rsid w:val="00471680"/>
    <w:rsid w:val="004720A1"/>
    <w:rsid w:val="004722CE"/>
    <w:rsid w:val="004728EC"/>
    <w:rsid w:val="00472AFD"/>
    <w:rsid w:val="00472B17"/>
    <w:rsid w:val="00472FEC"/>
    <w:rsid w:val="00473FC3"/>
    <w:rsid w:val="00475B67"/>
    <w:rsid w:val="00475D11"/>
    <w:rsid w:val="00477D23"/>
    <w:rsid w:val="004802FD"/>
    <w:rsid w:val="004805D3"/>
    <w:rsid w:val="00480C21"/>
    <w:rsid w:val="00481869"/>
    <w:rsid w:val="00481C2E"/>
    <w:rsid w:val="004828B4"/>
    <w:rsid w:val="00482A93"/>
    <w:rsid w:val="00483178"/>
    <w:rsid w:val="00483522"/>
    <w:rsid w:val="00484519"/>
    <w:rsid w:val="00484B42"/>
    <w:rsid w:val="00484DE8"/>
    <w:rsid w:val="00485381"/>
    <w:rsid w:val="004857C8"/>
    <w:rsid w:val="0048618D"/>
    <w:rsid w:val="0048673B"/>
    <w:rsid w:val="004870CD"/>
    <w:rsid w:val="0048789D"/>
    <w:rsid w:val="00487EEB"/>
    <w:rsid w:val="00490720"/>
    <w:rsid w:val="00490880"/>
    <w:rsid w:val="00490B5A"/>
    <w:rsid w:val="00490ED7"/>
    <w:rsid w:val="00490F14"/>
    <w:rsid w:val="004915A0"/>
    <w:rsid w:val="004915B9"/>
    <w:rsid w:val="00492159"/>
    <w:rsid w:val="00492A06"/>
    <w:rsid w:val="00493542"/>
    <w:rsid w:val="004942F4"/>
    <w:rsid w:val="0049649C"/>
    <w:rsid w:val="00497A3C"/>
    <w:rsid w:val="00497B30"/>
    <w:rsid w:val="004A0A7B"/>
    <w:rsid w:val="004A0BBD"/>
    <w:rsid w:val="004A0F72"/>
    <w:rsid w:val="004A1458"/>
    <w:rsid w:val="004A1D7F"/>
    <w:rsid w:val="004A1EA3"/>
    <w:rsid w:val="004A3F81"/>
    <w:rsid w:val="004A4735"/>
    <w:rsid w:val="004A47F6"/>
    <w:rsid w:val="004A4DC1"/>
    <w:rsid w:val="004A591A"/>
    <w:rsid w:val="004A5A0A"/>
    <w:rsid w:val="004A604C"/>
    <w:rsid w:val="004A62C0"/>
    <w:rsid w:val="004A6961"/>
    <w:rsid w:val="004A6B8B"/>
    <w:rsid w:val="004A7B15"/>
    <w:rsid w:val="004A7E1C"/>
    <w:rsid w:val="004B04AB"/>
    <w:rsid w:val="004B0994"/>
    <w:rsid w:val="004B09CD"/>
    <w:rsid w:val="004B0A9F"/>
    <w:rsid w:val="004B2073"/>
    <w:rsid w:val="004B21C3"/>
    <w:rsid w:val="004B231A"/>
    <w:rsid w:val="004B2AAB"/>
    <w:rsid w:val="004B34AE"/>
    <w:rsid w:val="004B37CB"/>
    <w:rsid w:val="004B3F1F"/>
    <w:rsid w:val="004B459E"/>
    <w:rsid w:val="004B46E2"/>
    <w:rsid w:val="004B479F"/>
    <w:rsid w:val="004B4ACC"/>
    <w:rsid w:val="004B5032"/>
    <w:rsid w:val="004B60CA"/>
    <w:rsid w:val="004B675E"/>
    <w:rsid w:val="004B679E"/>
    <w:rsid w:val="004B7405"/>
    <w:rsid w:val="004B7E57"/>
    <w:rsid w:val="004C0181"/>
    <w:rsid w:val="004C18B9"/>
    <w:rsid w:val="004C2045"/>
    <w:rsid w:val="004C2BCD"/>
    <w:rsid w:val="004C32F2"/>
    <w:rsid w:val="004C3902"/>
    <w:rsid w:val="004C43F2"/>
    <w:rsid w:val="004C458D"/>
    <w:rsid w:val="004C543B"/>
    <w:rsid w:val="004C543E"/>
    <w:rsid w:val="004C57F4"/>
    <w:rsid w:val="004C5BAD"/>
    <w:rsid w:val="004C5E6B"/>
    <w:rsid w:val="004C659F"/>
    <w:rsid w:val="004C666D"/>
    <w:rsid w:val="004C67B1"/>
    <w:rsid w:val="004C6874"/>
    <w:rsid w:val="004C69AC"/>
    <w:rsid w:val="004C6FA3"/>
    <w:rsid w:val="004C7542"/>
    <w:rsid w:val="004C7B4C"/>
    <w:rsid w:val="004C7D67"/>
    <w:rsid w:val="004D0C9E"/>
    <w:rsid w:val="004D0E72"/>
    <w:rsid w:val="004D1833"/>
    <w:rsid w:val="004D1E25"/>
    <w:rsid w:val="004D3380"/>
    <w:rsid w:val="004D3526"/>
    <w:rsid w:val="004D42AF"/>
    <w:rsid w:val="004D465A"/>
    <w:rsid w:val="004D5645"/>
    <w:rsid w:val="004D5B13"/>
    <w:rsid w:val="004D5F82"/>
    <w:rsid w:val="004D68E8"/>
    <w:rsid w:val="004D7390"/>
    <w:rsid w:val="004E03DA"/>
    <w:rsid w:val="004E0589"/>
    <w:rsid w:val="004E0B29"/>
    <w:rsid w:val="004E0BF0"/>
    <w:rsid w:val="004E2406"/>
    <w:rsid w:val="004E34B5"/>
    <w:rsid w:val="004E369F"/>
    <w:rsid w:val="004E4368"/>
    <w:rsid w:val="004E46EE"/>
    <w:rsid w:val="004E49FF"/>
    <w:rsid w:val="004E52CE"/>
    <w:rsid w:val="004E571D"/>
    <w:rsid w:val="004E58D5"/>
    <w:rsid w:val="004E5A2E"/>
    <w:rsid w:val="004E5CE1"/>
    <w:rsid w:val="004E6B07"/>
    <w:rsid w:val="004E74D9"/>
    <w:rsid w:val="004E76B7"/>
    <w:rsid w:val="004E76D1"/>
    <w:rsid w:val="004E77E2"/>
    <w:rsid w:val="004E7F4C"/>
    <w:rsid w:val="004F0ECB"/>
    <w:rsid w:val="004F1731"/>
    <w:rsid w:val="004F17F1"/>
    <w:rsid w:val="004F2271"/>
    <w:rsid w:val="004F2BFB"/>
    <w:rsid w:val="004F3935"/>
    <w:rsid w:val="004F3DEA"/>
    <w:rsid w:val="004F45ED"/>
    <w:rsid w:val="004F4822"/>
    <w:rsid w:val="004F4F02"/>
    <w:rsid w:val="004F532D"/>
    <w:rsid w:val="004F648B"/>
    <w:rsid w:val="004F6F39"/>
    <w:rsid w:val="004F728D"/>
    <w:rsid w:val="004F7536"/>
    <w:rsid w:val="004F7C71"/>
    <w:rsid w:val="00500ED2"/>
    <w:rsid w:val="005011D6"/>
    <w:rsid w:val="00501500"/>
    <w:rsid w:val="0050189D"/>
    <w:rsid w:val="00501AA6"/>
    <w:rsid w:val="00501D7C"/>
    <w:rsid w:val="00502071"/>
    <w:rsid w:val="005024CB"/>
    <w:rsid w:val="00502FBD"/>
    <w:rsid w:val="00503085"/>
    <w:rsid w:val="00503E78"/>
    <w:rsid w:val="005046BB"/>
    <w:rsid w:val="0050489E"/>
    <w:rsid w:val="00504A92"/>
    <w:rsid w:val="00504CBC"/>
    <w:rsid w:val="00504F6F"/>
    <w:rsid w:val="00505484"/>
    <w:rsid w:val="00505BE5"/>
    <w:rsid w:val="00506374"/>
    <w:rsid w:val="0050692C"/>
    <w:rsid w:val="00506A87"/>
    <w:rsid w:val="00506C44"/>
    <w:rsid w:val="0050752B"/>
    <w:rsid w:val="00507569"/>
    <w:rsid w:val="005077AD"/>
    <w:rsid w:val="005079E9"/>
    <w:rsid w:val="00507CE6"/>
    <w:rsid w:val="00511096"/>
    <w:rsid w:val="005117F2"/>
    <w:rsid w:val="00511CFC"/>
    <w:rsid w:val="00512181"/>
    <w:rsid w:val="00512C61"/>
    <w:rsid w:val="00513F8C"/>
    <w:rsid w:val="005140D3"/>
    <w:rsid w:val="005146EB"/>
    <w:rsid w:val="00514CF6"/>
    <w:rsid w:val="0051533A"/>
    <w:rsid w:val="00515C60"/>
    <w:rsid w:val="00516234"/>
    <w:rsid w:val="00516AD1"/>
    <w:rsid w:val="00517067"/>
    <w:rsid w:val="00517674"/>
    <w:rsid w:val="0052071A"/>
    <w:rsid w:val="005207E0"/>
    <w:rsid w:val="00521ECC"/>
    <w:rsid w:val="00522634"/>
    <w:rsid w:val="00522C1E"/>
    <w:rsid w:val="0052325D"/>
    <w:rsid w:val="00523A0B"/>
    <w:rsid w:val="00523F30"/>
    <w:rsid w:val="005240D0"/>
    <w:rsid w:val="0052421E"/>
    <w:rsid w:val="00525A85"/>
    <w:rsid w:val="00525C6D"/>
    <w:rsid w:val="00525D4D"/>
    <w:rsid w:val="005269B7"/>
    <w:rsid w:val="00526EF7"/>
    <w:rsid w:val="0052755B"/>
    <w:rsid w:val="00531C91"/>
    <w:rsid w:val="00531E19"/>
    <w:rsid w:val="00532506"/>
    <w:rsid w:val="00532C75"/>
    <w:rsid w:val="005332CD"/>
    <w:rsid w:val="0053345A"/>
    <w:rsid w:val="00534A42"/>
    <w:rsid w:val="00534DA3"/>
    <w:rsid w:val="00535186"/>
    <w:rsid w:val="00535202"/>
    <w:rsid w:val="005354EC"/>
    <w:rsid w:val="0053606C"/>
    <w:rsid w:val="0053633C"/>
    <w:rsid w:val="005366A9"/>
    <w:rsid w:val="00536CE1"/>
    <w:rsid w:val="005373B3"/>
    <w:rsid w:val="0053746D"/>
    <w:rsid w:val="00537B69"/>
    <w:rsid w:val="00540517"/>
    <w:rsid w:val="005405F9"/>
    <w:rsid w:val="00540B77"/>
    <w:rsid w:val="00540F34"/>
    <w:rsid w:val="00540FF4"/>
    <w:rsid w:val="00541A0C"/>
    <w:rsid w:val="00542A7F"/>
    <w:rsid w:val="00542DB2"/>
    <w:rsid w:val="00542E62"/>
    <w:rsid w:val="0054384C"/>
    <w:rsid w:val="0054393E"/>
    <w:rsid w:val="0054425B"/>
    <w:rsid w:val="00544459"/>
    <w:rsid w:val="0054525E"/>
    <w:rsid w:val="00545AE3"/>
    <w:rsid w:val="00545D4E"/>
    <w:rsid w:val="00546DAC"/>
    <w:rsid w:val="00546EFF"/>
    <w:rsid w:val="00546FF0"/>
    <w:rsid w:val="00547298"/>
    <w:rsid w:val="005476CF"/>
    <w:rsid w:val="00547E65"/>
    <w:rsid w:val="00547FB2"/>
    <w:rsid w:val="00549DFD"/>
    <w:rsid w:val="00550461"/>
    <w:rsid w:val="00550762"/>
    <w:rsid w:val="005521BF"/>
    <w:rsid w:val="00552544"/>
    <w:rsid w:val="00552E47"/>
    <w:rsid w:val="00552F84"/>
    <w:rsid w:val="00553C6A"/>
    <w:rsid w:val="005559BB"/>
    <w:rsid w:val="005567B9"/>
    <w:rsid w:val="00556E4A"/>
    <w:rsid w:val="00557916"/>
    <w:rsid w:val="005579A7"/>
    <w:rsid w:val="00561583"/>
    <w:rsid w:val="005616CC"/>
    <w:rsid w:val="00561F2E"/>
    <w:rsid w:val="00563251"/>
    <w:rsid w:val="005632B3"/>
    <w:rsid w:val="00563DFB"/>
    <w:rsid w:val="00564326"/>
    <w:rsid w:val="00564A14"/>
    <w:rsid w:val="00564F16"/>
    <w:rsid w:val="005651C1"/>
    <w:rsid w:val="00565559"/>
    <w:rsid w:val="00565CB7"/>
    <w:rsid w:val="00565CC1"/>
    <w:rsid w:val="00566370"/>
    <w:rsid w:val="005666F5"/>
    <w:rsid w:val="005667BC"/>
    <w:rsid w:val="005667C5"/>
    <w:rsid w:val="00567575"/>
    <w:rsid w:val="00567846"/>
    <w:rsid w:val="005705DC"/>
    <w:rsid w:val="00570650"/>
    <w:rsid w:val="00570D1D"/>
    <w:rsid w:val="00570DBF"/>
    <w:rsid w:val="00570E10"/>
    <w:rsid w:val="0057116B"/>
    <w:rsid w:val="0057173C"/>
    <w:rsid w:val="00573870"/>
    <w:rsid w:val="005739A2"/>
    <w:rsid w:val="0057458C"/>
    <w:rsid w:val="00574E1C"/>
    <w:rsid w:val="00575493"/>
    <w:rsid w:val="00575658"/>
    <w:rsid w:val="005756DE"/>
    <w:rsid w:val="00575B73"/>
    <w:rsid w:val="005762C3"/>
    <w:rsid w:val="00580304"/>
    <w:rsid w:val="005803EC"/>
    <w:rsid w:val="00580554"/>
    <w:rsid w:val="0058193F"/>
    <w:rsid w:val="00581C39"/>
    <w:rsid w:val="00581E05"/>
    <w:rsid w:val="00583241"/>
    <w:rsid w:val="00583248"/>
    <w:rsid w:val="005833AF"/>
    <w:rsid w:val="00583516"/>
    <w:rsid w:val="005842E1"/>
    <w:rsid w:val="005844AD"/>
    <w:rsid w:val="00584D79"/>
    <w:rsid w:val="00585177"/>
    <w:rsid w:val="005857E6"/>
    <w:rsid w:val="00585A01"/>
    <w:rsid w:val="00586909"/>
    <w:rsid w:val="00586DA6"/>
    <w:rsid w:val="00587170"/>
    <w:rsid w:val="005872BD"/>
    <w:rsid w:val="00587E90"/>
    <w:rsid w:val="005900FD"/>
    <w:rsid w:val="005902AD"/>
    <w:rsid w:val="00590C18"/>
    <w:rsid w:val="00590F93"/>
    <w:rsid w:val="00591649"/>
    <w:rsid w:val="00591840"/>
    <w:rsid w:val="00591A3C"/>
    <w:rsid w:val="00591E20"/>
    <w:rsid w:val="00592B42"/>
    <w:rsid w:val="005934E4"/>
    <w:rsid w:val="005939D0"/>
    <w:rsid w:val="00593B5E"/>
    <w:rsid w:val="005945C1"/>
    <w:rsid w:val="00594B1A"/>
    <w:rsid w:val="0059503E"/>
    <w:rsid w:val="005956D0"/>
    <w:rsid w:val="005958FE"/>
    <w:rsid w:val="00596C1F"/>
    <w:rsid w:val="00597457"/>
    <w:rsid w:val="00597E61"/>
    <w:rsid w:val="00597F8F"/>
    <w:rsid w:val="005A0DBC"/>
    <w:rsid w:val="005A0E37"/>
    <w:rsid w:val="005A107F"/>
    <w:rsid w:val="005A11A8"/>
    <w:rsid w:val="005A14B1"/>
    <w:rsid w:val="005A14D6"/>
    <w:rsid w:val="005A1B2B"/>
    <w:rsid w:val="005A2453"/>
    <w:rsid w:val="005A3C4B"/>
    <w:rsid w:val="005A419B"/>
    <w:rsid w:val="005A45D4"/>
    <w:rsid w:val="005A4C65"/>
    <w:rsid w:val="005A5561"/>
    <w:rsid w:val="005A5C45"/>
    <w:rsid w:val="005A66EA"/>
    <w:rsid w:val="005A7BC3"/>
    <w:rsid w:val="005B0004"/>
    <w:rsid w:val="005B025B"/>
    <w:rsid w:val="005B0E0A"/>
    <w:rsid w:val="005B1D13"/>
    <w:rsid w:val="005B2689"/>
    <w:rsid w:val="005B315C"/>
    <w:rsid w:val="005B3A19"/>
    <w:rsid w:val="005B4FC9"/>
    <w:rsid w:val="005B6140"/>
    <w:rsid w:val="005B684D"/>
    <w:rsid w:val="005B7626"/>
    <w:rsid w:val="005B777E"/>
    <w:rsid w:val="005B7A7D"/>
    <w:rsid w:val="005B7EA0"/>
    <w:rsid w:val="005C006B"/>
    <w:rsid w:val="005C0B52"/>
    <w:rsid w:val="005C0BC1"/>
    <w:rsid w:val="005C1EC1"/>
    <w:rsid w:val="005C2312"/>
    <w:rsid w:val="005C2C77"/>
    <w:rsid w:val="005C4DA5"/>
    <w:rsid w:val="005C5040"/>
    <w:rsid w:val="005C5E8F"/>
    <w:rsid w:val="005C6BD5"/>
    <w:rsid w:val="005C7398"/>
    <w:rsid w:val="005C79E1"/>
    <w:rsid w:val="005D0149"/>
    <w:rsid w:val="005D01CF"/>
    <w:rsid w:val="005D0BF2"/>
    <w:rsid w:val="005D1FEF"/>
    <w:rsid w:val="005D228F"/>
    <w:rsid w:val="005D24FB"/>
    <w:rsid w:val="005D2A8A"/>
    <w:rsid w:val="005D2D3C"/>
    <w:rsid w:val="005D2E13"/>
    <w:rsid w:val="005D45C6"/>
    <w:rsid w:val="005D47FD"/>
    <w:rsid w:val="005D4888"/>
    <w:rsid w:val="005D4B7C"/>
    <w:rsid w:val="005D64E4"/>
    <w:rsid w:val="005D6E99"/>
    <w:rsid w:val="005D7043"/>
    <w:rsid w:val="005D7448"/>
    <w:rsid w:val="005D7B81"/>
    <w:rsid w:val="005E07D6"/>
    <w:rsid w:val="005E0F9C"/>
    <w:rsid w:val="005E1E73"/>
    <w:rsid w:val="005E1F50"/>
    <w:rsid w:val="005E2006"/>
    <w:rsid w:val="005E2C2A"/>
    <w:rsid w:val="005E3AA9"/>
    <w:rsid w:val="005E3E51"/>
    <w:rsid w:val="005E4940"/>
    <w:rsid w:val="005E495F"/>
    <w:rsid w:val="005E4D17"/>
    <w:rsid w:val="005E5CEC"/>
    <w:rsid w:val="005E6428"/>
    <w:rsid w:val="005E6526"/>
    <w:rsid w:val="005E6D29"/>
    <w:rsid w:val="005E732A"/>
    <w:rsid w:val="005E7860"/>
    <w:rsid w:val="005E79D6"/>
    <w:rsid w:val="005E7DED"/>
    <w:rsid w:val="005E7E2B"/>
    <w:rsid w:val="005E7F60"/>
    <w:rsid w:val="005F0603"/>
    <w:rsid w:val="005F0A0F"/>
    <w:rsid w:val="005F1AB7"/>
    <w:rsid w:val="005F1C85"/>
    <w:rsid w:val="005F21C7"/>
    <w:rsid w:val="005F2D9C"/>
    <w:rsid w:val="005F478E"/>
    <w:rsid w:val="005F59A6"/>
    <w:rsid w:val="005F5EBB"/>
    <w:rsid w:val="005F7087"/>
    <w:rsid w:val="005F7771"/>
    <w:rsid w:val="005F78BD"/>
    <w:rsid w:val="0060014C"/>
    <w:rsid w:val="00600DB0"/>
    <w:rsid w:val="006011E4"/>
    <w:rsid w:val="006027B7"/>
    <w:rsid w:val="00602805"/>
    <w:rsid w:val="006040FF"/>
    <w:rsid w:val="00604D85"/>
    <w:rsid w:val="00604F4B"/>
    <w:rsid w:val="0060552F"/>
    <w:rsid w:val="00606398"/>
    <w:rsid w:val="00606E05"/>
    <w:rsid w:val="00607045"/>
    <w:rsid w:val="00607283"/>
    <w:rsid w:val="006101B0"/>
    <w:rsid w:val="006120EE"/>
    <w:rsid w:val="0061224A"/>
    <w:rsid w:val="006122C4"/>
    <w:rsid w:val="00612436"/>
    <w:rsid w:val="00612BF0"/>
    <w:rsid w:val="00613814"/>
    <w:rsid w:val="00613996"/>
    <w:rsid w:val="00613EFF"/>
    <w:rsid w:val="00613F89"/>
    <w:rsid w:val="00614724"/>
    <w:rsid w:val="00615D1C"/>
    <w:rsid w:val="00615F31"/>
    <w:rsid w:val="0061646A"/>
    <w:rsid w:val="00616B01"/>
    <w:rsid w:val="00616C27"/>
    <w:rsid w:val="00617AC5"/>
    <w:rsid w:val="00617C16"/>
    <w:rsid w:val="006203E3"/>
    <w:rsid w:val="006206B1"/>
    <w:rsid w:val="00620D7D"/>
    <w:rsid w:val="00620EA3"/>
    <w:rsid w:val="00620F5D"/>
    <w:rsid w:val="0062102A"/>
    <w:rsid w:val="00623C39"/>
    <w:rsid w:val="00623DB3"/>
    <w:rsid w:val="006243AD"/>
    <w:rsid w:val="00624449"/>
    <w:rsid w:val="006258C8"/>
    <w:rsid w:val="00625BA2"/>
    <w:rsid w:val="00625F5F"/>
    <w:rsid w:val="0062604E"/>
    <w:rsid w:val="006266BB"/>
    <w:rsid w:val="00626A07"/>
    <w:rsid w:val="00626B1A"/>
    <w:rsid w:val="00627AB0"/>
    <w:rsid w:val="00630BC6"/>
    <w:rsid w:val="00631D80"/>
    <w:rsid w:val="0063211E"/>
    <w:rsid w:val="00632B2C"/>
    <w:rsid w:val="00633840"/>
    <w:rsid w:val="0063422F"/>
    <w:rsid w:val="00635319"/>
    <w:rsid w:val="00635980"/>
    <w:rsid w:val="00635E6B"/>
    <w:rsid w:val="00635E78"/>
    <w:rsid w:val="00636322"/>
    <w:rsid w:val="0063676C"/>
    <w:rsid w:val="00636E13"/>
    <w:rsid w:val="00640963"/>
    <w:rsid w:val="006409EB"/>
    <w:rsid w:val="0064110A"/>
    <w:rsid w:val="00641AEB"/>
    <w:rsid w:val="006425DD"/>
    <w:rsid w:val="00644352"/>
    <w:rsid w:val="00644B93"/>
    <w:rsid w:val="00644C8D"/>
    <w:rsid w:val="0064575C"/>
    <w:rsid w:val="00645B22"/>
    <w:rsid w:val="006460E3"/>
    <w:rsid w:val="00646A00"/>
    <w:rsid w:val="00646E88"/>
    <w:rsid w:val="0065040E"/>
    <w:rsid w:val="00650576"/>
    <w:rsid w:val="0065170E"/>
    <w:rsid w:val="006519C6"/>
    <w:rsid w:val="00651AE8"/>
    <w:rsid w:val="00651BCC"/>
    <w:rsid w:val="00652B55"/>
    <w:rsid w:val="00652E4C"/>
    <w:rsid w:val="006536CD"/>
    <w:rsid w:val="006539E9"/>
    <w:rsid w:val="00653AA8"/>
    <w:rsid w:val="006546B0"/>
    <w:rsid w:val="00654B64"/>
    <w:rsid w:val="006553FE"/>
    <w:rsid w:val="00655E6C"/>
    <w:rsid w:val="00656287"/>
    <w:rsid w:val="00656692"/>
    <w:rsid w:val="00656923"/>
    <w:rsid w:val="00657628"/>
    <w:rsid w:val="00657AF3"/>
    <w:rsid w:val="00657CD7"/>
    <w:rsid w:val="0066018C"/>
    <w:rsid w:val="00660FBD"/>
    <w:rsid w:val="006614B2"/>
    <w:rsid w:val="006628CF"/>
    <w:rsid w:val="006630C6"/>
    <w:rsid w:val="0066513D"/>
    <w:rsid w:val="006664FF"/>
    <w:rsid w:val="00666B42"/>
    <w:rsid w:val="00666B57"/>
    <w:rsid w:val="00666F83"/>
    <w:rsid w:val="00667001"/>
    <w:rsid w:val="00667724"/>
    <w:rsid w:val="00667B9C"/>
    <w:rsid w:val="00670278"/>
    <w:rsid w:val="00670CA4"/>
    <w:rsid w:val="006717C5"/>
    <w:rsid w:val="00671A8E"/>
    <w:rsid w:val="00673AA5"/>
    <w:rsid w:val="00673CEB"/>
    <w:rsid w:val="00674525"/>
    <w:rsid w:val="00675EB4"/>
    <w:rsid w:val="006767CB"/>
    <w:rsid w:val="0068025C"/>
    <w:rsid w:val="00680349"/>
    <w:rsid w:val="0068085C"/>
    <w:rsid w:val="00680BB4"/>
    <w:rsid w:val="00680F95"/>
    <w:rsid w:val="00681309"/>
    <w:rsid w:val="006816B5"/>
    <w:rsid w:val="0068206C"/>
    <w:rsid w:val="0068324A"/>
    <w:rsid w:val="00683961"/>
    <w:rsid w:val="00684CD1"/>
    <w:rsid w:val="0068688F"/>
    <w:rsid w:val="006872D3"/>
    <w:rsid w:val="00687314"/>
    <w:rsid w:val="00690008"/>
    <w:rsid w:val="00690D45"/>
    <w:rsid w:val="00691974"/>
    <w:rsid w:val="00692B48"/>
    <w:rsid w:val="00694ED8"/>
    <w:rsid w:val="00695355"/>
    <w:rsid w:val="00695F52"/>
    <w:rsid w:val="00696268"/>
    <w:rsid w:val="00696C60"/>
    <w:rsid w:val="006A0010"/>
    <w:rsid w:val="006A06E1"/>
    <w:rsid w:val="006A06E2"/>
    <w:rsid w:val="006A17D6"/>
    <w:rsid w:val="006A2787"/>
    <w:rsid w:val="006A3470"/>
    <w:rsid w:val="006A4056"/>
    <w:rsid w:val="006A4545"/>
    <w:rsid w:val="006A45E9"/>
    <w:rsid w:val="006A6A8C"/>
    <w:rsid w:val="006A6B37"/>
    <w:rsid w:val="006A6D0D"/>
    <w:rsid w:val="006A6EFB"/>
    <w:rsid w:val="006A7349"/>
    <w:rsid w:val="006B0A37"/>
    <w:rsid w:val="006B0E1C"/>
    <w:rsid w:val="006B1070"/>
    <w:rsid w:val="006B115E"/>
    <w:rsid w:val="006B1C67"/>
    <w:rsid w:val="006B1EC7"/>
    <w:rsid w:val="006B29B4"/>
    <w:rsid w:val="006B3A4F"/>
    <w:rsid w:val="006B3BF2"/>
    <w:rsid w:val="006B3C2C"/>
    <w:rsid w:val="006B405C"/>
    <w:rsid w:val="006B4700"/>
    <w:rsid w:val="006B48AA"/>
    <w:rsid w:val="006B48B1"/>
    <w:rsid w:val="006B594A"/>
    <w:rsid w:val="006B5B38"/>
    <w:rsid w:val="006B62BF"/>
    <w:rsid w:val="006B641C"/>
    <w:rsid w:val="006B7D77"/>
    <w:rsid w:val="006C0D13"/>
    <w:rsid w:val="006C0D43"/>
    <w:rsid w:val="006C1732"/>
    <w:rsid w:val="006C1D3D"/>
    <w:rsid w:val="006C2090"/>
    <w:rsid w:val="006C2271"/>
    <w:rsid w:val="006C2C89"/>
    <w:rsid w:val="006C2D8E"/>
    <w:rsid w:val="006C3F7E"/>
    <w:rsid w:val="006C4271"/>
    <w:rsid w:val="006C4559"/>
    <w:rsid w:val="006C51FB"/>
    <w:rsid w:val="006C5901"/>
    <w:rsid w:val="006C5E2F"/>
    <w:rsid w:val="006C5F14"/>
    <w:rsid w:val="006C69BF"/>
    <w:rsid w:val="006C774B"/>
    <w:rsid w:val="006D02C2"/>
    <w:rsid w:val="006D0487"/>
    <w:rsid w:val="006D0E32"/>
    <w:rsid w:val="006D2660"/>
    <w:rsid w:val="006D2A7C"/>
    <w:rsid w:val="006D31EF"/>
    <w:rsid w:val="006D39C7"/>
    <w:rsid w:val="006D3F23"/>
    <w:rsid w:val="006D42C8"/>
    <w:rsid w:val="006D46D3"/>
    <w:rsid w:val="006D4956"/>
    <w:rsid w:val="006D4FCE"/>
    <w:rsid w:val="006D50D3"/>
    <w:rsid w:val="006D562D"/>
    <w:rsid w:val="006D5D41"/>
    <w:rsid w:val="006D5D69"/>
    <w:rsid w:val="006D6EBD"/>
    <w:rsid w:val="006D7052"/>
    <w:rsid w:val="006D7111"/>
    <w:rsid w:val="006D73AD"/>
    <w:rsid w:val="006D73B1"/>
    <w:rsid w:val="006E033D"/>
    <w:rsid w:val="006E0A08"/>
    <w:rsid w:val="006E0D78"/>
    <w:rsid w:val="006E0D84"/>
    <w:rsid w:val="006E0FF0"/>
    <w:rsid w:val="006E13E9"/>
    <w:rsid w:val="006E17A4"/>
    <w:rsid w:val="006E28B0"/>
    <w:rsid w:val="006E36CA"/>
    <w:rsid w:val="006E381C"/>
    <w:rsid w:val="006E59D3"/>
    <w:rsid w:val="006E5CC8"/>
    <w:rsid w:val="006E6241"/>
    <w:rsid w:val="006E73C1"/>
    <w:rsid w:val="006E73F3"/>
    <w:rsid w:val="006E7D50"/>
    <w:rsid w:val="006ECA5D"/>
    <w:rsid w:val="006F0B96"/>
    <w:rsid w:val="006F0E71"/>
    <w:rsid w:val="006F1583"/>
    <w:rsid w:val="006F1F79"/>
    <w:rsid w:val="006F3838"/>
    <w:rsid w:val="006F3AE0"/>
    <w:rsid w:val="006F4653"/>
    <w:rsid w:val="006F4DB3"/>
    <w:rsid w:val="006F7815"/>
    <w:rsid w:val="0070004B"/>
    <w:rsid w:val="00700BD7"/>
    <w:rsid w:val="007012B5"/>
    <w:rsid w:val="007020F8"/>
    <w:rsid w:val="00702163"/>
    <w:rsid w:val="0070248E"/>
    <w:rsid w:val="00702573"/>
    <w:rsid w:val="007026BD"/>
    <w:rsid w:val="007026E0"/>
    <w:rsid w:val="0070283F"/>
    <w:rsid w:val="007028DB"/>
    <w:rsid w:val="007029B8"/>
    <w:rsid w:val="00703B4D"/>
    <w:rsid w:val="00703C0B"/>
    <w:rsid w:val="00703C85"/>
    <w:rsid w:val="00703E6F"/>
    <w:rsid w:val="00703E71"/>
    <w:rsid w:val="007042CE"/>
    <w:rsid w:val="0070487D"/>
    <w:rsid w:val="007051E6"/>
    <w:rsid w:val="00706555"/>
    <w:rsid w:val="00706E15"/>
    <w:rsid w:val="00707525"/>
    <w:rsid w:val="0071033F"/>
    <w:rsid w:val="007105ED"/>
    <w:rsid w:val="00710D8D"/>
    <w:rsid w:val="007110A1"/>
    <w:rsid w:val="00711137"/>
    <w:rsid w:val="007117F5"/>
    <w:rsid w:val="00711A82"/>
    <w:rsid w:val="00711B73"/>
    <w:rsid w:val="00711F08"/>
    <w:rsid w:val="0071258D"/>
    <w:rsid w:val="00712770"/>
    <w:rsid w:val="00712C9D"/>
    <w:rsid w:val="00713DC0"/>
    <w:rsid w:val="00714C8C"/>
    <w:rsid w:val="007159FD"/>
    <w:rsid w:val="00715DC1"/>
    <w:rsid w:val="00716389"/>
    <w:rsid w:val="00720282"/>
    <w:rsid w:val="00720505"/>
    <w:rsid w:val="00720607"/>
    <w:rsid w:val="00720CB4"/>
    <w:rsid w:val="00720CED"/>
    <w:rsid w:val="00721CBD"/>
    <w:rsid w:val="00721D17"/>
    <w:rsid w:val="00721F86"/>
    <w:rsid w:val="007220A7"/>
    <w:rsid w:val="0072263E"/>
    <w:rsid w:val="00722976"/>
    <w:rsid w:val="00722A36"/>
    <w:rsid w:val="00722A47"/>
    <w:rsid w:val="00723643"/>
    <w:rsid w:val="00723FD0"/>
    <w:rsid w:val="007248A0"/>
    <w:rsid w:val="00724D40"/>
    <w:rsid w:val="007250D9"/>
    <w:rsid w:val="0072542B"/>
    <w:rsid w:val="00725EC7"/>
    <w:rsid w:val="00726567"/>
    <w:rsid w:val="00726588"/>
    <w:rsid w:val="00726696"/>
    <w:rsid w:val="00727454"/>
    <w:rsid w:val="007306C4"/>
    <w:rsid w:val="00730850"/>
    <w:rsid w:val="00730950"/>
    <w:rsid w:val="007310BA"/>
    <w:rsid w:val="007334D3"/>
    <w:rsid w:val="00734877"/>
    <w:rsid w:val="00734CBB"/>
    <w:rsid w:val="00735178"/>
    <w:rsid w:val="0073634F"/>
    <w:rsid w:val="007363FA"/>
    <w:rsid w:val="007364E6"/>
    <w:rsid w:val="00736A21"/>
    <w:rsid w:val="00737618"/>
    <w:rsid w:val="00737BE6"/>
    <w:rsid w:val="00737DED"/>
    <w:rsid w:val="007400D8"/>
    <w:rsid w:val="007410B2"/>
    <w:rsid w:val="00741497"/>
    <w:rsid w:val="00741D7F"/>
    <w:rsid w:val="00741FA5"/>
    <w:rsid w:val="007420A2"/>
    <w:rsid w:val="007432C3"/>
    <w:rsid w:val="007439F1"/>
    <w:rsid w:val="00744729"/>
    <w:rsid w:val="007449F1"/>
    <w:rsid w:val="00744BA0"/>
    <w:rsid w:val="007450C9"/>
    <w:rsid w:val="00745AAC"/>
    <w:rsid w:val="00745DB7"/>
    <w:rsid w:val="00745E83"/>
    <w:rsid w:val="00746C09"/>
    <w:rsid w:val="00747D1F"/>
    <w:rsid w:val="00747F5C"/>
    <w:rsid w:val="00750CB6"/>
    <w:rsid w:val="00750F6D"/>
    <w:rsid w:val="00751B84"/>
    <w:rsid w:val="00753E61"/>
    <w:rsid w:val="007542EC"/>
    <w:rsid w:val="00755449"/>
    <w:rsid w:val="00755F79"/>
    <w:rsid w:val="00756061"/>
    <w:rsid w:val="00756458"/>
    <w:rsid w:val="00760B66"/>
    <w:rsid w:val="00760D11"/>
    <w:rsid w:val="007610CC"/>
    <w:rsid w:val="007616EE"/>
    <w:rsid w:val="007618A3"/>
    <w:rsid w:val="00761FED"/>
    <w:rsid w:val="0076215D"/>
    <w:rsid w:val="00762448"/>
    <w:rsid w:val="00762C88"/>
    <w:rsid w:val="00762DAB"/>
    <w:rsid w:val="007630DD"/>
    <w:rsid w:val="00763317"/>
    <w:rsid w:val="00763828"/>
    <w:rsid w:val="00763A16"/>
    <w:rsid w:val="007651EA"/>
    <w:rsid w:val="007653E9"/>
    <w:rsid w:val="00765B05"/>
    <w:rsid w:val="00765ECE"/>
    <w:rsid w:val="00765EDE"/>
    <w:rsid w:val="00766DA8"/>
    <w:rsid w:val="00767885"/>
    <w:rsid w:val="00767AE6"/>
    <w:rsid w:val="00767CE1"/>
    <w:rsid w:val="007700C3"/>
    <w:rsid w:val="00770577"/>
    <w:rsid w:val="00771214"/>
    <w:rsid w:val="00771698"/>
    <w:rsid w:val="00771E4E"/>
    <w:rsid w:val="00772341"/>
    <w:rsid w:val="00772651"/>
    <w:rsid w:val="00772835"/>
    <w:rsid w:val="007729E1"/>
    <w:rsid w:val="00772C33"/>
    <w:rsid w:val="007730B7"/>
    <w:rsid w:val="007732CD"/>
    <w:rsid w:val="0077405A"/>
    <w:rsid w:val="007742A6"/>
    <w:rsid w:val="007747CF"/>
    <w:rsid w:val="007762DF"/>
    <w:rsid w:val="007764B8"/>
    <w:rsid w:val="007764DC"/>
    <w:rsid w:val="0077730B"/>
    <w:rsid w:val="0077768C"/>
    <w:rsid w:val="007776C3"/>
    <w:rsid w:val="00777BD7"/>
    <w:rsid w:val="00780AE9"/>
    <w:rsid w:val="00780C45"/>
    <w:rsid w:val="00780DE1"/>
    <w:rsid w:val="0078235D"/>
    <w:rsid w:val="007825DC"/>
    <w:rsid w:val="007827B4"/>
    <w:rsid w:val="0078291E"/>
    <w:rsid w:val="0078297F"/>
    <w:rsid w:val="00782F30"/>
    <w:rsid w:val="00782FB0"/>
    <w:rsid w:val="00783089"/>
    <w:rsid w:val="00784819"/>
    <w:rsid w:val="00785387"/>
    <w:rsid w:val="00785644"/>
    <w:rsid w:val="007856AA"/>
    <w:rsid w:val="00785B85"/>
    <w:rsid w:val="00786342"/>
    <w:rsid w:val="0078646A"/>
    <w:rsid w:val="00786C59"/>
    <w:rsid w:val="00786CE6"/>
    <w:rsid w:val="00786D9A"/>
    <w:rsid w:val="00786E52"/>
    <w:rsid w:val="00787BDC"/>
    <w:rsid w:val="00787D41"/>
    <w:rsid w:val="0079044E"/>
    <w:rsid w:val="0079087B"/>
    <w:rsid w:val="00790B68"/>
    <w:rsid w:val="00790E67"/>
    <w:rsid w:val="0079134D"/>
    <w:rsid w:val="00791D49"/>
    <w:rsid w:val="00791E23"/>
    <w:rsid w:val="007924EB"/>
    <w:rsid w:val="0079437F"/>
    <w:rsid w:val="007954D1"/>
    <w:rsid w:val="007960F4"/>
    <w:rsid w:val="00796209"/>
    <w:rsid w:val="007963DE"/>
    <w:rsid w:val="0079754A"/>
    <w:rsid w:val="0079757F"/>
    <w:rsid w:val="007A0060"/>
    <w:rsid w:val="007A0114"/>
    <w:rsid w:val="007A1705"/>
    <w:rsid w:val="007A175F"/>
    <w:rsid w:val="007A1DF4"/>
    <w:rsid w:val="007A1F30"/>
    <w:rsid w:val="007A2C6C"/>
    <w:rsid w:val="007A31BE"/>
    <w:rsid w:val="007A338B"/>
    <w:rsid w:val="007A3531"/>
    <w:rsid w:val="007A382E"/>
    <w:rsid w:val="007A3C55"/>
    <w:rsid w:val="007A4574"/>
    <w:rsid w:val="007A46C3"/>
    <w:rsid w:val="007A46FA"/>
    <w:rsid w:val="007A4A7B"/>
    <w:rsid w:val="007A55DC"/>
    <w:rsid w:val="007A5623"/>
    <w:rsid w:val="007A5BED"/>
    <w:rsid w:val="007A5D81"/>
    <w:rsid w:val="007A6397"/>
    <w:rsid w:val="007A6AC0"/>
    <w:rsid w:val="007A770E"/>
    <w:rsid w:val="007B146F"/>
    <w:rsid w:val="007B1D34"/>
    <w:rsid w:val="007B1D85"/>
    <w:rsid w:val="007B22FA"/>
    <w:rsid w:val="007B2457"/>
    <w:rsid w:val="007B2473"/>
    <w:rsid w:val="007B2B0E"/>
    <w:rsid w:val="007B3AE2"/>
    <w:rsid w:val="007B3B6F"/>
    <w:rsid w:val="007B4A35"/>
    <w:rsid w:val="007B56B3"/>
    <w:rsid w:val="007B6BBE"/>
    <w:rsid w:val="007B6CD2"/>
    <w:rsid w:val="007B6DF5"/>
    <w:rsid w:val="007B7F1C"/>
    <w:rsid w:val="007C0E41"/>
    <w:rsid w:val="007C1821"/>
    <w:rsid w:val="007C1F8B"/>
    <w:rsid w:val="007C26E3"/>
    <w:rsid w:val="007C2CB0"/>
    <w:rsid w:val="007C2CB1"/>
    <w:rsid w:val="007C3CBE"/>
    <w:rsid w:val="007C518A"/>
    <w:rsid w:val="007C51B5"/>
    <w:rsid w:val="007C5402"/>
    <w:rsid w:val="007C5905"/>
    <w:rsid w:val="007C5A98"/>
    <w:rsid w:val="007C71BB"/>
    <w:rsid w:val="007D014E"/>
    <w:rsid w:val="007D05D3"/>
    <w:rsid w:val="007D0734"/>
    <w:rsid w:val="007D1357"/>
    <w:rsid w:val="007D14A7"/>
    <w:rsid w:val="007D237A"/>
    <w:rsid w:val="007D26A7"/>
    <w:rsid w:val="007D321F"/>
    <w:rsid w:val="007D3306"/>
    <w:rsid w:val="007D337B"/>
    <w:rsid w:val="007D3B2E"/>
    <w:rsid w:val="007D3E40"/>
    <w:rsid w:val="007D428B"/>
    <w:rsid w:val="007D5F4A"/>
    <w:rsid w:val="007D7AEB"/>
    <w:rsid w:val="007E04E7"/>
    <w:rsid w:val="007E04EA"/>
    <w:rsid w:val="007E09A5"/>
    <w:rsid w:val="007E0C2C"/>
    <w:rsid w:val="007E1343"/>
    <w:rsid w:val="007E1A53"/>
    <w:rsid w:val="007E1F35"/>
    <w:rsid w:val="007E2020"/>
    <w:rsid w:val="007E283F"/>
    <w:rsid w:val="007E3879"/>
    <w:rsid w:val="007E389C"/>
    <w:rsid w:val="007E416E"/>
    <w:rsid w:val="007E45D0"/>
    <w:rsid w:val="007E63F2"/>
    <w:rsid w:val="007E6587"/>
    <w:rsid w:val="007E6A94"/>
    <w:rsid w:val="007E6CA7"/>
    <w:rsid w:val="007E7585"/>
    <w:rsid w:val="007E7AEF"/>
    <w:rsid w:val="007E8C6B"/>
    <w:rsid w:val="007F007D"/>
    <w:rsid w:val="007F08A1"/>
    <w:rsid w:val="007F0CA2"/>
    <w:rsid w:val="007F0F0B"/>
    <w:rsid w:val="007F129D"/>
    <w:rsid w:val="007F130D"/>
    <w:rsid w:val="007F1DE3"/>
    <w:rsid w:val="007F1E98"/>
    <w:rsid w:val="007F281D"/>
    <w:rsid w:val="007F3879"/>
    <w:rsid w:val="007F44C4"/>
    <w:rsid w:val="007F4B3D"/>
    <w:rsid w:val="007F4B46"/>
    <w:rsid w:val="007F51EF"/>
    <w:rsid w:val="007F607B"/>
    <w:rsid w:val="007F710D"/>
    <w:rsid w:val="007F73F1"/>
    <w:rsid w:val="007F7802"/>
    <w:rsid w:val="007F7B93"/>
    <w:rsid w:val="00800461"/>
    <w:rsid w:val="00800A7F"/>
    <w:rsid w:val="00800FE4"/>
    <w:rsid w:val="00801C66"/>
    <w:rsid w:val="0080255C"/>
    <w:rsid w:val="00802594"/>
    <w:rsid w:val="00803098"/>
    <w:rsid w:val="00803A61"/>
    <w:rsid w:val="00804F8B"/>
    <w:rsid w:val="00804F99"/>
    <w:rsid w:val="008052E9"/>
    <w:rsid w:val="0080561C"/>
    <w:rsid w:val="008059B5"/>
    <w:rsid w:val="00806127"/>
    <w:rsid w:val="00806321"/>
    <w:rsid w:val="00807E41"/>
    <w:rsid w:val="00807E54"/>
    <w:rsid w:val="008103AE"/>
    <w:rsid w:val="00810A62"/>
    <w:rsid w:val="00810DE9"/>
    <w:rsid w:val="0081171E"/>
    <w:rsid w:val="00811775"/>
    <w:rsid w:val="008120E7"/>
    <w:rsid w:val="008125D9"/>
    <w:rsid w:val="008130F9"/>
    <w:rsid w:val="00813989"/>
    <w:rsid w:val="00814A26"/>
    <w:rsid w:val="00814C38"/>
    <w:rsid w:val="00814D4D"/>
    <w:rsid w:val="00815AF7"/>
    <w:rsid w:val="008161DA"/>
    <w:rsid w:val="008172C4"/>
    <w:rsid w:val="008178CD"/>
    <w:rsid w:val="00817A17"/>
    <w:rsid w:val="0081E3C9"/>
    <w:rsid w:val="008204C9"/>
    <w:rsid w:val="00820BCD"/>
    <w:rsid w:val="00820C42"/>
    <w:rsid w:val="008210DF"/>
    <w:rsid w:val="00822537"/>
    <w:rsid w:val="00822A82"/>
    <w:rsid w:val="00822E74"/>
    <w:rsid w:val="0082312E"/>
    <w:rsid w:val="00826118"/>
    <w:rsid w:val="008267C9"/>
    <w:rsid w:val="00826854"/>
    <w:rsid w:val="00826A50"/>
    <w:rsid w:val="0082788C"/>
    <w:rsid w:val="00831663"/>
    <w:rsid w:val="00832749"/>
    <w:rsid w:val="00832BEF"/>
    <w:rsid w:val="00833E85"/>
    <w:rsid w:val="00833F2B"/>
    <w:rsid w:val="00834764"/>
    <w:rsid w:val="008352B8"/>
    <w:rsid w:val="008353E9"/>
    <w:rsid w:val="00835705"/>
    <w:rsid w:val="00835E0F"/>
    <w:rsid w:val="008360D0"/>
    <w:rsid w:val="008369E1"/>
    <w:rsid w:val="00837562"/>
    <w:rsid w:val="008376CC"/>
    <w:rsid w:val="008376CF"/>
    <w:rsid w:val="00837AEF"/>
    <w:rsid w:val="00837C7A"/>
    <w:rsid w:val="0084034B"/>
    <w:rsid w:val="008404C8"/>
    <w:rsid w:val="00840F0F"/>
    <w:rsid w:val="008410E5"/>
    <w:rsid w:val="0084127F"/>
    <w:rsid w:val="0084138F"/>
    <w:rsid w:val="0084182A"/>
    <w:rsid w:val="00841A6A"/>
    <w:rsid w:val="00841ED5"/>
    <w:rsid w:val="008443B4"/>
    <w:rsid w:val="00844B16"/>
    <w:rsid w:val="00844BB8"/>
    <w:rsid w:val="00844F0C"/>
    <w:rsid w:val="00847411"/>
    <w:rsid w:val="00847FFC"/>
    <w:rsid w:val="008501EF"/>
    <w:rsid w:val="00850C1A"/>
    <w:rsid w:val="008514E1"/>
    <w:rsid w:val="00851BAA"/>
    <w:rsid w:val="00851EB7"/>
    <w:rsid w:val="00852255"/>
    <w:rsid w:val="0085255F"/>
    <w:rsid w:val="0085278C"/>
    <w:rsid w:val="0085298C"/>
    <w:rsid w:val="008545BD"/>
    <w:rsid w:val="008557BA"/>
    <w:rsid w:val="008557FB"/>
    <w:rsid w:val="00855865"/>
    <w:rsid w:val="008559BA"/>
    <w:rsid w:val="00855FFA"/>
    <w:rsid w:val="0085667A"/>
    <w:rsid w:val="0085770B"/>
    <w:rsid w:val="00857943"/>
    <w:rsid w:val="00857AF7"/>
    <w:rsid w:val="00857BBB"/>
    <w:rsid w:val="00861071"/>
    <w:rsid w:val="00862D01"/>
    <w:rsid w:val="008632B6"/>
    <w:rsid w:val="00863A5B"/>
    <w:rsid w:val="00863B5F"/>
    <w:rsid w:val="00863DB2"/>
    <w:rsid w:val="00864805"/>
    <w:rsid w:val="00865785"/>
    <w:rsid w:val="00865B13"/>
    <w:rsid w:val="00865F93"/>
    <w:rsid w:val="00866271"/>
    <w:rsid w:val="0086632A"/>
    <w:rsid w:val="00866BCB"/>
    <w:rsid w:val="00866D03"/>
    <w:rsid w:val="00867008"/>
    <w:rsid w:val="008670B7"/>
    <w:rsid w:val="00867C4E"/>
    <w:rsid w:val="00870362"/>
    <w:rsid w:val="008703A8"/>
    <w:rsid w:val="00870527"/>
    <w:rsid w:val="00871607"/>
    <w:rsid w:val="0087256B"/>
    <w:rsid w:val="008728DD"/>
    <w:rsid w:val="00872B40"/>
    <w:rsid w:val="0087300A"/>
    <w:rsid w:val="0087356B"/>
    <w:rsid w:val="00873C37"/>
    <w:rsid w:val="00873C9E"/>
    <w:rsid w:val="00873D74"/>
    <w:rsid w:val="00873E81"/>
    <w:rsid w:val="00874F44"/>
    <w:rsid w:val="00875A85"/>
    <w:rsid w:val="00875E6D"/>
    <w:rsid w:val="008760B0"/>
    <w:rsid w:val="00876328"/>
    <w:rsid w:val="00876351"/>
    <w:rsid w:val="00876A14"/>
    <w:rsid w:val="00877F09"/>
    <w:rsid w:val="0088029F"/>
    <w:rsid w:val="00880A78"/>
    <w:rsid w:val="00880DD6"/>
    <w:rsid w:val="00881BC6"/>
    <w:rsid w:val="00881C7E"/>
    <w:rsid w:val="00881F4A"/>
    <w:rsid w:val="00882993"/>
    <w:rsid w:val="008834B1"/>
    <w:rsid w:val="008841CC"/>
    <w:rsid w:val="00884C7D"/>
    <w:rsid w:val="008851A6"/>
    <w:rsid w:val="00885D1F"/>
    <w:rsid w:val="00885FDC"/>
    <w:rsid w:val="00886A25"/>
    <w:rsid w:val="0088716C"/>
    <w:rsid w:val="00887861"/>
    <w:rsid w:val="00887DD3"/>
    <w:rsid w:val="00890017"/>
    <w:rsid w:val="00890B42"/>
    <w:rsid w:val="00890FD9"/>
    <w:rsid w:val="00891244"/>
    <w:rsid w:val="00891B57"/>
    <w:rsid w:val="0089203A"/>
    <w:rsid w:val="008920FC"/>
    <w:rsid w:val="0089222D"/>
    <w:rsid w:val="008927D3"/>
    <w:rsid w:val="008928C9"/>
    <w:rsid w:val="00893814"/>
    <w:rsid w:val="008938AC"/>
    <w:rsid w:val="00893D6D"/>
    <w:rsid w:val="00894164"/>
    <w:rsid w:val="008941E8"/>
    <w:rsid w:val="008943ED"/>
    <w:rsid w:val="00894A66"/>
    <w:rsid w:val="008953A2"/>
    <w:rsid w:val="00895AB3"/>
    <w:rsid w:val="00896FDB"/>
    <w:rsid w:val="008978E3"/>
    <w:rsid w:val="008A0CF2"/>
    <w:rsid w:val="008A1147"/>
    <w:rsid w:val="008A1163"/>
    <w:rsid w:val="008A1783"/>
    <w:rsid w:val="008A1BA7"/>
    <w:rsid w:val="008A20AE"/>
    <w:rsid w:val="008A2288"/>
    <w:rsid w:val="008A2FA7"/>
    <w:rsid w:val="008A3100"/>
    <w:rsid w:val="008A3432"/>
    <w:rsid w:val="008A3EF1"/>
    <w:rsid w:val="008A4325"/>
    <w:rsid w:val="008A53D8"/>
    <w:rsid w:val="008A57E3"/>
    <w:rsid w:val="008A583B"/>
    <w:rsid w:val="008A6071"/>
    <w:rsid w:val="008A6D07"/>
    <w:rsid w:val="008A7A7D"/>
    <w:rsid w:val="008B0335"/>
    <w:rsid w:val="008B0532"/>
    <w:rsid w:val="008B08D4"/>
    <w:rsid w:val="008B1FE8"/>
    <w:rsid w:val="008B255F"/>
    <w:rsid w:val="008B27EF"/>
    <w:rsid w:val="008B363B"/>
    <w:rsid w:val="008B3792"/>
    <w:rsid w:val="008B3A1A"/>
    <w:rsid w:val="008B450A"/>
    <w:rsid w:val="008B4663"/>
    <w:rsid w:val="008B467A"/>
    <w:rsid w:val="008B4CD6"/>
    <w:rsid w:val="008B52A3"/>
    <w:rsid w:val="008B5879"/>
    <w:rsid w:val="008B5D23"/>
    <w:rsid w:val="008B6381"/>
    <w:rsid w:val="008B7668"/>
    <w:rsid w:val="008B7DE9"/>
    <w:rsid w:val="008C0711"/>
    <w:rsid w:val="008C07CE"/>
    <w:rsid w:val="008C0E3A"/>
    <w:rsid w:val="008C106C"/>
    <w:rsid w:val="008C10CC"/>
    <w:rsid w:val="008C183C"/>
    <w:rsid w:val="008C1B86"/>
    <w:rsid w:val="008C21D7"/>
    <w:rsid w:val="008C2ADC"/>
    <w:rsid w:val="008C2FEA"/>
    <w:rsid w:val="008C3174"/>
    <w:rsid w:val="008C323A"/>
    <w:rsid w:val="008C362F"/>
    <w:rsid w:val="008C4925"/>
    <w:rsid w:val="008C4AB3"/>
    <w:rsid w:val="008C50F4"/>
    <w:rsid w:val="008C5A54"/>
    <w:rsid w:val="008C5B93"/>
    <w:rsid w:val="008C7135"/>
    <w:rsid w:val="008C72C6"/>
    <w:rsid w:val="008C7792"/>
    <w:rsid w:val="008C7987"/>
    <w:rsid w:val="008D07EF"/>
    <w:rsid w:val="008D093F"/>
    <w:rsid w:val="008D0D3A"/>
    <w:rsid w:val="008D1B6B"/>
    <w:rsid w:val="008D1EB8"/>
    <w:rsid w:val="008D23B5"/>
    <w:rsid w:val="008D3947"/>
    <w:rsid w:val="008D4525"/>
    <w:rsid w:val="008D4C89"/>
    <w:rsid w:val="008D5636"/>
    <w:rsid w:val="008D5672"/>
    <w:rsid w:val="008D57F4"/>
    <w:rsid w:val="008D5936"/>
    <w:rsid w:val="008D59F1"/>
    <w:rsid w:val="008D6533"/>
    <w:rsid w:val="008D6D80"/>
    <w:rsid w:val="008D76BA"/>
    <w:rsid w:val="008D771C"/>
    <w:rsid w:val="008E003B"/>
    <w:rsid w:val="008E0222"/>
    <w:rsid w:val="008E133A"/>
    <w:rsid w:val="008E1731"/>
    <w:rsid w:val="008E23D3"/>
    <w:rsid w:val="008E3237"/>
    <w:rsid w:val="008E39DF"/>
    <w:rsid w:val="008E3BD6"/>
    <w:rsid w:val="008E3FF8"/>
    <w:rsid w:val="008E482A"/>
    <w:rsid w:val="008E48F7"/>
    <w:rsid w:val="008E5041"/>
    <w:rsid w:val="008E53F4"/>
    <w:rsid w:val="008E58E6"/>
    <w:rsid w:val="008E647A"/>
    <w:rsid w:val="008E6765"/>
    <w:rsid w:val="008E67DD"/>
    <w:rsid w:val="008E694C"/>
    <w:rsid w:val="008E6F6F"/>
    <w:rsid w:val="008E7584"/>
    <w:rsid w:val="008F146B"/>
    <w:rsid w:val="008F171C"/>
    <w:rsid w:val="008F1984"/>
    <w:rsid w:val="008F258C"/>
    <w:rsid w:val="008F2E31"/>
    <w:rsid w:val="008F3460"/>
    <w:rsid w:val="008F36E1"/>
    <w:rsid w:val="008F40AE"/>
    <w:rsid w:val="008F41A4"/>
    <w:rsid w:val="008F42C7"/>
    <w:rsid w:val="008F4516"/>
    <w:rsid w:val="008F473B"/>
    <w:rsid w:val="008F5A5D"/>
    <w:rsid w:val="008F69F9"/>
    <w:rsid w:val="008F6BBF"/>
    <w:rsid w:val="00901056"/>
    <w:rsid w:val="009016BD"/>
    <w:rsid w:val="00901E9C"/>
    <w:rsid w:val="00901FF2"/>
    <w:rsid w:val="009023A0"/>
    <w:rsid w:val="0090285F"/>
    <w:rsid w:val="0090297E"/>
    <w:rsid w:val="00903B85"/>
    <w:rsid w:val="00904EF1"/>
    <w:rsid w:val="00906281"/>
    <w:rsid w:val="00906A15"/>
    <w:rsid w:val="00907100"/>
    <w:rsid w:val="0090736E"/>
    <w:rsid w:val="009074A1"/>
    <w:rsid w:val="00907CE1"/>
    <w:rsid w:val="00907FEA"/>
    <w:rsid w:val="0091091D"/>
    <w:rsid w:val="00910940"/>
    <w:rsid w:val="00910A12"/>
    <w:rsid w:val="00911703"/>
    <w:rsid w:val="00911AEE"/>
    <w:rsid w:val="00911C28"/>
    <w:rsid w:val="00913A0C"/>
    <w:rsid w:val="00913B8E"/>
    <w:rsid w:val="009146CD"/>
    <w:rsid w:val="00914E1A"/>
    <w:rsid w:val="00914F0A"/>
    <w:rsid w:val="00915D61"/>
    <w:rsid w:val="00915DF0"/>
    <w:rsid w:val="009160D8"/>
    <w:rsid w:val="009176A8"/>
    <w:rsid w:val="00917F74"/>
    <w:rsid w:val="00920993"/>
    <w:rsid w:val="00921736"/>
    <w:rsid w:val="00921815"/>
    <w:rsid w:val="009228C0"/>
    <w:rsid w:val="00924665"/>
    <w:rsid w:val="00924806"/>
    <w:rsid w:val="00925478"/>
    <w:rsid w:val="00925D53"/>
    <w:rsid w:val="00926206"/>
    <w:rsid w:val="009262E4"/>
    <w:rsid w:val="009264BD"/>
    <w:rsid w:val="009266E8"/>
    <w:rsid w:val="0092685D"/>
    <w:rsid w:val="009272E3"/>
    <w:rsid w:val="00927584"/>
    <w:rsid w:val="00930DDB"/>
    <w:rsid w:val="00931992"/>
    <w:rsid w:val="00931A5C"/>
    <w:rsid w:val="009322F5"/>
    <w:rsid w:val="00933369"/>
    <w:rsid w:val="00933EF4"/>
    <w:rsid w:val="0093417E"/>
    <w:rsid w:val="00934476"/>
    <w:rsid w:val="00934ADF"/>
    <w:rsid w:val="00935035"/>
    <w:rsid w:val="009351CA"/>
    <w:rsid w:val="009364D1"/>
    <w:rsid w:val="00936979"/>
    <w:rsid w:val="009369C6"/>
    <w:rsid w:val="00936CB8"/>
    <w:rsid w:val="00936F02"/>
    <w:rsid w:val="00937851"/>
    <w:rsid w:val="00940F11"/>
    <w:rsid w:val="00941512"/>
    <w:rsid w:val="00942202"/>
    <w:rsid w:val="00942483"/>
    <w:rsid w:val="00942AEF"/>
    <w:rsid w:val="00942C3B"/>
    <w:rsid w:val="00942F5A"/>
    <w:rsid w:val="0094312C"/>
    <w:rsid w:val="00944938"/>
    <w:rsid w:val="00944BD8"/>
    <w:rsid w:val="00945127"/>
    <w:rsid w:val="009453B8"/>
    <w:rsid w:val="009468DB"/>
    <w:rsid w:val="00946E44"/>
    <w:rsid w:val="00946F61"/>
    <w:rsid w:val="0094768C"/>
    <w:rsid w:val="00947BC5"/>
    <w:rsid w:val="00950660"/>
    <w:rsid w:val="0095077C"/>
    <w:rsid w:val="0095085D"/>
    <w:rsid w:val="00950BB3"/>
    <w:rsid w:val="00951F4B"/>
    <w:rsid w:val="00952202"/>
    <w:rsid w:val="00952D7B"/>
    <w:rsid w:val="00954602"/>
    <w:rsid w:val="00954B5C"/>
    <w:rsid w:val="009555D9"/>
    <w:rsid w:val="0095585C"/>
    <w:rsid w:val="00955BF5"/>
    <w:rsid w:val="009564AA"/>
    <w:rsid w:val="009568DF"/>
    <w:rsid w:val="009573A8"/>
    <w:rsid w:val="00957AA4"/>
    <w:rsid w:val="00961B8A"/>
    <w:rsid w:val="00962AB9"/>
    <w:rsid w:val="00963502"/>
    <w:rsid w:val="00963D18"/>
    <w:rsid w:val="00963D9D"/>
    <w:rsid w:val="00964A11"/>
    <w:rsid w:val="00964DAC"/>
    <w:rsid w:val="009651E5"/>
    <w:rsid w:val="00965C8C"/>
    <w:rsid w:val="0096623B"/>
    <w:rsid w:val="0096757F"/>
    <w:rsid w:val="009675A3"/>
    <w:rsid w:val="00970C46"/>
    <w:rsid w:val="00971A46"/>
    <w:rsid w:val="00971C19"/>
    <w:rsid w:val="00972337"/>
    <w:rsid w:val="00972D6B"/>
    <w:rsid w:val="00974991"/>
    <w:rsid w:val="00974C31"/>
    <w:rsid w:val="009751FD"/>
    <w:rsid w:val="0097550C"/>
    <w:rsid w:val="00975CC5"/>
    <w:rsid w:val="00975CC7"/>
    <w:rsid w:val="00976A05"/>
    <w:rsid w:val="0097704B"/>
    <w:rsid w:val="00977D37"/>
    <w:rsid w:val="00977DD9"/>
    <w:rsid w:val="00980001"/>
    <w:rsid w:val="00980DF9"/>
    <w:rsid w:val="009816EF"/>
    <w:rsid w:val="0098178B"/>
    <w:rsid w:val="00981B1C"/>
    <w:rsid w:val="00981CE3"/>
    <w:rsid w:val="00981F50"/>
    <w:rsid w:val="00982204"/>
    <w:rsid w:val="00982DE4"/>
    <w:rsid w:val="0098343E"/>
    <w:rsid w:val="00983B24"/>
    <w:rsid w:val="0098593F"/>
    <w:rsid w:val="00986B4A"/>
    <w:rsid w:val="00986B74"/>
    <w:rsid w:val="00987B66"/>
    <w:rsid w:val="009900BB"/>
    <w:rsid w:val="00991A0A"/>
    <w:rsid w:val="00991E2A"/>
    <w:rsid w:val="009927D6"/>
    <w:rsid w:val="0099380C"/>
    <w:rsid w:val="009943F5"/>
    <w:rsid w:val="009945A3"/>
    <w:rsid w:val="009946A6"/>
    <w:rsid w:val="00994C1C"/>
    <w:rsid w:val="00994FCA"/>
    <w:rsid w:val="00994FED"/>
    <w:rsid w:val="0099510E"/>
    <w:rsid w:val="00996D01"/>
    <w:rsid w:val="00996DD4"/>
    <w:rsid w:val="00996E78"/>
    <w:rsid w:val="00997381"/>
    <w:rsid w:val="0099749B"/>
    <w:rsid w:val="00997F09"/>
    <w:rsid w:val="009A09D4"/>
    <w:rsid w:val="009A2DC0"/>
    <w:rsid w:val="009A2F26"/>
    <w:rsid w:val="009A4B64"/>
    <w:rsid w:val="009A51B3"/>
    <w:rsid w:val="009A545F"/>
    <w:rsid w:val="009A604F"/>
    <w:rsid w:val="009A608D"/>
    <w:rsid w:val="009A68D1"/>
    <w:rsid w:val="009A7551"/>
    <w:rsid w:val="009A7DC6"/>
    <w:rsid w:val="009B0C95"/>
    <w:rsid w:val="009B2502"/>
    <w:rsid w:val="009B27B1"/>
    <w:rsid w:val="009B447D"/>
    <w:rsid w:val="009B4A2C"/>
    <w:rsid w:val="009B529B"/>
    <w:rsid w:val="009B5514"/>
    <w:rsid w:val="009B60F6"/>
    <w:rsid w:val="009B6201"/>
    <w:rsid w:val="009B67D9"/>
    <w:rsid w:val="009B7272"/>
    <w:rsid w:val="009B7C71"/>
    <w:rsid w:val="009C0214"/>
    <w:rsid w:val="009C07B0"/>
    <w:rsid w:val="009C11CE"/>
    <w:rsid w:val="009C1E51"/>
    <w:rsid w:val="009C230F"/>
    <w:rsid w:val="009C3D76"/>
    <w:rsid w:val="009C3F2D"/>
    <w:rsid w:val="009C5047"/>
    <w:rsid w:val="009C5209"/>
    <w:rsid w:val="009C59D5"/>
    <w:rsid w:val="009C5F6C"/>
    <w:rsid w:val="009C61E8"/>
    <w:rsid w:val="009C6267"/>
    <w:rsid w:val="009C6C9F"/>
    <w:rsid w:val="009C740B"/>
    <w:rsid w:val="009C7514"/>
    <w:rsid w:val="009D02C0"/>
    <w:rsid w:val="009D0302"/>
    <w:rsid w:val="009D0AA0"/>
    <w:rsid w:val="009D165A"/>
    <w:rsid w:val="009D1B57"/>
    <w:rsid w:val="009D1D08"/>
    <w:rsid w:val="009D1DAD"/>
    <w:rsid w:val="009D2282"/>
    <w:rsid w:val="009D2619"/>
    <w:rsid w:val="009D2714"/>
    <w:rsid w:val="009D2AB8"/>
    <w:rsid w:val="009D2DBB"/>
    <w:rsid w:val="009D3396"/>
    <w:rsid w:val="009D3552"/>
    <w:rsid w:val="009D3A17"/>
    <w:rsid w:val="009D3E4C"/>
    <w:rsid w:val="009D403D"/>
    <w:rsid w:val="009D41FA"/>
    <w:rsid w:val="009D4BF0"/>
    <w:rsid w:val="009D4E75"/>
    <w:rsid w:val="009D56D3"/>
    <w:rsid w:val="009D5886"/>
    <w:rsid w:val="009D5ABB"/>
    <w:rsid w:val="009D5CFB"/>
    <w:rsid w:val="009D65FF"/>
    <w:rsid w:val="009D6B39"/>
    <w:rsid w:val="009D7529"/>
    <w:rsid w:val="009D7C4E"/>
    <w:rsid w:val="009D7E93"/>
    <w:rsid w:val="009E001A"/>
    <w:rsid w:val="009E053E"/>
    <w:rsid w:val="009E09B5"/>
    <w:rsid w:val="009E1080"/>
    <w:rsid w:val="009E166D"/>
    <w:rsid w:val="009E16E1"/>
    <w:rsid w:val="009E1A12"/>
    <w:rsid w:val="009E1D94"/>
    <w:rsid w:val="009E28AF"/>
    <w:rsid w:val="009E2C19"/>
    <w:rsid w:val="009E3B49"/>
    <w:rsid w:val="009E3BC5"/>
    <w:rsid w:val="009E3BDD"/>
    <w:rsid w:val="009E3F6A"/>
    <w:rsid w:val="009E423B"/>
    <w:rsid w:val="009E4FFF"/>
    <w:rsid w:val="009E5740"/>
    <w:rsid w:val="009E578E"/>
    <w:rsid w:val="009E5B3D"/>
    <w:rsid w:val="009E5E2B"/>
    <w:rsid w:val="009E5F7A"/>
    <w:rsid w:val="009E69BD"/>
    <w:rsid w:val="009E6B1C"/>
    <w:rsid w:val="009E6C70"/>
    <w:rsid w:val="009E7027"/>
    <w:rsid w:val="009E7F3E"/>
    <w:rsid w:val="009F0E31"/>
    <w:rsid w:val="009F127A"/>
    <w:rsid w:val="009F24EB"/>
    <w:rsid w:val="009F4654"/>
    <w:rsid w:val="009F5834"/>
    <w:rsid w:val="009F6376"/>
    <w:rsid w:val="009F6383"/>
    <w:rsid w:val="009F66C8"/>
    <w:rsid w:val="009F6ECA"/>
    <w:rsid w:val="009F7D7D"/>
    <w:rsid w:val="00A0021F"/>
    <w:rsid w:val="00A019F4"/>
    <w:rsid w:val="00A021F2"/>
    <w:rsid w:val="00A02E4F"/>
    <w:rsid w:val="00A03932"/>
    <w:rsid w:val="00A03F9E"/>
    <w:rsid w:val="00A04315"/>
    <w:rsid w:val="00A053EF"/>
    <w:rsid w:val="00A06ACE"/>
    <w:rsid w:val="00A06C7C"/>
    <w:rsid w:val="00A06FAA"/>
    <w:rsid w:val="00A07183"/>
    <w:rsid w:val="00A0725E"/>
    <w:rsid w:val="00A073E2"/>
    <w:rsid w:val="00A0761D"/>
    <w:rsid w:val="00A11645"/>
    <w:rsid w:val="00A12129"/>
    <w:rsid w:val="00A12840"/>
    <w:rsid w:val="00A12DDF"/>
    <w:rsid w:val="00A13DA4"/>
    <w:rsid w:val="00A145D1"/>
    <w:rsid w:val="00A14FA4"/>
    <w:rsid w:val="00A15C0E"/>
    <w:rsid w:val="00A15CD2"/>
    <w:rsid w:val="00A15F5D"/>
    <w:rsid w:val="00A17902"/>
    <w:rsid w:val="00A20B6E"/>
    <w:rsid w:val="00A21401"/>
    <w:rsid w:val="00A22BE9"/>
    <w:rsid w:val="00A23718"/>
    <w:rsid w:val="00A237BE"/>
    <w:rsid w:val="00A23C10"/>
    <w:rsid w:val="00A25C59"/>
    <w:rsid w:val="00A25D9F"/>
    <w:rsid w:val="00A270A9"/>
    <w:rsid w:val="00A27842"/>
    <w:rsid w:val="00A27E8E"/>
    <w:rsid w:val="00A305CD"/>
    <w:rsid w:val="00A30A2F"/>
    <w:rsid w:val="00A30DD1"/>
    <w:rsid w:val="00A30F05"/>
    <w:rsid w:val="00A31284"/>
    <w:rsid w:val="00A312B3"/>
    <w:rsid w:val="00A31D59"/>
    <w:rsid w:val="00A323BC"/>
    <w:rsid w:val="00A324D3"/>
    <w:rsid w:val="00A32CFD"/>
    <w:rsid w:val="00A32FB5"/>
    <w:rsid w:val="00A33486"/>
    <w:rsid w:val="00A34DCD"/>
    <w:rsid w:val="00A35CEB"/>
    <w:rsid w:val="00A35E22"/>
    <w:rsid w:val="00A36914"/>
    <w:rsid w:val="00A36A29"/>
    <w:rsid w:val="00A36A81"/>
    <w:rsid w:val="00A36E6A"/>
    <w:rsid w:val="00A3789C"/>
    <w:rsid w:val="00A4086E"/>
    <w:rsid w:val="00A40BB5"/>
    <w:rsid w:val="00A40BF0"/>
    <w:rsid w:val="00A418AC"/>
    <w:rsid w:val="00A42470"/>
    <w:rsid w:val="00A42FC0"/>
    <w:rsid w:val="00A432D6"/>
    <w:rsid w:val="00A43652"/>
    <w:rsid w:val="00A44FAF"/>
    <w:rsid w:val="00A4531A"/>
    <w:rsid w:val="00A4579C"/>
    <w:rsid w:val="00A46BE5"/>
    <w:rsid w:val="00A472D3"/>
    <w:rsid w:val="00A47404"/>
    <w:rsid w:val="00A5045B"/>
    <w:rsid w:val="00A50AE4"/>
    <w:rsid w:val="00A51285"/>
    <w:rsid w:val="00A517F5"/>
    <w:rsid w:val="00A51E88"/>
    <w:rsid w:val="00A538EF"/>
    <w:rsid w:val="00A53C41"/>
    <w:rsid w:val="00A542C0"/>
    <w:rsid w:val="00A54D9D"/>
    <w:rsid w:val="00A55D44"/>
    <w:rsid w:val="00A55F12"/>
    <w:rsid w:val="00A560E7"/>
    <w:rsid w:val="00A56142"/>
    <w:rsid w:val="00A56757"/>
    <w:rsid w:val="00A567EF"/>
    <w:rsid w:val="00A56F08"/>
    <w:rsid w:val="00A57E21"/>
    <w:rsid w:val="00A604E5"/>
    <w:rsid w:val="00A611B1"/>
    <w:rsid w:val="00A61E73"/>
    <w:rsid w:val="00A61F07"/>
    <w:rsid w:val="00A62D95"/>
    <w:rsid w:val="00A62E06"/>
    <w:rsid w:val="00A63C43"/>
    <w:rsid w:val="00A63D67"/>
    <w:rsid w:val="00A642C7"/>
    <w:rsid w:val="00A6450E"/>
    <w:rsid w:val="00A64837"/>
    <w:rsid w:val="00A6486D"/>
    <w:rsid w:val="00A64BFE"/>
    <w:rsid w:val="00A64E9C"/>
    <w:rsid w:val="00A66375"/>
    <w:rsid w:val="00A66735"/>
    <w:rsid w:val="00A667F9"/>
    <w:rsid w:val="00A70091"/>
    <w:rsid w:val="00A70BA4"/>
    <w:rsid w:val="00A7178A"/>
    <w:rsid w:val="00A71FCE"/>
    <w:rsid w:val="00A720F9"/>
    <w:rsid w:val="00A72220"/>
    <w:rsid w:val="00A72297"/>
    <w:rsid w:val="00A729AA"/>
    <w:rsid w:val="00A72D27"/>
    <w:rsid w:val="00A72FA1"/>
    <w:rsid w:val="00A73605"/>
    <w:rsid w:val="00A73B1C"/>
    <w:rsid w:val="00A747AF"/>
    <w:rsid w:val="00A749E1"/>
    <w:rsid w:val="00A74C4B"/>
    <w:rsid w:val="00A74F31"/>
    <w:rsid w:val="00A75D9D"/>
    <w:rsid w:val="00A76AF9"/>
    <w:rsid w:val="00A774AD"/>
    <w:rsid w:val="00A7789A"/>
    <w:rsid w:val="00A77BFD"/>
    <w:rsid w:val="00A77EBA"/>
    <w:rsid w:val="00A80A36"/>
    <w:rsid w:val="00A81003"/>
    <w:rsid w:val="00A812E6"/>
    <w:rsid w:val="00A8170B"/>
    <w:rsid w:val="00A82203"/>
    <w:rsid w:val="00A8442A"/>
    <w:rsid w:val="00A845A7"/>
    <w:rsid w:val="00A845CA"/>
    <w:rsid w:val="00A84CCA"/>
    <w:rsid w:val="00A85860"/>
    <w:rsid w:val="00A85917"/>
    <w:rsid w:val="00A8671D"/>
    <w:rsid w:val="00A8691D"/>
    <w:rsid w:val="00A86C0E"/>
    <w:rsid w:val="00A8703E"/>
    <w:rsid w:val="00A874F0"/>
    <w:rsid w:val="00A876C8"/>
    <w:rsid w:val="00A901AC"/>
    <w:rsid w:val="00A915B7"/>
    <w:rsid w:val="00A918FB"/>
    <w:rsid w:val="00A92832"/>
    <w:rsid w:val="00A9292C"/>
    <w:rsid w:val="00A9295D"/>
    <w:rsid w:val="00A947B9"/>
    <w:rsid w:val="00A960D8"/>
    <w:rsid w:val="00A96347"/>
    <w:rsid w:val="00A9687A"/>
    <w:rsid w:val="00A968CF"/>
    <w:rsid w:val="00A96AC2"/>
    <w:rsid w:val="00AA01B0"/>
    <w:rsid w:val="00AA03CA"/>
    <w:rsid w:val="00AA0774"/>
    <w:rsid w:val="00AA0807"/>
    <w:rsid w:val="00AA1475"/>
    <w:rsid w:val="00AA17C0"/>
    <w:rsid w:val="00AA1E0B"/>
    <w:rsid w:val="00AA26E0"/>
    <w:rsid w:val="00AA2A1F"/>
    <w:rsid w:val="00AA2A4A"/>
    <w:rsid w:val="00AA30E6"/>
    <w:rsid w:val="00AA389A"/>
    <w:rsid w:val="00AA3904"/>
    <w:rsid w:val="00AA3E97"/>
    <w:rsid w:val="00AA58E7"/>
    <w:rsid w:val="00AA605A"/>
    <w:rsid w:val="00AA6121"/>
    <w:rsid w:val="00AA700B"/>
    <w:rsid w:val="00AA7A5E"/>
    <w:rsid w:val="00AA7EEE"/>
    <w:rsid w:val="00AB0212"/>
    <w:rsid w:val="00AB042A"/>
    <w:rsid w:val="00AB0D77"/>
    <w:rsid w:val="00AB1D08"/>
    <w:rsid w:val="00AB2FF7"/>
    <w:rsid w:val="00AB3044"/>
    <w:rsid w:val="00AB31ED"/>
    <w:rsid w:val="00AB4BC5"/>
    <w:rsid w:val="00AB6336"/>
    <w:rsid w:val="00AB647C"/>
    <w:rsid w:val="00AB69FD"/>
    <w:rsid w:val="00AB7103"/>
    <w:rsid w:val="00AB7544"/>
    <w:rsid w:val="00AB7C89"/>
    <w:rsid w:val="00AC002F"/>
    <w:rsid w:val="00AC10D8"/>
    <w:rsid w:val="00AC1B7F"/>
    <w:rsid w:val="00AC1E28"/>
    <w:rsid w:val="00AC2349"/>
    <w:rsid w:val="00AC27BD"/>
    <w:rsid w:val="00AC2E92"/>
    <w:rsid w:val="00AC35E5"/>
    <w:rsid w:val="00AC38F1"/>
    <w:rsid w:val="00AC468E"/>
    <w:rsid w:val="00AC4724"/>
    <w:rsid w:val="00AC49ED"/>
    <w:rsid w:val="00AC4CD8"/>
    <w:rsid w:val="00AC4DA9"/>
    <w:rsid w:val="00AC5560"/>
    <w:rsid w:val="00AC5770"/>
    <w:rsid w:val="00AC6AD4"/>
    <w:rsid w:val="00AC6DC8"/>
    <w:rsid w:val="00AC72BB"/>
    <w:rsid w:val="00AC74DA"/>
    <w:rsid w:val="00AC7CAD"/>
    <w:rsid w:val="00AC7D28"/>
    <w:rsid w:val="00AC7EF3"/>
    <w:rsid w:val="00AD0561"/>
    <w:rsid w:val="00AD09F5"/>
    <w:rsid w:val="00AD12CE"/>
    <w:rsid w:val="00AD1A8B"/>
    <w:rsid w:val="00AD1DD6"/>
    <w:rsid w:val="00AD2D89"/>
    <w:rsid w:val="00AD3A69"/>
    <w:rsid w:val="00AD4350"/>
    <w:rsid w:val="00AD4BEA"/>
    <w:rsid w:val="00AD4F53"/>
    <w:rsid w:val="00AD4FC5"/>
    <w:rsid w:val="00AD5042"/>
    <w:rsid w:val="00AD50AB"/>
    <w:rsid w:val="00AD5949"/>
    <w:rsid w:val="00AD62D5"/>
    <w:rsid w:val="00AD6A9D"/>
    <w:rsid w:val="00AD7AE3"/>
    <w:rsid w:val="00AE0A3E"/>
    <w:rsid w:val="00AE1016"/>
    <w:rsid w:val="00AE1FF8"/>
    <w:rsid w:val="00AE2555"/>
    <w:rsid w:val="00AE28B9"/>
    <w:rsid w:val="00AE2A9F"/>
    <w:rsid w:val="00AE2CFF"/>
    <w:rsid w:val="00AE3381"/>
    <w:rsid w:val="00AE3719"/>
    <w:rsid w:val="00AE4571"/>
    <w:rsid w:val="00AE57BB"/>
    <w:rsid w:val="00AE7095"/>
    <w:rsid w:val="00AE7C15"/>
    <w:rsid w:val="00AF04A6"/>
    <w:rsid w:val="00AF1551"/>
    <w:rsid w:val="00AF1AB6"/>
    <w:rsid w:val="00AF2871"/>
    <w:rsid w:val="00AF3D76"/>
    <w:rsid w:val="00AF41F2"/>
    <w:rsid w:val="00AF4E21"/>
    <w:rsid w:val="00AF5C37"/>
    <w:rsid w:val="00AF5F15"/>
    <w:rsid w:val="00AF62E7"/>
    <w:rsid w:val="00AF648B"/>
    <w:rsid w:val="00AF652F"/>
    <w:rsid w:val="00AF6CB4"/>
    <w:rsid w:val="00AF6D60"/>
    <w:rsid w:val="00AF6E97"/>
    <w:rsid w:val="00AF732C"/>
    <w:rsid w:val="00B00656"/>
    <w:rsid w:val="00B02538"/>
    <w:rsid w:val="00B0254D"/>
    <w:rsid w:val="00B02C21"/>
    <w:rsid w:val="00B03078"/>
    <w:rsid w:val="00B0396F"/>
    <w:rsid w:val="00B04253"/>
    <w:rsid w:val="00B04562"/>
    <w:rsid w:val="00B0538F"/>
    <w:rsid w:val="00B0598E"/>
    <w:rsid w:val="00B05FD6"/>
    <w:rsid w:val="00B05FD8"/>
    <w:rsid w:val="00B0624E"/>
    <w:rsid w:val="00B10040"/>
    <w:rsid w:val="00B1244C"/>
    <w:rsid w:val="00B13622"/>
    <w:rsid w:val="00B13A0F"/>
    <w:rsid w:val="00B13EA3"/>
    <w:rsid w:val="00B14E70"/>
    <w:rsid w:val="00B15333"/>
    <w:rsid w:val="00B169CF"/>
    <w:rsid w:val="00B16DD5"/>
    <w:rsid w:val="00B178EF"/>
    <w:rsid w:val="00B179B9"/>
    <w:rsid w:val="00B209B9"/>
    <w:rsid w:val="00B20C75"/>
    <w:rsid w:val="00B2219A"/>
    <w:rsid w:val="00B22702"/>
    <w:rsid w:val="00B24667"/>
    <w:rsid w:val="00B25362"/>
    <w:rsid w:val="00B258CB"/>
    <w:rsid w:val="00B25A00"/>
    <w:rsid w:val="00B26074"/>
    <w:rsid w:val="00B27302"/>
    <w:rsid w:val="00B30581"/>
    <w:rsid w:val="00B3088E"/>
    <w:rsid w:val="00B30E10"/>
    <w:rsid w:val="00B31B90"/>
    <w:rsid w:val="00B3221A"/>
    <w:rsid w:val="00B3247B"/>
    <w:rsid w:val="00B3294C"/>
    <w:rsid w:val="00B35345"/>
    <w:rsid w:val="00B3580F"/>
    <w:rsid w:val="00B35A5A"/>
    <w:rsid w:val="00B36612"/>
    <w:rsid w:val="00B37330"/>
    <w:rsid w:val="00B376C0"/>
    <w:rsid w:val="00B37CF8"/>
    <w:rsid w:val="00B40430"/>
    <w:rsid w:val="00B40B21"/>
    <w:rsid w:val="00B414E4"/>
    <w:rsid w:val="00B419BE"/>
    <w:rsid w:val="00B431AF"/>
    <w:rsid w:val="00B43307"/>
    <w:rsid w:val="00B443B6"/>
    <w:rsid w:val="00B452F2"/>
    <w:rsid w:val="00B4605C"/>
    <w:rsid w:val="00B464BB"/>
    <w:rsid w:val="00B46869"/>
    <w:rsid w:val="00B46A5A"/>
    <w:rsid w:val="00B46CC0"/>
    <w:rsid w:val="00B47575"/>
    <w:rsid w:val="00B475E1"/>
    <w:rsid w:val="00B47961"/>
    <w:rsid w:val="00B47A40"/>
    <w:rsid w:val="00B480CF"/>
    <w:rsid w:val="00B50981"/>
    <w:rsid w:val="00B50AB3"/>
    <w:rsid w:val="00B50D6D"/>
    <w:rsid w:val="00B51953"/>
    <w:rsid w:val="00B52138"/>
    <w:rsid w:val="00B52497"/>
    <w:rsid w:val="00B524DF"/>
    <w:rsid w:val="00B527B6"/>
    <w:rsid w:val="00B52AB9"/>
    <w:rsid w:val="00B52E90"/>
    <w:rsid w:val="00B53475"/>
    <w:rsid w:val="00B53EB8"/>
    <w:rsid w:val="00B54DB5"/>
    <w:rsid w:val="00B54E12"/>
    <w:rsid w:val="00B552E9"/>
    <w:rsid w:val="00B555B6"/>
    <w:rsid w:val="00B55A1E"/>
    <w:rsid w:val="00B55B28"/>
    <w:rsid w:val="00B6056B"/>
    <w:rsid w:val="00B60C9B"/>
    <w:rsid w:val="00B6144C"/>
    <w:rsid w:val="00B6197C"/>
    <w:rsid w:val="00B6229C"/>
    <w:rsid w:val="00B6268D"/>
    <w:rsid w:val="00B63527"/>
    <w:rsid w:val="00B63D26"/>
    <w:rsid w:val="00B670D9"/>
    <w:rsid w:val="00B67486"/>
    <w:rsid w:val="00B71022"/>
    <w:rsid w:val="00B7196E"/>
    <w:rsid w:val="00B735EB"/>
    <w:rsid w:val="00B74580"/>
    <w:rsid w:val="00B7529C"/>
    <w:rsid w:val="00B76269"/>
    <w:rsid w:val="00B7705F"/>
    <w:rsid w:val="00B7736F"/>
    <w:rsid w:val="00B77C24"/>
    <w:rsid w:val="00B77DA2"/>
    <w:rsid w:val="00B7A704"/>
    <w:rsid w:val="00B8022E"/>
    <w:rsid w:val="00B80877"/>
    <w:rsid w:val="00B80EC5"/>
    <w:rsid w:val="00B81047"/>
    <w:rsid w:val="00B82480"/>
    <w:rsid w:val="00B82E27"/>
    <w:rsid w:val="00B82E5B"/>
    <w:rsid w:val="00B82E63"/>
    <w:rsid w:val="00B837EB"/>
    <w:rsid w:val="00B83E07"/>
    <w:rsid w:val="00B83F3D"/>
    <w:rsid w:val="00B84894"/>
    <w:rsid w:val="00B84A95"/>
    <w:rsid w:val="00B8573D"/>
    <w:rsid w:val="00B85A4A"/>
    <w:rsid w:val="00B85D80"/>
    <w:rsid w:val="00B866BC"/>
    <w:rsid w:val="00B86705"/>
    <w:rsid w:val="00B86CFA"/>
    <w:rsid w:val="00B87906"/>
    <w:rsid w:val="00B87A57"/>
    <w:rsid w:val="00B87C63"/>
    <w:rsid w:val="00B909E1"/>
    <w:rsid w:val="00B933B0"/>
    <w:rsid w:val="00B93432"/>
    <w:rsid w:val="00B93BAE"/>
    <w:rsid w:val="00B94D4E"/>
    <w:rsid w:val="00B95905"/>
    <w:rsid w:val="00B95A94"/>
    <w:rsid w:val="00B971D1"/>
    <w:rsid w:val="00B97260"/>
    <w:rsid w:val="00BA3C97"/>
    <w:rsid w:val="00BA3D59"/>
    <w:rsid w:val="00BA502E"/>
    <w:rsid w:val="00BA5406"/>
    <w:rsid w:val="00BA5562"/>
    <w:rsid w:val="00BA65B6"/>
    <w:rsid w:val="00BA6899"/>
    <w:rsid w:val="00BA732B"/>
    <w:rsid w:val="00BA7986"/>
    <w:rsid w:val="00BA7E70"/>
    <w:rsid w:val="00BB10EF"/>
    <w:rsid w:val="00BB1C2C"/>
    <w:rsid w:val="00BB1EC3"/>
    <w:rsid w:val="00BB2F78"/>
    <w:rsid w:val="00BB30EE"/>
    <w:rsid w:val="00BB35AE"/>
    <w:rsid w:val="00BB3CCD"/>
    <w:rsid w:val="00BB4572"/>
    <w:rsid w:val="00BB51EE"/>
    <w:rsid w:val="00BB76AB"/>
    <w:rsid w:val="00BB7C57"/>
    <w:rsid w:val="00BBB9D7"/>
    <w:rsid w:val="00BC068D"/>
    <w:rsid w:val="00BC1934"/>
    <w:rsid w:val="00BC2338"/>
    <w:rsid w:val="00BC28A3"/>
    <w:rsid w:val="00BC331B"/>
    <w:rsid w:val="00BC3507"/>
    <w:rsid w:val="00BC4186"/>
    <w:rsid w:val="00BC41CF"/>
    <w:rsid w:val="00BC51AA"/>
    <w:rsid w:val="00BC5728"/>
    <w:rsid w:val="00BC5AB2"/>
    <w:rsid w:val="00BC6771"/>
    <w:rsid w:val="00BC6ABF"/>
    <w:rsid w:val="00BC7D11"/>
    <w:rsid w:val="00BD00E8"/>
    <w:rsid w:val="00BD1333"/>
    <w:rsid w:val="00BD18FD"/>
    <w:rsid w:val="00BD2104"/>
    <w:rsid w:val="00BD2606"/>
    <w:rsid w:val="00BD29C0"/>
    <w:rsid w:val="00BD2F18"/>
    <w:rsid w:val="00BD39F0"/>
    <w:rsid w:val="00BD3C0E"/>
    <w:rsid w:val="00BD3E8D"/>
    <w:rsid w:val="00BD43DF"/>
    <w:rsid w:val="00BD4B58"/>
    <w:rsid w:val="00BD4C42"/>
    <w:rsid w:val="00BD56BE"/>
    <w:rsid w:val="00BD5B7E"/>
    <w:rsid w:val="00BD5BC2"/>
    <w:rsid w:val="00BD5D70"/>
    <w:rsid w:val="00BD651F"/>
    <w:rsid w:val="00BD67E5"/>
    <w:rsid w:val="00BD6822"/>
    <w:rsid w:val="00BD6EFF"/>
    <w:rsid w:val="00BD6FE3"/>
    <w:rsid w:val="00BD71C6"/>
    <w:rsid w:val="00BD7276"/>
    <w:rsid w:val="00BD7617"/>
    <w:rsid w:val="00BD76DE"/>
    <w:rsid w:val="00BD7D84"/>
    <w:rsid w:val="00BD7F0F"/>
    <w:rsid w:val="00BE0DD2"/>
    <w:rsid w:val="00BE10E4"/>
    <w:rsid w:val="00BE1F49"/>
    <w:rsid w:val="00BE20D8"/>
    <w:rsid w:val="00BE22D0"/>
    <w:rsid w:val="00BE37C4"/>
    <w:rsid w:val="00BE3B5A"/>
    <w:rsid w:val="00BE49D4"/>
    <w:rsid w:val="00BE4BAE"/>
    <w:rsid w:val="00BE6061"/>
    <w:rsid w:val="00BF01C2"/>
    <w:rsid w:val="00BF0A80"/>
    <w:rsid w:val="00BF1A1C"/>
    <w:rsid w:val="00BF1EB7"/>
    <w:rsid w:val="00BF2640"/>
    <w:rsid w:val="00BF2A53"/>
    <w:rsid w:val="00BF2D4D"/>
    <w:rsid w:val="00BF2D68"/>
    <w:rsid w:val="00BF2F97"/>
    <w:rsid w:val="00BF3333"/>
    <w:rsid w:val="00BF35FF"/>
    <w:rsid w:val="00BF39DD"/>
    <w:rsid w:val="00BF3A8C"/>
    <w:rsid w:val="00BF456C"/>
    <w:rsid w:val="00BF4B16"/>
    <w:rsid w:val="00BF4B8E"/>
    <w:rsid w:val="00BF4FF1"/>
    <w:rsid w:val="00BF65FA"/>
    <w:rsid w:val="00BF776C"/>
    <w:rsid w:val="00C00126"/>
    <w:rsid w:val="00C00BAD"/>
    <w:rsid w:val="00C010EF"/>
    <w:rsid w:val="00C01472"/>
    <w:rsid w:val="00C018CD"/>
    <w:rsid w:val="00C0194F"/>
    <w:rsid w:val="00C019F5"/>
    <w:rsid w:val="00C01BBC"/>
    <w:rsid w:val="00C03663"/>
    <w:rsid w:val="00C03FE1"/>
    <w:rsid w:val="00C04129"/>
    <w:rsid w:val="00C045C8"/>
    <w:rsid w:val="00C04996"/>
    <w:rsid w:val="00C04A97"/>
    <w:rsid w:val="00C04D85"/>
    <w:rsid w:val="00C06103"/>
    <w:rsid w:val="00C06440"/>
    <w:rsid w:val="00C06A4D"/>
    <w:rsid w:val="00C07204"/>
    <w:rsid w:val="00C07BE7"/>
    <w:rsid w:val="00C101CC"/>
    <w:rsid w:val="00C10240"/>
    <w:rsid w:val="00C1074C"/>
    <w:rsid w:val="00C1074D"/>
    <w:rsid w:val="00C10A60"/>
    <w:rsid w:val="00C10C60"/>
    <w:rsid w:val="00C11245"/>
    <w:rsid w:val="00C1151B"/>
    <w:rsid w:val="00C115FA"/>
    <w:rsid w:val="00C11B2D"/>
    <w:rsid w:val="00C11C04"/>
    <w:rsid w:val="00C11D57"/>
    <w:rsid w:val="00C123F5"/>
    <w:rsid w:val="00C12509"/>
    <w:rsid w:val="00C142A1"/>
    <w:rsid w:val="00C1528F"/>
    <w:rsid w:val="00C162C1"/>
    <w:rsid w:val="00C16BA1"/>
    <w:rsid w:val="00C17CB8"/>
    <w:rsid w:val="00C17F44"/>
    <w:rsid w:val="00C20847"/>
    <w:rsid w:val="00C20B05"/>
    <w:rsid w:val="00C21234"/>
    <w:rsid w:val="00C21318"/>
    <w:rsid w:val="00C2149D"/>
    <w:rsid w:val="00C214BB"/>
    <w:rsid w:val="00C26952"/>
    <w:rsid w:val="00C27110"/>
    <w:rsid w:val="00C2761E"/>
    <w:rsid w:val="00C2766B"/>
    <w:rsid w:val="00C276ED"/>
    <w:rsid w:val="00C27E0D"/>
    <w:rsid w:val="00C30C59"/>
    <w:rsid w:val="00C30E72"/>
    <w:rsid w:val="00C3107A"/>
    <w:rsid w:val="00C3144E"/>
    <w:rsid w:val="00C3166D"/>
    <w:rsid w:val="00C320AA"/>
    <w:rsid w:val="00C320AC"/>
    <w:rsid w:val="00C32137"/>
    <w:rsid w:val="00C32796"/>
    <w:rsid w:val="00C32AE8"/>
    <w:rsid w:val="00C35521"/>
    <w:rsid w:val="00C35CB1"/>
    <w:rsid w:val="00C35ED6"/>
    <w:rsid w:val="00C361E1"/>
    <w:rsid w:val="00C36484"/>
    <w:rsid w:val="00C36633"/>
    <w:rsid w:val="00C36844"/>
    <w:rsid w:val="00C37789"/>
    <w:rsid w:val="00C40246"/>
    <w:rsid w:val="00C40ADB"/>
    <w:rsid w:val="00C4160D"/>
    <w:rsid w:val="00C424F8"/>
    <w:rsid w:val="00C42C6B"/>
    <w:rsid w:val="00C42E6E"/>
    <w:rsid w:val="00C430EC"/>
    <w:rsid w:val="00C43240"/>
    <w:rsid w:val="00C43290"/>
    <w:rsid w:val="00C437E2"/>
    <w:rsid w:val="00C43EBF"/>
    <w:rsid w:val="00C447D2"/>
    <w:rsid w:val="00C448FA"/>
    <w:rsid w:val="00C44D9D"/>
    <w:rsid w:val="00C44F6F"/>
    <w:rsid w:val="00C456BC"/>
    <w:rsid w:val="00C456D4"/>
    <w:rsid w:val="00C469BB"/>
    <w:rsid w:val="00C46A80"/>
    <w:rsid w:val="00C47137"/>
    <w:rsid w:val="00C477B2"/>
    <w:rsid w:val="00C47AAC"/>
    <w:rsid w:val="00C5113D"/>
    <w:rsid w:val="00C513F1"/>
    <w:rsid w:val="00C52125"/>
    <w:rsid w:val="00C5313A"/>
    <w:rsid w:val="00C5409F"/>
    <w:rsid w:val="00C5447C"/>
    <w:rsid w:val="00C548E6"/>
    <w:rsid w:val="00C563A5"/>
    <w:rsid w:val="00C56515"/>
    <w:rsid w:val="00C56BB1"/>
    <w:rsid w:val="00C57106"/>
    <w:rsid w:val="00C579BC"/>
    <w:rsid w:val="00C60AAE"/>
    <w:rsid w:val="00C613D0"/>
    <w:rsid w:val="00C61806"/>
    <w:rsid w:val="00C61B8F"/>
    <w:rsid w:val="00C621AC"/>
    <w:rsid w:val="00C6305F"/>
    <w:rsid w:val="00C63A34"/>
    <w:rsid w:val="00C64259"/>
    <w:rsid w:val="00C64907"/>
    <w:rsid w:val="00C64CFE"/>
    <w:rsid w:val="00C65695"/>
    <w:rsid w:val="00C659DF"/>
    <w:rsid w:val="00C65FA3"/>
    <w:rsid w:val="00C6615C"/>
    <w:rsid w:val="00C66969"/>
    <w:rsid w:val="00C6715D"/>
    <w:rsid w:val="00C67AC1"/>
    <w:rsid w:val="00C70FB0"/>
    <w:rsid w:val="00C7223E"/>
    <w:rsid w:val="00C728AC"/>
    <w:rsid w:val="00C73BC2"/>
    <w:rsid w:val="00C743E4"/>
    <w:rsid w:val="00C74AE2"/>
    <w:rsid w:val="00C74E8A"/>
    <w:rsid w:val="00C7601F"/>
    <w:rsid w:val="00C76581"/>
    <w:rsid w:val="00C768BC"/>
    <w:rsid w:val="00C7787C"/>
    <w:rsid w:val="00C811E8"/>
    <w:rsid w:val="00C820CD"/>
    <w:rsid w:val="00C82305"/>
    <w:rsid w:val="00C8237B"/>
    <w:rsid w:val="00C825E5"/>
    <w:rsid w:val="00C836AE"/>
    <w:rsid w:val="00C8374F"/>
    <w:rsid w:val="00C83D01"/>
    <w:rsid w:val="00C84A54"/>
    <w:rsid w:val="00C84E11"/>
    <w:rsid w:val="00C85843"/>
    <w:rsid w:val="00C859E2"/>
    <w:rsid w:val="00C86B73"/>
    <w:rsid w:val="00C86E93"/>
    <w:rsid w:val="00C8742B"/>
    <w:rsid w:val="00C87940"/>
    <w:rsid w:val="00C87966"/>
    <w:rsid w:val="00C87971"/>
    <w:rsid w:val="00C9094A"/>
    <w:rsid w:val="00C91893"/>
    <w:rsid w:val="00C9217E"/>
    <w:rsid w:val="00C921B7"/>
    <w:rsid w:val="00C9248B"/>
    <w:rsid w:val="00C9389C"/>
    <w:rsid w:val="00C93A6F"/>
    <w:rsid w:val="00C948FE"/>
    <w:rsid w:val="00C949C9"/>
    <w:rsid w:val="00C94D6C"/>
    <w:rsid w:val="00C94E7B"/>
    <w:rsid w:val="00C957FA"/>
    <w:rsid w:val="00C974B3"/>
    <w:rsid w:val="00C97758"/>
    <w:rsid w:val="00C97A51"/>
    <w:rsid w:val="00CA018B"/>
    <w:rsid w:val="00CA02A5"/>
    <w:rsid w:val="00CA0DEB"/>
    <w:rsid w:val="00CA0E02"/>
    <w:rsid w:val="00CA0E65"/>
    <w:rsid w:val="00CA1236"/>
    <w:rsid w:val="00CA25EF"/>
    <w:rsid w:val="00CA344F"/>
    <w:rsid w:val="00CA4059"/>
    <w:rsid w:val="00CA4136"/>
    <w:rsid w:val="00CA4819"/>
    <w:rsid w:val="00CA60C8"/>
    <w:rsid w:val="00CA68C3"/>
    <w:rsid w:val="00CA6DF1"/>
    <w:rsid w:val="00CA7318"/>
    <w:rsid w:val="00CB06DB"/>
    <w:rsid w:val="00CB08AE"/>
    <w:rsid w:val="00CB0A6E"/>
    <w:rsid w:val="00CB1ADB"/>
    <w:rsid w:val="00CB27AD"/>
    <w:rsid w:val="00CB32F1"/>
    <w:rsid w:val="00CB3FDB"/>
    <w:rsid w:val="00CB4225"/>
    <w:rsid w:val="00CB6231"/>
    <w:rsid w:val="00CB65F7"/>
    <w:rsid w:val="00CB73F2"/>
    <w:rsid w:val="00CB7D54"/>
    <w:rsid w:val="00CC050F"/>
    <w:rsid w:val="00CC08B2"/>
    <w:rsid w:val="00CC0EC0"/>
    <w:rsid w:val="00CC1744"/>
    <w:rsid w:val="00CC2244"/>
    <w:rsid w:val="00CC274B"/>
    <w:rsid w:val="00CC2AE3"/>
    <w:rsid w:val="00CC3384"/>
    <w:rsid w:val="00CC3B53"/>
    <w:rsid w:val="00CC3F88"/>
    <w:rsid w:val="00CC4360"/>
    <w:rsid w:val="00CC4A1D"/>
    <w:rsid w:val="00CC5408"/>
    <w:rsid w:val="00CC563F"/>
    <w:rsid w:val="00CC5BC1"/>
    <w:rsid w:val="00CC5D15"/>
    <w:rsid w:val="00CD06EE"/>
    <w:rsid w:val="00CD08EC"/>
    <w:rsid w:val="00CD0C9E"/>
    <w:rsid w:val="00CD119D"/>
    <w:rsid w:val="00CD1A0F"/>
    <w:rsid w:val="00CD1BEF"/>
    <w:rsid w:val="00CD1F1E"/>
    <w:rsid w:val="00CD1F76"/>
    <w:rsid w:val="00CD2EA8"/>
    <w:rsid w:val="00CD4144"/>
    <w:rsid w:val="00CD47AF"/>
    <w:rsid w:val="00CD4DC4"/>
    <w:rsid w:val="00CD53E4"/>
    <w:rsid w:val="00CD5486"/>
    <w:rsid w:val="00CD577D"/>
    <w:rsid w:val="00CD6478"/>
    <w:rsid w:val="00CD67C7"/>
    <w:rsid w:val="00CD67C8"/>
    <w:rsid w:val="00CD681F"/>
    <w:rsid w:val="00CD6A68"/>
    <w:rsid w:val="00CD6BD6"/>
    <w:rsid w:val="00CD76A0"/>
    <w:rsid w:val="00CD799F"/>
    <w:rsid w:val="00CE0419"/>
    <w:rsid w:val="00CE046C"/>
    <w:rsid w:val="00CE06F6"/>
    <w:rsid w:val="00CE1B8D"/>
    <w:rsid w:val="00CE2235"/>
    <w:rsid w:val="00CE322C"/>
    <w:rsid w:val="00CE4174"/>
    <w:rsid w:val="00CE41CE"/>
    <w:rsid w:val="00CE465A"/>
    <w:rsid w:val="00CE68E6"/>
    <w:rsid w:val="00CE79CC"/>
    <w:rsid w:val="00CF0BBC"/>
    <w:rsid w:val="00CF0F62"/>
    <w:rsid w:val="00CF1D18"/>
    <w:rsid w:val="00CF252F"/>
    <w:rsid w:val="00CF2775"/>
    <w:rsid w:val="00CF2915"/>
    <w:rsid w:val="00CF2E2F"/>
    <w:rsid w:val="00CF2F07"/>
    <w:rsid w:val="00CF3875"/>
    <w:rsid w:val="00CF3EA7"/>
    <w:rsid w:val="00CF458B"/>
    <w:rsid w:val="00CF48FD"/>
    <w:rsid w:val="00CF4D5E"/>
    <w:rsid w:val="00CF5448"/>
    <w:rsid w:val="00CF544C"/>
    <w:rsid w:val="00CF56BC"/>
    <w:rsid w:val="00CF57FF"/>
    <w:rsid w:val="00CF5CF1"/>
    <w:rsid w:val="00CF5F10"/>
    <w:rsid w:val="00CF69A7"/>
    <w:rsid w:val="00CF6A55"/>
    <w:rsid w:val="00CF6AF0"/>
    <w:rsid w:val="00CF75D0"/>
    <w:rsid w:val="00CF79A2"/>
    <w:rsid w:val="00D00D2B"/>
    <w:rsid w:val="00D012D2"/>
    <w:rsid w:val="00D0135A"/>
    <w:rsid w:val="00D018DC"/>
    <w:rsid w:val="00D0193D"/>
    <w:rsid w:val="00D01C8B"/>
    <w:rsid w:val="00D0243F"/>
    <w:rsid w:val="00D02A57"/>
    <w:rsid w:val="00D03006"/>
    <w:rsid w:val="00D033FF"/>
    <w:rsid w:val="00D03930"/>
    <w:rsid w:val="00D03E6D"/>
    <w:rsid w:val="00D043B0"/>
    <w:rsid w:val="00D0473C"/>
    <w:rsid w:val="00D04917"/>
    <w:rsid w:val="00D04DCA"/>
    <w:rsid w:val="00D051BC"/>
    <w:rsid w:val="00D058E8"/>
    <w:rsid w:val="00D05EFB"/>
    <w:rsid w:val="00D05F19"/>
    <w:rsid w:val="00D0638E"/>
    <w:rsid w:val="00D06B49"/>
    <w:rsid w:val="00D06DFE"/>
    <w:rsid w:val="00D074B2"/>
    <w:rsid w:val="00D101DB"/>
    <w:rsid w:val="00D1032A"/>
    <w:rsid w:val="00D11D5B"/>
    <w:rsid w:val="00D1201E"/>
    <w:rsid w:val="00D126D9"/>
    <w:rsid w:val="00D14FFB"/>
    <w:rsid w:val="00D1550F"/>
    <w:rsid w:val="00D15BEA"/>
    <w:rsid w:val="00D160A8"/>
    <w:rsid w:val="00D16335"/>
    <w:rsid w:val="00D16D1C"/>
    <w:rsid w:val="00D17073"/>
    <w:rsid w:val="00D17A5C"/>
    <w:rsid w:val="00D17BA3"/>
    <w:rsid w:val="00D17DE5"/>
    <w:rsid w:val="00D19E44"/>
    <w:rsid w:val="00D20A3C"/>
    <w:rsid w:val="00D2150A"/>
    <w:rsid w:val="00D2174A"/>
    <w:rsid w:val="00D21793"/>
    <w:rsid w:val="00D21892"/>
    <w:rsid w:val="00D22EF4"/>
    <w:rsid w:val="00D233AA"/>
    <w:rsid w:val="00D23D78"/>
    <w:rsid w:val="00D23F1E"/>
    <w:rsid w:val="00D24392"/>
    <w:rsid w:val="00D24506"/>
    <w:rsid w:val="00D24870"/>
    <w:rsid w:val="00D25036"/>
    <w:rsid w:val="00D26E90"/>
    <w:rsid w:val="00D27A3E"/>
    <w:rsid w:val="00D27C43"/>
    <w:rsid w:val="00D27DFA"/>
    <w:rsid w:val="00D3009D"/>
    <w:rsid w:val="00D30CE9"/>
    <w:rsid w:val="00D310F5"/>
    <w:rsid w:val="00D317A5"/>
    <w:rsid w:val="00D318A1"/>
    <w:rsid w:val="00D31C2D"/>
    <w:rsid w:val="00D322ED"/>
    <w:rsid w:val="00D32714"/>
    <w:rsid w:val="00D32B41"/>
    <w:rsid w:val="00D32E71"/>
    <w:rsid w:val="00D33194"/>
    <w:rsid w:val="00D33231"/>
    <w:rsid w:val="00D3422B"/>
    <w:rsid w:val="00D34947"/>
    <w:rsid w:val="00D35A66"/>
    <w:rsid w:val="00D35B7E"/>
    <w:rsid w:val="00D36DC8"/>
    <w:rsid w:val="00D3755C"/>
    <w:rsid w:val="00D37964"/>
    <w:rsid w:val="00D4004A"/>
    <w:rsid w:val="00D40691"/>
    <w:rsid w:val="00D4128F"/>
    <w:rsid w:val="00D4204C"/>
    <w:rsid w:val="00D42819"/>
    <w:rsid w:val="00D42FA6"/>
    <w:rsid w:val="00D4307E"/>
    <w:rsid w:val="00D43789"/>
    <w:rsid w:val="00D445B9"/>
    <w:rsid w:val="00D44822"/>
    <w:rsid w:val="00D4492B"/>
    <w:rsid w:val="00D45039"/>
    <w:rsid w:val="00D46DF7"/>
    <w:rsid w:val="00D505EF"/>
    <w:rsid w:val="00D507A0"/>
    <w:rsid w:val="00D50BF5"/>
    <w:rsid w:val="00D511EB"/>
    <w:rsid w:val="00D5185C"/>
    <w:rsid w:val="00D51F0B"/>
    <w:rsid w:val="00D5280A"/>
    <w:rsid w:val="00D5290F"/>
    <w:rsid w:val="00D52C9E"/>
    <w:rsid w:val="00D52CA2"/>
    <w:rsid w:val="00D52DD5"/>
    <w:rsid w:val="00D541EA"/>
    <w:rsid w:val="00D5478D"/>
    <w:rsid w:val="00D55EC5"/>
    <w:rsid w:val="00D55FB9"/>
    <w:rsid w:val="00D561F6"/>
    <w:rsid w:val="00D56BDB"/>
    <w:rsid w:val="00D56BFD"/>
    <w:rsid w:val="00D56FA9"/>
    <w:rsid w:val="00D57970"/>
    <w:rsid w:val="00D57EBD"/>
    <w:rsid w:val="00D60A6F"/>
    <w:rsid w:val="00D61700"/>
    <w:rsid w:val="00D61791"/>
    <w:rsid w:val="00D62D6C"/>
    <w:rsid w:val="00D62FE3"/>
    <w:rsid w:val="00D6375B"/>
    <w:rsid w:val="00D63ABD"/>
    <w:rsid w:val="00D64001"/>
    <w:rsid w:val="00D6427A"/>
    <w:rsid w:val="00D65652"/>
    <w:rsid w:val="00D656B6"/>
    <w:rsid w:val="00D65A5B"/>
    <w:rsid w:val="00D660AD"/>
    <w:rsid w:val="00D6638D"/>
    <w:rsid w:val="00D67BFE"/>
    <w:rsid w:val="00D71519"/>
    <w:rsid w:val="00D715E8"/>
    <w:rsid w:val="00D71D55"/>
    <w:rsid w:val="00D72415"/>
    <w:rsid w:val="00D72842"/>
    <w:rsid w:val="00D72C93"/>
    <w:rsid w:val="00D7307C"/>
    <w:rsid w:val="00D7313D"/>
    <w:rsid w:val="00D7383F"/>
    <w:rsid w:val="00D73C8D"/>
    <w:rsid w:val="00D74941"/>
    <w:rsid w:val="00D74ECB"/>
    <w:rsid w:val="00D75DCB"/>
    <w:rsid w:val="00D775A7"/>
    <w:rsid w:val="00D779EC"/>
    <w:rsid w:val="00D77C11"/>
    <w:rsid w:val="00D77FBE"/>
    <w:rsid w:val="00D810D0"/>
    <w:rsid w:val="00D8162A"/>
    <w:rsid w:val="00D818E8"/>
    <w:rsid w:val="00D81A72"/>
    <w:rsid w:val="00D82607"/>
    <w:rsid w:val="00D8294D"/>
    <w:rsid w:val="00D830F3"/>
    <w:rsid w:val="00D8394B"/>
    <w:rsid w:val="00D83D1D"/>
    <w:rsid w:val="00D83DE2"/>
    <w:rsid w:val="00D84083"/>
    <w:rsid w:val="00D843AB"/>
    <w:rsid w:val="00D84602"/>
    <w:rsid w:val="00D848C0"/>
    <w:rsid w:val="00D84986"/>
    <w:rsid w:val="00D84C09"/>
    <w:rsid w:val="00D84CF6"/>
    <w:rsid w:val="00D861F0"/>
    <w:rsid w:val="00D868D1"/>
    <w:rsid w:val="00D86E9E"/>
    <w:rsid w:val="00D87045"/>
    <w:rsid w:val="00D872F8"/>
    <w:rsid w:val="00D87F97"/>
    <w:rsid w:val="00D90172"/>
    <w:rsid w:val="00D90178"/>
    <w:rsid w:val="00D90C22"/>
    <w:rsid w:val="00D90CA6"/>
    <w:rsid w:val="00D90DA6"/>
    <w:rsid w:val="00D915DF"/>
    <w:rsid w:val="00D91AE4"/>
    <w:rsid w:val="00D92A4A"/>
    <w:rsid w:val="00D92EB4"/>
    <w:rsid w:val="00D93A6A"/>
    <w:rsid w:val="00D93C57"/>
    <w:rsid w:val="00D93CC8"/>
    <w:rsid w:val="00D94537"/>
    <w:rsid w:val="00D9496F"/>
    <w:rsid w:val="00D94F56"/>
    <w:rsid w:val="00D952C0"/>
    <w:rsid w:val="00D95419"/>
    <w:rsid w:val="00D95C2B"/>
    <w:rsid w:val="00D96364"/>
    <w:rsid w:val="00D96945"/>
    <w:rsid w:val="00D96FBA"/>
    <w:rsid w:val="00D973F0"/>
    <w:rsid w:val="00D9774E"/>
    <w:rsid w:val="00D97A31"/>
    <w:rsid w:val="00DA02A6"/>
    <w:rsid w:val="00DA03FC"/>
    <w:rsid w:val="00DA0D61"/>
    <w:rsid w:val="00DA0D63"/>
    <w:rsid w:val="00DA1D2F"/>
    <w:rsid w:val="00DA2E80"/>
    <w:rsid w:val="00DA3603"/>
    <w:rsid w:val="00DA4EC5"/>
    <w:rsid w:val="00DA5385"/>
    <w:rsid w:val="00DA5397"/>
    <w:rsid w:val="00DA5C43"/>
    <w:rsid w:val="00DA62D1"/>
    <w:rsid w:val="00DA6595"/>
    <w:rsid w:val="00DA6BA7"/>
    <w:rsid w:val="00DA705E"/>
    <w:rsid w:val="00DA72B1"/>
    <w:rsid w:val="00DA7535"/>
    <w:rsid w:val="00DA7C0A"/>
    <w:rsid w:val="00DB19D1"/>
    <w:rsid w:val="00DB1EDD"/>
    <w:rsid w:val="00DB2395"/>
    <w:rsid w:val="00DB2AF5"/>
    <w:rsid w:val="00DB4B83"/>
    <w:rsid w:val="00DB6795"/>
    <w:rsid w:val="00DB6888"/>
    <w:rsid w:val="00DB6E29"/>
    <w:rsid w:val="00DB7408"/>
    <w:rsid w:val="00DB7627"/>
    <w:rsid w:val="00DB76F9"/>
    <w:rsid w:val="00DB77C7"/>
    <w:rsid w:val="00DC006D"/>
    <w:rsid w:val="00DC1B55"/>
    <w:rsid w:val="00DC35FC"/>
    <w:rsid w:val="00DC39F1"/>
    <w:rsid w:val="00DC3A50"/>
    <w:rsid w:val="00DC3EDA"/>
    <w:rsid w:val="00DC3FE6"/>
    <w:rsid w:val="00DC41BA"/>
    <w:rsid w:val="00DC45F8"/>
    <w:rsid w:val="00DC4C5D"/>
    <w:rsid w:val="00DC500C"/>
    <w:rsid w:val="00DC530B"/>
    <w:rsid w:val="00DC5F63"/>
    <w:rsid w:val="00DC5FC1"/>
    <w:rsid w:val="00DC60EE"/>
    <w:rsid w:val="00DC6222"/>
    <w:rsid w:val="00DC6238"/>
    <w:rsid w:val="00DC6532"/>
    <w:rsid w:val="00DC6A8F"/>
    <w:rsid w:val="00DC6D83"/>
    <w:rsid w:val="00DD0751"/>
    <w:rsid w:val="00DD0923"/>
    <w:rsid w:val="00DD10D9"/>
    <w:rsid w:val="00DD15BD"/>
    <w:rsid w:val="00DD1663"/>
    <w:rsid w:val="00DD19F5"/>
    <w:rsid w:val="00DD1FE3"/>
    <w:rsid w:val="00DD204B"/>
    <w:rsid w:val="00DD28AA"/>
    <w:rsid w:val="00DD2EF9"/>
    <w:rsid w:val="00DD300A"/>
    <w:rsid w:val="00DD394C"/>
    <w:rsid w:val="00DD3A06"/>
    <w:rsid w:val="00DD3A68"/>
    <w:rsid w:val="00DD3B60"/>
    <w:rsid w:val="00DD403E"/>
    <w:rsid w:val="00DD4A45"/>
    <w:rsid w:val="00DD4D39"/>
    <w:rsid w:val="00DD58CC"/>
    <w:rsid w:val="00DD59D6"/>
    <w:rsid w:val="00DD6187"/>
    <w:rsid w:val="00DD656D"/>
    <w:rsid w:val="00DD66CE"/>
    <w:rsid w:val="00DD66D6"/>
    <w:rsid w:val="00DD7487"/>
    <w:rsid w:val="00DD7DC4"/>
    <w:rsid w:val="00DE05B9"/>
    <w:rsid w:val="00DE1F7E"/>
    <w:rsid w:val="00DE27A3"/>
    <w:rsid w:val="00DE3134"/>
    <w:rsid w:val="00DE39D7"/>
    <w:rsid w:val="00DE421E"/>
    <w:rsid w:val="00DE538E"/>
    <w:rsid w:val="00DE5769"/>
    <w:rsid w:val="00DE5B8E"/>
    <w:rsid w:val="00DE63F7"/>
    <w:rsid w:val="00DE66C8"/>
    <w:rsid w:val="00DE6BCE"/>
    <w:rsid w:val="00DE7968"/>
    <w:rsid w:val="00DF01C8"/>
    <w:rsid w:val="00DF107E"/>
    <w:rsid w:val="00DF1654"/>
    <w:rsid w:val="00DF1B66"/>
    <w:rsid w:val="00DF1DA9"/>
    <w:rsid w:val="00DF2DED"/>
    <w:rsid w:val="00DF2E4F"/>
    <w:rsid w:val="00DF34F7"/>
    <w:rsid w:val="00DF3D6C"/>
    <w:rsid w:val="00DF3DF6"/>
    <w:rsid w:val="00DF3E3A"/>
    <w:rsid w:val="00DF5267"/>
    <w:rsid w:val="00DF54E3"/>
    <w:rsid w:val="00DF5EB9"/>
    <w:rsid w:val="00DF6876"/>
    <w:rsid w:val="00DF70A3"/>
    <w:rsid w:val="00DF773D"/>
    <w:rsid w:val="00DF7806"/>
    <w:rsid w:val="00DF79B2"/>
    <w:rsid w:val="00E004C3"/>
    <w:rsid w:val="00E00F1F"/>
    <w:rsid w:val="00E011E3"/>
    <w:rsid w:val="00E01B7A"/>
    <w:rsid w:val="00E01DE7"/>
    <w:rsid w:val="00E0203E"/>
    <w:rsid w:val="00E0261D"/>
    <w:rsid w:val="00E03AD7"/>
    <w:rsid w:val="00E04786"/>
    <w:rsid w:val="00E05427"/>
    <w:rsid w:val="00E07518"/>
    <w:rsid w:val="00E07696"/>
    <w:rsid w:val="00E07A2A"/>
    <w:rsid w:val="00E07F5F"/>
    <w:rsid w:val="00E10D1C"/>
    <w:rsid w:val="00E113A4"/>
    <w:rsid w:val="00E1299A"/>
    <w:rsid w:val="00E130DF"/>
    <w:rsid w:val="00E1323C"/>
    <w:rsid w:val="00E132F5"/>
    <w:rsid w:val="00E134A9"/>
    <w:rsid w:val="00E14124"/>
    <w:rsid w:val="00E14F2B"/>
    <w:rsid w:val="00E15E53"/>
    <w:rsid w:val="00E1602E"/>
    <w:rsid w:val="00E160CF"/>
    <w:rsid w:val="00E16921"/>
    <w:rsid w:val="00E16C49"/>
    <w:rsid w:val="00E16DE3"/>
    <w:rsid w:val="00E16DF1"/>
    <w:rsid w:val="00E17938"/>
    <w:rsid w:val="00E17B6E"/>
    <w:rsid w:val="00E17EE1"/>
    <w:rsid w:val="00E20028"/>
    <w:rsid w:val="00E2014E"/>
    <w:rsid w:val="00E204C5"/>
    <w:rsid w:val="00E20CD4"/>
    <w:rsid w:val="00E21C7C"/>
    <w:rsid w:val="00E21F6E"/>
    <w:rsid w:val="00E22062"/>
    <w:rsid w:val="00E22067"/>
    <w:rsid w:val="00E225BE"/>
    <w:rsid w:val="00E22690"/>
    <w:rsid w:val="00E23AD9"/>
    <w:rsid w:val="00E23C24"/>
    <w:rsid w:val="00E23D23"/>
    <w:rsid w:val="00E24E2F"/>
    <w:rsid w:val="00E251B0"/>
    <w:rsid w:val="00E26794"/>
    <w:rsid w:val="00E2688E"/>
    <w:rsid w:val="00E26DA0"/>
    <w:rsid w:val="00E270FF"/>
    <w:rsid w:val="00E27511"/>
    <w:rsid w:val="00E27DA8"/>
    <w:rsid w:val="00E314AC"/>
    <w:rsid w:val="00E324DC"/>
    <w:rsid w:val="00E3273B"/>
    <w:rsid w:val="00E33845"/>
    <w:rsid w:val="00E33B40"/>
    <w:rsid w:val="00E33D19"/>
    <w:rsid w:val="00E343BA"/>
    <w:rsid w:val="00E347EF"/>
    <w:rsid w:val="00E34ADB"/>
    <w:rsid w:val="00E34B3E"/>
    <w:rsid w:val="00E34F92"/>
    <w:rsid w:val="00E3542E"/>
    <w:rsid w:val="00E355BA"/>
    <w:rsid w:val="00E36FE3"/>
    <w:rsid w:val="00E373FF"/>
    <w:rsid w:val="00E40194"/>
    <w:rsid w:val="00E401E2"/>
    <w:rsid w:val="00E4020A"/>
    <w:rsid w:val="00E40951"/>
    <w:rsid w:val="00E40F6F"/>
    <w:rsid w:val="00E4100D"/>
    <w:rsid w:val="00E41BAC"/>
    <w:rsid w:val="00E423C9"/>
    <w:rsid w:val="00E430C0"/>
    <w:rsid w:val="00E4367E"/>
    <w:rsid w:val="00E43FC0"/>
    <w:rsid w:val="00E44446"/>
    <w:rsid w:val="00E451F5"/>
    <w:rsid w:val="00E4537B"/>
    <w:rsid w:val="00E45989"/>
    <w:rsid w:val="00E45B61"/>
    <w:rsid w:val="00E464DF"/>
    <w:rsid w:val="00E46CCA"/>
    <w:rsid w:val="00E50DBC"/>
    <w:rsid w:val="00E521E9"/>
    <w:rsid w:val="00E5229E"/>
    <w:rsid w:val="00E524E7"/>
    <w:rsid w:val="00E52764"/>
    <w:rsid w:val="00E52768"/>
    <w:rsid w:val="00E52A04"/>
    <w:rsid w:val="00E52A3F"/>
    <w:rsid w:val="00E52AD3"/>
    <w:rsid w:val="00E53455"/>
    <w:rsid w:val="00E53C69"/>
    <w:rsid w:val="00E53F94"/>
    <w:rsid w:val="00E54D68"/>
    <w:rsid w:val="00E5502D"/>
    <w:rsid w:val="00E55366"/>
    <w:rsid w:val="00E566EA"/>
    <w:rsid w:val="00E56BEC"/>
    <w:rsid w:val="00E56E99"/>
    <w:rsid w:val="00E57C31"/>
    <w:rsid w:val="00E60BC8"/>
    <w:rsid w:val="00E62149"/>
    <w:rsid w:val="00E62976"/>
    <w:rsid w:val="00E63E21"/>
    <w:rsid w:val="00E646B6"/>
    <w:rsid w:val="00E64F0A"/>
    <w:rsid w:val="00E6598A"/>
    <w:rsid w:val="00E65B8E"/>
    <w:rsid w:val="00E65D87"/>
    <w:rsid w:val="00E66087"/>
    <w:rsid w:val="00E66163"/>
    <w:rsid w:val="00E663EC"/>
    <w:rsid w:val="00E66946"/>
    <w:rsid w:val="00E66B3E"/>
    <w:rsid w:val="00E66E9F"/>
    <w:rsid w:val="00E67586"/>
    <w:rsid w:val="00E67B26"/>
    <w:rsid w:val="00E70EF2"/>
    <w:rsid w:val="00E7135B"/>
    <w:rsid w:val="00E71484"/>
    <w:rsid w:val="00E718E4"/>
    <w:rsid w:val="00E72C4F"/>
    <w:rsid w:val="00E72E70"/>
    <w:rsid w:val="00E73482"/>
    <w:rsid w:val="00E73C72"/>
    <w:rsid w:val="00E74187"/>
    <w:rsid w:val="00E74834"/>
    <w:rsid w:val="00E7624B"/>
    <w:rsid w:val="00E7697B"/>
    <w:rsid w:val="00E774E7"/>
    <w:rsid w:val="00E77A46"/>
    <w:rsid w:val="00E80201"/>
    <w:rsid w:val="00E80738"/>
    <w:rsid w:val="00E80826"/>
    <w:rsid w:val="00E8115B"/>
    <w:rsid w:val="00E811C2"/>
    <w:rsid w:val="00E81538"/>
    <w:rsid w:val="00E81943"/>
    <w:rsid w:val="00E81A3F"/>
    <w:rsid w:val="00E83838"/>
    <w:rsid w:val="00E83E68"/>
    <w:rsid w:val="00E85B8E"/>
    <w:rsid w:val="00E85E22"/>
    <w:rsid w:val="00E861ED"/>
    <w:rsid w:val="00E863DF"/>
    <w:rsid w:val="00E86D51"/>
    <w:rsid w:val="00E870EB"/>
    <w:rsid w:val="00E87279"/>
    <w:rsid w:val="00E87333"/>
    <w:rsid w:val="00E876EE"/>
    <w:rsid w:val="00E87965"/>
    <w:rsid w:val="00E904E9"/>
    <w:rsid w:val="00E9070D"/>
    <w:rsid w:val="00E908AA"/>
    <w:rsid w:val="00E90A21"/>
    <w:rsid w:val="00E90E1F"/>
    <w:rsid w:val="00E9240A"/>
    <w:rsid w:val="00E92A87"/>
    <w:rsid w:val="00E92B4D"/>
    <w:rsid w:val="00E94271"/>
    <w:rsid w:val="00E943A7"/>
    <w:rsid w:val="00E94664"/>
    <w:rsid w:val="00E946A4"/>
    <w:rsid w:val="00E95183"/>
    <w:rsid w:val="00E958F6"/>
    <w:rsid w:val="00E97232"/>
    <w:rsid w:val="00E97526"/>
    <w:rsid w:val="00E97A5F"/>
    <w:rsid w:val="00EA015D"/>
    <w:rsid w:val="00EA01D2"/>
    <w:rsid w:val="00EA067F"/>
    <w:rsid w:val="00EA1AD8"/>
    <w:rsid w:val="00EA2E9C"/>
    <w:rsid w:val="00EA316A"/>
    <w:rsid w:val="00EA3683"/>
    <w:rsid w:val="00EA3DA3"/>
    <w:rsid w:val="00EA4522"/>
    <w:rsid w:val="00EA4C4D"/>
    <w:rsid w:val="00EA4C6D"/>
    <w:rsid w:val="00EA506D"/>
    <w:rsid w:val="00EA50D3"/>
    <w:rsid w:val="00EA5D5D"/>
    <w:rsid w:val="00EA5EC0"/>
    <w:rsid w:val="00EA7B18"/>
    <w:rsid w:val="00EA7BC8"/>
    <w:rsid w:val="00EA7EB0"/>
    <w:rsid w:val="00EB02A6"/>
    <w:rsid w:val="00EB0A70"/>
    <w:rsid w:val="00EB19D8"/>
    <w:rsid w:val="00EB1EF2"/>
    <w:rsid w:val="00EB2242"/>
    <w:rsid w:val="00EB3A6D"/>
    <w:rsid w:val="00EB4997"/>
    <w:rsid w:val="00EB4BC7"/>
    <w:rsid w:val="00EB5859"/>
    <w:rsid w:val="00EB6338"/>
    <w:rsid w:val="00EB642A"/>
    <w:rsid w:val="00EB669E"/>
    <w:rsid w:val="00EB6C2E"/>
    <w:rsid w:val="00EB7D37"/>
    <w:rsid w:val="00EB7E30"/>
    <w:rsid w:val="00EC0675"/>
    <w:rsid w:val="00EC0B78"/>
    <w:rsid w:val="00EC20CA"/>
    <w:rsid w:val="00EC217F"/>
    <w:rsid w:val="00EC31CA"/>
    <w:rsid w:val="00EC3E90"/>
    <w:rsid w:val="00EC51BB"/>
    <w:rsid w:val="00EC5B54"/>
    <w:rsid w:val="00EC6291"/>
    <w:rsid w:val="00EC67F8"/>
    <w:rsid w:val="00EC684E"/>
    <w:rsid w:val="00EC6BD3"/>
    <w:rsid w:val="00EC6E2D"/>
    <w:rsid w:val="00EC785C"/>
    <w:rsid w:val="00ED11AF"/>
    <w:rsid w:val="00ED12DE"/>
    <w:rsid w:val="00ED22A2"/>
    <w:rsid w:val="00ED3F67"/>
    <w:rsid w:val="00ED4435"/>
    <w:rsid w:val="00ED4606"/>
    <w:rsid w:val="00ED4949"/>
    <w:rsid w:val="00ED4978"/>
    <w:rsid w:val="00ED5724"/>
    <w:rsid w:val="00ED6D2F"/>
    <w:rsid w:val="00ED717F"/>
    <w:rsid w:val="00ED7663"/>
    <w:rsid w:val="00EE09C2"/>
    <w:rsid w:val="00EE0A75"/>
    <w:rsid w:val="00EE0C6B"/>
    <w:rsid w:val="00EE2278"/>
    <w:rsid w:val="00EE28A7"/>
    <w:rsid w:val="00EE327D"/>
    <w:rsid w:val="00EE341C"/>
    <w:rsid w:val="00EE3CA2"/>
    <w:rsid w:val="00EE3DDB"/>
    <w:rsid w:val="00EE4FAE"/>
    <w:rsid w:val="00EE534D"/>
    <w:rsid w:val="00EE6164"/>
    <w:rsid w:val="00EE6305"/>
    <w:rsid w:val="00EE639C"/>
    <w:rsid w:val="00EE63EB"/>
    <w:rsid w:val="00EE66D2"/>
    <w:rsid w:val="00EE6913"/>
    <w:rsid w:val="00EE737F"/>
    <w:rsid w:val="00EF0728"/>
    <w:rsid w:val="00EF0F6E"/>
    <w:rsid w:val="00EF260B"/>
    <w:rsid w:val="00EF3290"/>
    <w:rsid w:val="00EF3A9F"/>
    <w:rsid w:val="00EF4921"/>
    <w:rsid w:val="00EF4A07"/>
    <w:rsid w:val="00EF4C25"/>
    <w:rsid w:val="00EF500E"/>
    <w:rsid w:val="00EF5EC0"/>
    <w:rsid w:val="00EF66C6"/>
    <w:rsid w:val="00EF6E19"/>
    <w:rsid w:val="00EF73B3"/>
    <w:rsid w:val="00EF7735"/>
    <w:rsid w:val="00EF7BC9"/>
    <w:rsid w:val="00F00564"/>
    <w:rsid w:val="00F01DB1"/>
    <w:rsid w:val="00F02D3C"/>
    <w:rsid w:val="00F03067"/>
    <w:rsid w:val="00F0352C"/>
    <w:rsid w:val="00F0368F"/>
    <w:rsid w:val="00F03A3C"/>
    <w:rsid w:val="00F0455B"/>
    <w:rsid w:val="00F04B96"/>
    <w:rsid w:val="00F04EE0"/>
    <w:rsid w:val="00F05975"/>
    <w:rsid w:val="00F05FC0"/>
    <w:rsid w:val="00F061B7"/>
    <w:rsid w:val="00F06E8A"/>
    <w:rsid w:val="00F0762E"/>
    <w:rsid w:val="00F07962"/>
    <w:rsid w:val="00F10B59"/>
    <w:rsid w:val="00F10F77"/>
    <w:rsid w:val="00F1101C"/>
    <w:rsid w:val="00F11B35"/>
    <w:rsid w:val="00F1220D"/>
    <w:rsid w:val="00F12D68"/>
    <w:rsid w:val="00F135B1"/>
    <w:rsid w:val="00F137E3"/>
    <w:rsid w:val="00F139F9"/>
    <w:rsid w:val="00F13F5E"/>
    <w:rsid w:val="00F144B7"/>
    <w:rsid w:val="00F14697"/>
    <w:rsid w:val="00F1516E"/>
    <w:rsid w:val="00F17259"/>
    <w:rsid w:val="00F17AA4"/>
    <w:rsid w:val="00F17F9C"/>
    <w:rsid w:val="00F2062E"/>
    <w:rsid w:val="00F2146C"/>
    <w:rsid w:val="00F217A8"/>
    <w:rsid w:val="00F21EFF"/>
    <w:rsid w:val="00F232E5"/>
    <w:rsid w:val="00F24784"/>
    <w:rsid w:val="00F24AB9"/>
    <w:rsid w:val="00F2510F"/>
    <w:rsid w:val="00F252C0"/>
    <w:rsid w:val="00F25472"/>
    <w:rsid w:val="00F254AC"/>
    <w:rsid w:val="00F25E5B"/>
    <w:rsid w:val="00F261A8"/>
    <w:rsid w:val="00F2730C"/>
    <w:rsid w:val="00F275A0"/>
    <w:rsid w:val="00F30DB7"/>
    <w:rsid w:val="00F31893"/>
    <w:rsid w:val="00F31938"/>
    <w:rsid w:val="00F31CC5"/>
    <w:rsid w:val="00F31D83"/>
    <w:rsid w:val="00F32556"/>
    <w:rsid w:val="00F34993"/>
    <w:rsid w:val="00F35645"/>
    <w:rsid w:val="00F35B9F"/>
    <w:rsid w:val="00F35F78"/>
    <w:rsid w:val="00F36682"/>
    <w:rsid w:val="00F366DE"/>
    <w:rsid w:val="00F370DB"/>
    <w:rsid w:val="00F375D7"/>
    <w:rsid w:val="00F37A69"/>
    <w:rsid w:val="00F37CB8"/>
    <w:rsid w:val="00F403BD"/>
    <w:rsid w:val="00F41A87"/>
    <w:rsid w:val="00F41DC4"/>
    <w:rsid w:val="00F42D80"/>
    <w:rsid w:val="00F42D81"/>
    <w:rsid w:val="00F43754"/>
    <w:rsid w:val="00F4392A"/>
    <w:rsid w:val="00F43FD4"/>
    <w:rsid w:val="00F45949"/>
    <w:rsid w:val="00F46B1E"/>
    <w:rsid w:val="00F46E45"/>
    <w:rsid w:val="00F4730B"/>
    <w:rsid w:val="00F51CAC"/>
    <w:rsid w:val="00F51D44"/>
    <w:rsid w:val="00F52F3E"/>
    <w:rsid w:val="00F53DD7"/>
    <w:rsid w:val="00F54476"/>
    <w:rsid w:val="00F5454F"/>
    <w:rsid w:val="00F54569"/>
    <w:rsid w:val="00F54607"/>
    <w:rsid w:val="00F54D73"/>
    <w:rsid w:val="00F5625C"/>
    <w:rsid w:val="00F569A7"/>
    <w:rsid w:val="00F56FB2"/>
    <w:rsid w:val="00F57129"/>
    <w:rsid w:val="00F57233"/>
    <w:rsid w:val="00F572C6"/>
    <w:rsid w:val="00F57509"/>
    <w:rsid w:val="00F57557"/>
    <w:rsid w:val="00F60B64"/>
    <w:rsid w:val="00F6157F"/>
    <w:rsid w:val="00F6193F"/>
    <w:rsid w:val="00F61B65"/>
    <w:rsid w:val="00F61E49"/>
    <w:rsid w:val="00F624A9"/>
    <w:rsid w:val="00F62AD8"/>
    <w:rsid w:val="00F63223"/>
    <w:rsid w:val="00F6334D"/>
    <w:rsid w:val="00F6413F"/>
    <w:rsid w:val="00F64224"/>
    <w:rsid w:val="00F642B7"/>
    <w:rsid w:val="00F644EB"/>
    <w:rsid w:val="00F64D2C"/>
    <w:rsid w:val="00F64DCE"/>
    <w:rsid w:val="00F651A4"/>
    <w:rsid w:val="00F65355"/>
    <w:rsid w:val="00F65DE7"/>
    <w:rsid w:val="00F66CD8"/>
    <w:rsid w:val="00F67488"/>
    <w:rsid w:val="00F67583"/>
    <w:rsid w:val="00F678B0"/>
    <w:rsid w:val="00F6799F"/>
    <w:rsid w:val="00F679C6"/>
    <w:rsid w:val="00F6F6F9"/>
    <w:rsid w:val="00F7003B"/>
    <w:rsid w:val="00F70AB1"/>
    <w:rsid w:val="00F71047"/>
    <w:rsid w:val="00F7121F"/>
    <w:rsid w:val="00F713B9"/>
    <w:rsid w:val="00F71749"/>
    <w:rsid w:val="00F72379"/>
    <w:rsid w:val="00F72BBE"/>
    <w:rsid w:val="00F72CFB"/>
    <w:rsid w:val="00F735ED"/>
    <w:rsid w:val="00F73A7A"/>
    <w:rsid w:val="00F73C91"/>
    <w:rsid w:val="00F73FBA"/>
    <w:rsid w:val="00F74BB5"/>
    <w:rsid w:val="00F74FB3"/>
    <w:rsid w:val="00F753B3"/>
    <w:rsid w:val="00F75EB9"/>
    <w:rsid w:val="00F760A8"/>
    <w:rsid w:val="00F76D2F"/>
    <w:rsid w:val="00F76DE4"/>
    <w:rsid w:val="00F76E66"/>
    <w:rsid w:val="00F8009E"/>
    <w:rsid w:val="00F800FF"/>
    <w:rsid w:val="00F80CC0"/>
    <w:rsid w:val="00F8198C"/>
    <w:rsid w:val="00F81FDA"/>
    <w:rsid w:val="00F82969"/>
    <w:rsid w:val="00F82A49"/>
    <w:rsid w:val="00F82DC8"/>
    <w:rsid w:val="00F83167"/>
    <w:rsid w:val="00F832E6"/>
    <w:rsid w:val="00F834F0"/>
    <w:rsid w:val="00F83992"/>
    <w:rsid w:val="00F83ABB"/>
    <w:rsid w:val="00F83C15"/>
    <w:rsid w:val="00F84CDE"/>
    <w:rsid w:val="00F84D48"/>
    <w:rsid w:val="00F85844"/>
    <w:rsid w:val="00F85D7A"/>
    <w:rsid w:val="00F86FA4"/>
    <w:rsid w:val="00F873CC"/>
    <w:rsid w:val="00F90A14"/>
    <w:rsid w:val="00F90A59"/>
    <w:rsid w:val="00F9154E"/>
    <w:rsid w:val="00F91B67"/>
    <w:rsid w:val="00F93F27"/>
    <w:rsid w:val="00F94FB8"/>
    <w:rsid w:val="00F9596A"/>
    <w:rsid w:val="00F95D78"/>
    <w:rsid w:val="00F965D6"/>
    <w:rsid w:val="00F96866"/>
    <w:rsid w:val="00FA04D1"/>
    <w:rsid w:val="00FA0E45"/>
    <w:rsid w:val="00FA12B0"/>
    <w:rsid w:val="00FA2B87"/>
    <w:rsid w:val="00FA4A42"/>
    <w:rsid w:val="00FA5609"/>
    <w:rsid w:val="00FA577D"/>
    <w:rsid w:val="00FA5859"/>
    <w:rsid w:val="00FA5C27"/>
    <w:rsid w:val="00FA5DEF"/>
    <w:rsid w:val="00FA621C"/>
    <w:rsid w:val="00FB00E7"/>
    <w:rsid w:val="00FB026F"/>
    <w:rsid w:val="00FB0848"/>
    <w:rsid w:val="00FB091F"/>
    <w:rsid w:val="00FB0A43"/>
    <w:rsid w:val="00FB11B3"/>
    <w:rsid w:val="00FB12B5"/>
    <w:rsid w:val="00FB1524"/>
    <w:rsid w:val="00FB1F2D"/>
    <w:rsid w:val="00FB23CC"/>
    <w:rsid w:val="00FB2A08"/>
    <w:rsid w:val="00FB2B70"/>
    <w:rsid w:val="00FB2FF2"/>
    <w:rsid w:val="00FB3039"/>
    <w:rsid w:val="00FB3064"/>
    <w:rsid w:val="00FB568E"/>
    <w:rsid w:val="00FB59C2"/>
    <w:rsid w:val="00FB5F61"/>
    <w:rsid w:val="00FB61D8"/>
    <w:rsid w:val="00FB6AD1"/>
    <w:rsid w:val="00FB6C07"/>
    <w:rsid w:val="00FB787D"/>
    <w:rsid w:val="00FB79EB"/>
    <w:rsid w:val="00FB7B2F"/>
    <w:rsid w:val="00FB7F64"/>
    <w:rsid w:val="00FC101B"/>
    <w:rsid w:val="00FC1BF6"/>
    <w:rsid w:val="00FC25FE"/>
    <w:rsid w:val="00FC28C9"/>
    <w:rsid w:val="00FC2F1F"/>
    <w:rsid w:val="00FC2FCF"/>
    <w:rsid w:val="00FC324A"/>
    <w:rsid w:val="00FC363E"/>
    <w:rsid w:val="00FC3E75"/>
    <w:rsid w:val="00FC42CF"/>
    <w:rsid w:val="00FC4DEE"/>
    <w:rsid w:val="00FC6124"/>
    <w:rsid w:val="00FC6305"/>
    <w:rsid w:val="00FC6419"/>
    <w:rsid w:val="00FC7EAC"/>
    <w:rsid w:val="00FD01F8"/>
    <w:rsid w:val="00FD19DC"/>
    <w:rsid w:val="00FD1DD4"/>
    <w:rsid w:val="00FD2157"/>
    <w:rsid w:val="00FD4032"/>
    <w:rsid w:val="00FD4226"/>
    <w:rsid w:val="00FD48CD"/>
    <w:rsid w:val="00FD4A44"/>
    <w:rsid w:val="00FD5724"/>
    <w:rsid w:val="00FD5C1F"/>
    <w:rsid w:val="00FD6E64"/>
    <w:rsid w:val="00FD76A5"/>
    <w:rsid w:val="00FE05D8"/>
    <w:rsid w:val="00FE0CD3"/>
    <w:rsid w:val="00FE10D4"/>
    <w:rsid w:val="00FE1A96"/>
    <w:rsid w:val="00FE1C06"/>
    <w:rsid w:val="00FE1E27"/>
    <w:rsid w:val="00FE2C88"/>
    <w:rsid w:val="00FE2E2B"/>
    <w:rsid w:val="00FE2EEB"/>
    <w:rsid w:val="00FE353D"/>
    <w:rsid w:val="00FE3A5A"/>
    <w:rsid w:val="00FE3C66"/>
    <w:rsid w:val="00FE45CE"/>
    <w:rsid w:val="00FE490D"/>
    <w:rsid w:val="00FE4A75"/>
    <w:rsid w:val="00FE4FBF"/>
    <w:rsid w:val="00FE550D"/>
    <w:rsid w:val="00FE5D6E"/>
    <w:rsid w:val="00FE61DC"/>
    <w:rsid w:val="00FE6A90"/>
    <w:rsid w:val="00FE71B2"/>
    <w:rsid w:val="00FE75AC"/>
    <w:rsid w:val="00FE7698"/>
    <w:rsid w:val="00FE7B92"/>
    <w:rsid w:val="00FF06F7"/>
    <w:rsid w:val="00FF29A2"/>
    <w:rsid w:val="00FF2CC4"/>
    <w:rsid w:val="00FF2F06"/>
    <w:rsid w:val="00FF2FCA"/>
    <w:rsid w:val="00FF37BF"/>
    <w:rsid w:val="00FF5C58"/>
    <w:rsid w:val="00FF5DA1"/>
    <w:rsid w:val="00FF5E39"/>
    <w:rsid w:val="00FF69AB"/>
    <w:rsid w:val="00FF703A"/>
    <w:rsid w:val="0101B2FF"/>
    <w:rsid w:val="0105017F"/>
    <w:rsid w:val="010A2650"/>
    <w:rsid w:val="010BC779"/>
    <w:rsid w:val="01106DC7"/>
    <w:rsid w:val="01227203"/>
    <w:rsid w:val="01380807"/>
    <w:rsid w:val="013ADC72"/>
    <w:rsid w:val="0142997A"/>
    <w:rsid w:val="0145D716"/>
    <w:rsid w:val="014BEC6F"/>
    <w:rsid w:val="016176D0"/>
    <w:rsid w:val="01656A3F"/>
    <w:rsid w:val="017DF1C3"/>
    <w:rsid w:val="0182A81B"/>
    <w:rsid w:val="0183A689"/>
    <w:rsid w:val="018ED16A"/>
    <w:rsid w:val="019E31BF"/>
    <w:rsid w:val="01A715B7"/>
    <w:rsid w:val="01A98A7C"/>
    <w:rsid w:val="01AADFFC"/>
    <w:rsid w:val="01C0D208"/>
    <w:rsid w:val="01C92FEA"/>
    <w:rsid w:val="01CFE1A2"/>
    <w:rsid w:val="01E3A313"/>
    <w:rsid w:val="01EAF621"/>
    <w:rsid w:val="01EBC183"/>
    <w:rsid w:val="01FB740D"/>
    <w:rsid w:val="01FDB9A4"/>
    <w:rsid w:val="0205E257"/>
    <w:rsid w:val="0216A253"/>
    <w:rsid w:val="022E4E97"/>
    <w:rsid w:val="023032A3"/>
    <w:rsid w:val="0230531D"/>
    <w:rsid w:val="023169B2"/>
    <w:rsid w:val="024D4C3D"/>
    <w:rsid w:val="02578A38"/>
    <w:rsid w:val="025F2AA2"/>
    <w:rsid w:val="02632DAF"/>
    <w:rsid w:val="026A87DD"/>
    <w:rsid w:val="026D6EA5"/>
    <w:rsid w:val="0295D538"/>
    <w:rsid w:val="0297131A"/>
    <w:rsid w:val="02AA41FF"/>
    <w:rsid w:val="02B8C16C"/>
    <w:rsid w:val="02B9C70E"/>
    <w:rsid w:val="02CBE43D"/>
    <w:rsid w:val="02D2673E"/>
    <w:rsid w:val="02E98DB7"/>
    <w:rsid w:val="030911F9"/>
    <w:rsid w:val="03152CFE"/>
    <w:rsid w:val="032EABFD"/>
    <w:rsid w:val="03399B42"/>
    <w:rsid w:val="0351BA7F"/>
    <w:rsid w:val="03557634"/>
    <w:rsid w:val="0370AA6C"/>
    <w:rsid w:val="037B437A"/>
    <w:rsid w:val="037D750D"/>
    <w:rsid w:val="03A1D825"/>
    <w:rsid w:val="03A89F94"/>
    <w:rsid w:val="03CC9CB7"/>
    <w:rsid w:val="03CCA6D4"/>
    <w:rsid w:val="03CFF0CE"/>
    <w:rsid w:val="03D0A942"/>
    <w:rsid w:val="03E95664"/>
    <w:rsid w:val="03EDB87B"/>
    <w:rsid w:val="03F3B766"/>
    <w:rsid w:val="03F92CFE"/>
    <w:rsid w:val="03FC0A29"/>
    <w:rsid w:val="0403271D"/>
    <w:rsid w:val="04093F06"/>
    <w:rsid w:val="0409ADF0"/>
    <w:rsid w:val="040B8914"/>
    <w:rsid w:val="040DDA24"/>
    <w:rsid w:val="040ED057"/>
    <w:rsid w:val="0457DFF9"/>
    <w:rsid w:val="0467BAFB"/>
    <w:rsid w:val="047B622C"/>
    <w:rsid w:val="04B053CB"/>
    <w:rsid w:val="04C054E4"/>
    <w:rsid w:val="04C5FE29"/>
    <w:rsid w:val="04CC5A27"/>
    <w:rsid w:val="04DDC79A"/>
    <w:rsid w:val="04E48679"/>
    <w:rsid w:val="04F91BD8"/>
    <w:rsid w:val="04FA815C"/>
    <w:rsid w:val="05056B64"/>
    <w:rsid w:val="0508C595"/>
    <w:rsid w:val="0511408E"/>
    <w:rsid w:val="05192078"/>
    <w:rsid w:val="0519DE38"/>
    <w:rsid w:val="05342785"/>
    <w:rsid w:val="054B46CD"/>
    <w:rsid w:val="05552121"/>
    <w:rsid w:val="057A6789"/>
    <w:rsid w:val="057BB075"/>
    <w:rsid w:val="058357D9"/>
    <w:rsid w:val="0585AC4C"/>
    <w:rsid w:val="058D358E"/>
    <w:rsid w:val="05978499"/>
    <w:rsid w:val="059BF3EC"/>
    <w:rsid w:val="05B0A57F"/>
    <w:rsid w:val="05B4DC99"/>
    <w:rsid w:val="05BB465B"/>
    <w:rsid w:val="05BE22E4"/>
    <w:rsid w:val="05D77B1F"/>
    <w:rsid w:val="05E1FE22"/>
    <w:rsid w:val="05EEE04C"/>
    <w:rsid w:val="05FE5DDA"/>
    <w:rsid w:val="05FE9AD0"/>
    <w:rsid w:val="06030F53"/>
    <w:rsid w:val="060E2D52"/>
    <w:rsid w:val="06135E84"/>
    <w:rsid w:val="06166480"/>
    <w:rsid w:val="0618A40C"/>
    <w:rsid w:val="061A0870"/>
    <w:rsid w:val="061F0239"/>
    <w:rsid w:val="06624A1C"/>
    <w:rsid w:val="0667E92C"/>
    <w:rsid w:val="066E93C3"/>
    <w:rsid w:val="06729C23"/>
    <w:rsid w:val="0672D3A2"/>
    <w:rsid w:val="06805107"/>
    <w:rsid w:val="068C7CD2"/>
    <w:rsid w:val="06A05D22"/>
    <w:rsid w:val="06CF749B"/>
    <w:rsid w:val="06F1099A"/>
    <w:rsid w:val="06F2D209"/>
    <w:rsid w:val="07057405"/>
    <w:rsid w:val="0705AE77"/>
    <w:rsid w:val="071F7600"/>
    <w:rsid w:val="072140A0"/>
    <w:rsid w:val="07242128"/>
    <w:rsid w:val="0730AC33"/>
    <w:rsid w:val="0732DD89"/>
    <w:rsid w:val="07355839"/>
    <w:rsid w:val="073AD798"/>
    <w:rsid w:val="07674284"/>
    <w:rsid w:val="076A9774"/>
    <w:rsid w:val="076AC206"/>
    <w:rsid w:val="0787DC31"/>
    <w:rsid w:val="078886F5"/>
    <w:rsid w:val="079567F5"/>
    <w:rsid w:val="0798BA97"/>
    <w:rsid w:val="079FC00C"/>
    <w:rsid w:val="07A64B19"/>
    <w:rsid w:val="07AC6E51"/>
    <w:rsid w:val="07B245E4"/>
    <w:rsid w:val="07BAC56D"/>
    <w:rsid w:val="07C0B08A"/>
    <w:rsid w:val="07C165DB"/>
    <w:rsid w:val="07C98481"/>
    <w:rsid w:val="07F1E99F"/>
    <w:rsid w:val="07F324CA"/>
    <w:rsid w:val="0803C0F2"/>
    <w:rsid w:val="08077B98"/>
    <w:rsid w:val="080B8BEC"/>
    <w:rsid w:val="081C4BA3"/>
    <w:rsid w:val="0825C676"/>
    <w:rsid w:val="08429D56"/>
    <w:rsid w:val="0842BD3C"/>
    <w:rsid w:val="084EDE45"/>
    <w:rsid w:val="085A069D"/>
    <w:rsid w:val="08645CA3"/>
    <w:rsid w:val="087D0E08"/>
    <w:rsid w:val="0880F161"/>
    <w:rsid w:val="0886FFF8"/>
    <w:rsid w:val="088A0A83"/>
    <w:rsid w:val="088CBB27"/>
    <w:rsid w:val="08933A60"/>
    <w:rsid w:val="08A65541"/>
    <w:rsid w:val="08CCFDC9"/>
    <w:rsid w:val="08D34367"/>
    <w:rsid w:val="08DEFA37"/>
    <w:rsid w:val="08E0DAC0"/>
    <w:rsid w:val="090246FD"/>
    <w:rsid w:val="0913D952"/>
    <w:rsid w:val="09152299"/>
    <w:rsid w:val="093ACC98"/>
    <w:rsid w:val="093FA933"/>
    <w:rsid w:val="097B70F2"/>
    <w:rsid w:val="097EB83E"/>
    <w:rsid w:val="09821258"/>
    <w:rsid w:val="099AC8D5"/>
    <w:rsid w:val="099EE56A"/>
    <w:rsid w:val="09A584A6"/>
    <w:rsid w:val="09ABB1B3"/>
    <w:rsid w:val="09B25510"/>
    <w:rsid w:val="09E70503"/>
    <w:rsid w:val="09F88AEA"/>
    <w:rsid w:val="0A0AD454"/>
    <w:rsid w:val="0A19CFF0"/>
    <w:rsid w:val="0A1D1665"/>
    <w:rsid w:val="0A29AB64"/>
    <w:rsid w:val="0A3F605C"/>
    <w:rsid w:val="0A5716C2"/>
    <w:rsid w:val="0A5E7831"/>
    <w:rsid w:val="0A6F3BE7"/>
    <w:rsid w:val="0A7AFD85"/>
    <w:rsid w:val="0A80D320"/>
    <w:rsid w:val="0A83495D"/>
    <w:rsid w:val="0A860AE3"/>
    <w:rsid w:val="0A862158"/>
    <w:rsid w:val="0AA4D489"/>
    <w:rsid w:val="0AB4CC66"/>
    <w:rsid w:val="0AB64701"/>
    <w:rsid w:val="0ABD3570"/>
    <w:rsid w:val="0ABD37B7"/>
    <w:rsid w:val="0ABDCDC5"/>
    <w:rsid w:val="0AC4C31C"/>
    <w:rsid w:val="0AC7450B"/>
    <w:rsid w:val="0ACF64EF"/>
    <w:rsid w:val="0AEDB4C7"/>
    <w:rsid w:val="0AFF6B6C"/>
    <w:rsid w:val="0AFF7259"/>
    <w:rsid w:val="0B066F0A"/>
    <w:rsid w:val="0B163455"/>
    <w:rsid w:val="0B19291F"/>
    <w:rsid w:val="0B1A9AA4"/>
    <w:rsid w:val="0B1D72B7"/>
    <w:rsid w:val="0B20A824"/>
    <w:rsid w:val="0B259206"/>
    <w:rsid w:val="0B298A61"/>
    <w:rsid w:val="0B337FEA"/>
    <w:rsid w:val="0B43070A"/>
    <w:rsid w:val="0B4814B9"/>
    <w:rsid w:val="0B930A8D"/>
    <w:rsid w:val="0BA29353"/>
    <w:rsid w:val="0BA396C2"/>
    <w:rsid w:val="0BB8B3F5"/>
    <w:rsid w:val="0BCC6843"/>
    <w:rsid w:val="0BE42760"/>
    <w:rsid w:val="0BF391E4"/>
    <w:rsid w:val="0BF6CAD2"/>
    <w:rsid w:val="0BF8BD75"/>
    <w:rsid w:val="0C0487F3"/>
    <w:rsid w:val="0C0C539E"/>
    <w:rsid w:val="0C0CB657"/>
    <w:rsid w:val="0C0F0BCF"/>
    <w:rsid w:val="0C18096E"/>
    <w:rsid w:val="0C1F4EF2"/>
    <w:rsid w:val="0C27F3FA"/>
    <w:rsid w:val="0C367FE4"/>
    <w:rsid w:val="0C4316D5"/>
    <w:rsid w:val="0C528EB6"/>
    <w:rsid w:val="0C606AC7"/>
    <w:rsid w:val="0C6A0DA3"/>
    <w:rsid w:val="0C6C8FFC"/>
    <w:rsid w:val="0C759257"/>
    <w:rsid w:val="0C7C5A72"/>
    <w:rsid w:val="0C88779C"/>
    <w:rsid w:val="0C9AC9CE"/>
    <w:rsid w:val="0CBB92BC"/>
    <w:rsid w:val="0CBE43AF"/>
    <w:rsid w:val="0CDF0084"/>
    <w:rsid w:val="0D03882F"/>
    <w:rsid w:val="0D192FF5"/>
    <w:rsid w:val="0D29D6DA"/>
    <w:rsid w:val="0D2DF15C"/>
    <w:rsid w:val="0D316EE7"/>
    <w:rsid w:val="0D34E5D9"/>
    <w:rsid w:val="0D4BB5F1"/>
    <w:rsid w:val="0D53B9CA"/>
    <w:rsid w:val="0D5B7FCF"/>
    <w:rsid w:val="0D62A1FE"/>
    <w:rsid w:val="0D682B96"/>
    <w:rsid w:val="0D6A6019"/>
    <w:rsid w:val="0D70A4C4"/>
    <w:rsid w:val="0D8CC14A"/>
    <w:rsid w:val="0D8FC58D"/>
    <w:rsid w:val="0D9B4FB0"/>
    <w:rsid w:val="0DABDF78"/>
    <w:rsid w:val="0DAED69B"/>
    <w:rsid w:val="0DC73EA6"/>
    <w:rsid w:val="0DD1218A"/>
    <w:rsid w:val="0DD3AB6B"/>
    <w:rsid w:val="0DD72138"/>
    <w:rsid w:val="0DDDF458"/>
    <w:rsid w:val="0DE3EE93"/>
    <w:rsid w:val="0DE97EEC"/>
    <w:rsid w:val="0DF29881"/>
    <w:rsid w:val="0DF9AAB2"/>
    <w:rsid w:val="0DFB278C"/>
    <w:rsid w:val="0DFFB5A5"/>
    <w:rsid w:val="0E0452B8"/>
    <w:rsid w:val="0E0686E5"/>
    <w:rsid w:val="0E1348FA"/>
    <w:rsid w:val="0E1F941D"/>
    <w:rsid w:val="0E26D087"/>
    <w:rsid w:val="0E322A95"/>
    <w:rsid w:val="0E51ECD3"/>
    <w:rsid w:val="0E546311"/>
    <w:rsid w:val="0E5836E6"/>
    <w:rsid w:val="0E5A69D8"/>
    <w:rsid w:val="0E66BF50"/>
    <w:rsid w:val="0E6C3EE2"/>
    <w:rsid w:val="0E8FBBAF"/>
    <w:rsid w:val="0E96D4A9"/>
    <w:rsid w:val="0E970197"/>
    <w:rsid w:val="0E9E4761"/>
    <w:rsid w:val="0EA6CB17"/>
    <w:rsid w:val="0EAB6F07"/>
    <w:rsid w:val="0EABB9A6"/>
    <w:rsid w:val="0EAC556E"/>
    <w:rsid w:val="0EAEA3FA"/>
    <w:rsid w:val="0EC4E517"/>
    <w:rsid w:val="0EE80544"/>
    <w:rsid w:val="0EED6851"/>
    <w:rsid w:val="0EF1AA26"/>
    <w:rsid w:val="0EF7808A"/>
    <w:rsid w:val="0EFF20F7"/>
    <w:rsid w:val="0F065598"/>
    <w:rsid w:val="0F08F8FE"/>
    <w:rsid w:val="0F1DD0C2"/>
    <w:rsid w:val="0F52129E"/>
    <w:rsid w:val="0F55A30B"/>
    <w:rsid w:val="0F63132E"/>
    <w:rsid w:val="0F913EE8"/>
    <w:rsid w:val="0F91AD3E"/>
    <w:rsid w:val="0FBB0A96"/>
    <w:rsid w:val="0FC3C3BD"/>
    <w:rsid w:val="0FD0D4A8"/>
    <w:rsid w:val="0FDEECD2"/>
    <w:rsid w:val="0FF39FC2"/>
    <w:rsid w:val="0FFBECA1"/>
    <w:rsid w:val="102E7528"/>
    <w:rsid w:val="10380C5A"/>
    <w:rsid w:val="10517D0D"/>
    <w:rsid w:val="105CAC13"/>
    <w:rsid w:val="1060B578"/>
    <w:rsid w:val="1079E8FD"/>
    <w:rsid w:val="107EDF36"/>
    <w:rsid w:val="1083D5A5"/>
    <w:rsid w:val="108A6D0B"/>
    <w:rsid w:val="109BD58D"/>
    <w:rsid w:val="109EF801"/>
    <w:rsid w:val="109FD966"/>
    <w:rsid w:val="10A14429"/>
    <w:rsid w:val="10A7E93F"/>
    <w:rsid w:val="10C60081"/>
    <w:rsid w:val="10D9AD5C"/>
    <w:rsid w:val="10F8CF00"/>
    <w:rsid w:val="11010E0D"/>
    <w:rsid w:val="11037918"/>
    <w:rsid w:val="11296D63"/>
    <w:rsid w:val="1132B8DC"/>
    <w:rsid w:val="1138E5A9"/>
    <w:rsid w:val="114F5DB9"/>
    <w:rsid w:val="11598C1A"/>
    <w:rsid w:val="116D9E68"/>
    <w:rsid w:val="11808387"/>
    <w:rsid w:val="1181210D"/>
    <w:rsid w:val="118EA9A2"/>
    <w:rsid w:val="118FD709"/>
    <w:rsid w:val="1193D5A0"/>
    <w:rsid w:val="119DB899"/>
    <w:rsid w:val="11AFB1F6"/>
    <w:rsid w:val="11B4E076"/>
    <w:rsid w:val="11B7563D"/>
    <w:rsid w:val="11EC5E03"/>
    <w:rsid w:val="11F292A2"/>
    <w:rsid w:val="11F2CD77"/>
    <w:rsid w:val="11FD0F9F"/>
    <w:rsid w:val="1202EAC3"/>
    <w:rsid w:val="120CBDBB"/>
    <w:rsid w:val="120F9B01"/>
    <w:rsid w:val="1219EA66"/>
    <w:rsid w:val="12369E70"/>
    <w:rsid w:val="12373DC8"/>
    <w:rsid w:val="1239581C"/>
    <w:rsid w:val="124E6C5C"/>
    <w:rsid w:val="12558F99"/>
    <w:rsid w:val="126FEA80"/>
    <w:rsid w:val="1276DEED"/>
    <w:rsid w:val="12946FD0"/>
    <w:rsid w:val="12A19196"/>
    <w:rsid w:val="12BE30BF"/>
    <w:rsid w:val="12C926E5"/>
    <w:rsid w:val="12CB434F"/>
    <w:rsid w:val="12CFF135"/>
    <w:rsid w:val="12D7CE9B"/>
    <w:rsid w:val="12F0297F"/>
    <w:rsid w:val="1309C62B"/>
    <w:rsid w:val="1311DB9A"/>
    <w:rsid w:val="1320328C"/>
    <w:rsid w:val="1334759A"/>
    <w:rsid w:val="1338CCF5"/>
    <w:rsid w:val="1342AA82"/>
    <w:rsid w:val="13486B33"/>
    <w:rsid w:val="135DE670"/>
    <w:rsid w:val="137BA0FF"/>
    <w:rsid w:val="138F8C1C"/>
    <w:rsid w:val="13960A21"/>
    <w:rsid w:val="1398563A"/>
    <w:rsid w:val="139C4BE2"/>
    <w:rsid w:val="139C9429"/>
    <w:rsid w:val="139EECCD"/>
    <w:rsid w:val="13A8069E"/>
    <w:rsid w:val="13B06D16"/>
    <w:rsid w:val="13B41376"/>
    <w:rsid w:val="13B6A60E"/>
    <w:rsid w:val="13B8AA25"/>
    <w:rsid w:val="13B9F722"/>
    <w:rsid w:val="13BB7667"/>
    <w:rsid w:val="13CA2889"/>
    <w:rsid w:val="13CB6268"/>
    <w:rsid w:val="13CF8CA2"/>
    <w:rsid w:val="13D076E5"/>
    <w:rsid w:val="13D77A28"/>
    <w:rsid w:val="13DA1E4C"/>
    <w:rsid w:val="13F05606"/>
    <w:rsid w:val="13FD2272"/>
    <w:rsid w:val="1400A467"/>
    <w:rsid w:val="140D66AC"/>
    <w:rsid w:val="141B0DA9"/>
    <w:rsid w:val="145103A0"/>
    <w:rsid w:val="1457A340"/>
    <w:rsid w:val="146A712A"/>
    <w:rsid w:val="146FABA6"/>
    <w:rsid w:val="147B405B"/>
    <w:rsid w:val="148E8D19"/>
    <w:rsid w:val="14A9E080"/>
    <w:rsid w:val="14B9DC2C"/>
    <w:rsid w:val="14BB420B"/>
    <w:rsid w:val="14CA6B3C"/>
    <w:rsid w:val="14CD1549"/>
    <w:rsid w:val="14DD0C1C"/>
    <w:rsid w:val="14E55E8D"/>
    <w:rsid w:val="14F93C69"/>
    <w:rsid w:val="14FE2DFE"/>
    <w:rsid w:val="1500A10D"/>
    <w:rsid w:val="151AE0A0"/>
    <w:rsid w:val="15207125"/>
    <w:rsid w:val="152204BC"/>
    <w:rsid w:val="15464C0C"/>
    <w:rsid w:val="15465B58"/>
    <w:rsid w:val="154B1B92"/>
    <w:rsid w:val="154D790C"/>
    <w:rsid w:val="154FE3D7"/>
    <w:rsid w:val="155DBE4C"/>
    <w:rsid w:val="156AB416"/>
    <w:rsid w:val="156D6935"/>
    <w:rsid w:val="1572A0FB"/>
    <w:rsid w:val="1572AA3E"/>
    <w:rsid w:val="158E09BB"/>
    <w:rsid w:val="15B56C1A"/>
    <w:rsid w:val="15D032BF"/>
    <w:rsid w:val="15D39A71"/>
    <w:rsid w:val="15E51DF7"/>
    <w:rsid w:val="15E53839"/>
    <w:rsid w:val="15F1C8B9"/>
    <w:rsid w:val="15F3286E"/>
    <w:rsid w:val="15F6CC4A"/>
    <w:rsid w:val="15FE968C"/>
    <w:rsid w:val="160E737E"/>
    <w:rsid w:val="16106329"/>
    <w:rsid w:val="16147DCA"/>
    <w:rsid w:val="161EC7D8"/>
    <w:rsid w:val="1632191F"/>
    <w:rsid w:val="1645F799"/>
    <w:rsid w:val="164ABD5D"/>
    <w:rsid w:val="164BB80F"/>
    <w:rsid w:val="1654B46C"/>
    <w:rsid w:val="166B443C"/>
    <w:rsid w:val="167344F6"/>
    <w:rsid w:val="167A76D8"/>
    <w:rsid w:val="16810487"/>
    <w:rsid w:val="168655EC"/>
    <w:rsid w:val="16B1731F"/>
    <w:rsid w:val="16B9ADA9"/>
    <w:rsid w:val="16BBF538"/>
    <w:rsid w:val="16C92718"/>
    <w:rsid w:val="16D3D40D"/>
    <w:rsid w:val="16D657CB"/>
    <w:rsid w:val="16F10A7F"/>
    <w:rsid w:val="16F31729"/>
    <w:rsid w:val="16FB11F9"/>
    <w:rsid w:val="16FE7B36"/>
    <w:rsid w:val="17079EB2"/>
    <w:rsid w:val="170B3D20"/>
    <w:rsid w:val="170E5470"/>
    <w:rsid w:val="17143A56"/>
    <w:rsid w:val="17188AC8"/>
    <w:rsid w:val="172592C6"/>
    <w:rsid w:val="173181C1"/>
    <w:rsid w:val="1734BA03"/>
    <w:rsid w:val="17389F06"/>
    <w:rsid w:val="17407372"/>
    <w:rsid w:val="1740993B"/>
    <w:rsid w:val="17575AFF"/>
    <w:rsid w:val="1759816F"/>
    <w:rsid w:val="17603106"/>
    <w:rsid w:val="176DB9FF"/>
    <w:rsid w:val="177D15A8"/>
    <w:rsid w:val="1785128B"/>
    <w:rsid w:val="1793516C"/>
    <w:rsid w:val="1797D062"/>
    <w:rsid w:val="17A12FBA"/>
    <w:rsid w:val="17A3D959"/>
    <w:rsid w:val="17A76F4F"/>
    <w:rsid w:val="17B542D0"/>
    <w:rsid w:val="17BF7F6E"/>
    <w:rsid w:val="17C5DACA"/>
    <w:rsid w:val="17D34B64"/>
    <w:rsid w:val="17E28775"/>
    <w:rsid w:val="17F084CD"/>
    <w:rsid w:val="17F2543B"/>
    <w:rsid w:val="17F5DAFA"/>
    <w:rsid w:val="17F9135F"/>
    <w:rsid w:val="18036150"/>
    <w:rsid w:val="18066021"/>
    <w:rsid w:val="180914A2"/>
    <w:rsid w:val="1819A20A"/>
    <w:rsid w:val="181BB9BB"/>
    <w:rsid w:val="1829B8CE"/>
    <w:rsid w:val="18463C76"/>
    <w:rsid w:val="18492FCC"/>
    <w:rsid w:val="184ABD50"/>
    <w:rsid w:val="18615A80"/>
    <w:rsid w:val="186A7050"/>
    <w:rsid w:val="187B62E3"/>
    <w:rsid w:val="1881BEE4"/>
    <w:rsid w:val="18851E96"/>
    <w:rsid w:val="188B91EB"/>
    <w:rsid w:val="189CB7B9"/>
    <w:rsid w:val="189FC115"/>
    <w:rsid w:val="18A9B7B5"/>
    <w:rsid w:val="18B49B26"/>
    <w:rsid w:val="18BF891E"/>
    <w:rsid w:val="19098A60"/>
    <w:rsid w:val="19123E8B"/>
    <w:rsid w:val="1919A5B7"/>
    <w:rsid w:val="1919DE21"/>
    <w:rsid w:val="1920CACC"/>
    <w:rsid w:val="19258B80"/>
    <w:rsid w:val="19544CE2"/>
    <w:rsid w:val="195D8186"/>
    <w:rsid w:val="197871FE"/>
    <w:rsid w:val="1978B083"/>
    <w:rsid w:val="197F27E6"/>
    <w:rsid w:val="197F2F2C"/>
    <w:rsid w:val="198BBED3"/>
    <w:rsid w:val="198E5214"/>
    <w:rsid w:val="19923112"/>
    <w:rsid w:val="199FB3A6"/>
    <w:rsid w:val="19AD36E6"/>
    <w:rsid w:val="19B5F928"/>
    <w:rsid w:val="19BF8E6B"/>
    <w:rsid w:val="19E5DC4E"/>
    <w:rsid w:val="19E87029"/>
    <w:rsid w:val="19EA4AC8"/>
    <w:rsid w:val="19FF7A71"/>
    <w:rsid w:val="1A160EC2"/>
    <w:rsid w:val="1A17FEF5"/>
    <w:rsid w:val="1A275A55"/>
    <w:rsid w:val="1A32F5AC"/>
    <w:rsid w:val="1A395994"/>
    <w:rsid w:val="1A3FE559"/>
    <w:rsid w:val="1A4724F9"/>
    <w:rsid w:val="1A6552A4"/>
    <w:rsid w:val="1A67884B"/>
    <w:rsid w:val="1A691BE0"/>
    <w:rsid w:val="1A6BED37"/>
    <w:rsid w:val="1A77807E"/>
    <w:rsid w:val="1A8CFAAE"/>
    <w:rsid w:val="1A92A1E6"/>
    <w:rsid w:val="1AAED997"/>
    <w:rsid w:val="1AC3EB14"/>
    <w:rsid w:val="1AC5BD32"/>
    <w:rsid w:val="1AC8C699"/>
    <w:rsid w:val="1AEB8811"/>
    <w:rsid w:val="1B054B58"/>
    <w:rsid w:val="1B149ADF"/>
    <w:rsid w:val="1B1968BC"/>
    <w:rsid w:val="1B298761"/>
    <w:rsid w:val="1B2E4EA1"/>
    <w:rsid w:val="1B36FDA4"/>
    <w:rsid w:val="1B3E1EF2"/>
    <w:rsid w:val="1B4F0BEE"/>
    <w:rsid w:val="1B5E38F3"/>
    <w:rsid w:val="1B672D7F"/>
    <w:rsid w:val="1B694C27"/>
    <w:rsid w:val="1B6EACE6"/>
    <w:rsid w:val="1B982073"/>
    <w:rsid w:val="1B998D6B"/>
    <w:rsid w:val="1B9FB8DF"/>
    <w:rsid w:val="1BA21112"/>
    <w:rsid w:val="1BAB1A98"/>
    <w:rsid w:val="1BAE9E5D"/>
    <w:rsid w:val="1BB0A178"/>
    <w:rsid w:val="1BBE78D0"/>
    <w:rsid w:val="1BCCBDAF"/>
    <w:rsid w:val="1BCE8ECD"/>
    <w:rsid w:val="1BCEC60D"/>
    <w:rsid w:val="1BD4B8C5"/>
    <w:rsid w:val="1BD9D05B"/>
    <w:rsid w:val="1BE2F55A"/>
    <w:rsid w:val="1BE38D15"/>
    <w:rsid w:val="1BEA70CE"/>
    <w:rsid w:val="1BF18825"/>
    <w:rsid w:val="1BF43153"/>
    <w:rsid w:val="1BFAC096"/>
    <w:rsid w:val="1C04E6D2"/>
    <w:rsid w:val="1C1350DF"/>
    <w:rsid w:val="1C171600"/>
    <w:rsid w:val="1C1E4379"/>
    <w:rsid w:val="1C20830D"/>
    <w:rsid w:val="1C3C3D35"/>
    <w:rsid w:val="1C551A70"/>
    <w:rsid w:val="1C58ECAB"/>
    <w:rsid w:val="1C59BFE1"/>
    <w:rsid w:val="1C6E05D7"/>
    <w:rsid w:val="1C76D6DA"/>
    <w:rsid w:val="1C826C82"/>
    <w:rsid w:val="1C87B443"/>
    <w:rsid w:val="1C8A06A5"/>
    <w:rsid w:val="1C8E3335"/>
    <w:rsid w:val="1C9EE703"/>
    <w:rsid w:val="1CB21D85"/>
    <w:rsid w:val="1CB4EF67"/>
    <w:rsid w:val="1CB55AAC"/>
    <w:rsid w:val="1CC18CF5"/>
    <w:rsid w:val="1CC5D134"/>
    <w:rsid w:val="1CC91B4E"/>
    <w:rsid w:val="1CCF0912"/>
    <w:rsid w:val="1CD383A2"/>
    <w:rsid w:val="1CD3BA17"/>
    <w:rsid w:val="1CDA7736"/>
    <w:rsid w:val="1CDC5735"/>
    <w:rsid w:val="1CDE2CB1"/>
    <w:rsid w:val="1CEA5730"/>
    <w:rsid w:val="1CF1642E"/>
    <w:rsid w:val="1CF6798F"/>
    <w:rsid w:val="1D0C1079"/>
    <w:rsid w:val="1D0FABF0"/>
    <w:rsid w:val="1D1103CF"/>
    <w:rsid w:val="1D16EEE0"/>
    <w:rsid w:val="1D21EB8A"/>
    <w:rsid w:val="1D3E4AB6"/>
    <w:rsid w:val="1D4C48FA"/>
    <w:rsid w:val="1D4FE7C2"/>
    <w:rsid w:val="1D506212"/>
    <w:rsid w:val="1D57C126"/>
    <w:rsid w:val="1D6A537D"/>
    <w:rsid w:val="1D6BBCCB"/>
    <w:rsid w:val="1D87A339"/>
    <w:rsid w:val="1D8B46B3"/>
    <w:rsid w:val="1D8ECB57"/>
    <w:rsid w:val="1D963D15"/>
    <w:rsid w:val="1DB61922"/>
    <w:rsid w:val="1DC7BBD0"/>
    <w:rsid w:val="1DCD9ED6"/>
    <w:rsid w:val="1DDF1841"/>
    <w:rsid w:val="1E1A63FC"/>
    <w:rsid w:val="1E202B01"/>
    <w:rsid w:val="1E28A50F"/>
    <w:rsid w:val="1E37EEB5"/>
    <w:rsid w:val="1E3AFE7D"/>
    <w:rsid w:val="1E422F12"/>
    <w:rsid w:val="1E51097E"/>
    <w:rsid w:val="1E52809E"/>
    <w:rsid w:val="1E547497"/>
    <w:rsid w:val="1E54E941"/>
    <w:rsid w:val="1E575631"/>
    <w:rsid w:val="1E57DD55"/>
    <w:rsid w:val="1E665578"/>
    <w:rsid w:val="1E676B69"/>
    <w:rsid w:val="1E85CC6C"/>
    <w:rsid w:val="1E9FD03C"/>
    <w:rsid w:val="1EA661DA"/>
    <w:rsid w:val="1EA6FD2B"/>
    <w:rsid w:val="1EAC4392"/>
    <w:rsid w:val="1EB734AD"/>
    <w:rsid w:val="1EBDBBEB"/>
    <w:rsid w:val="1EDB76D4"/>
    <w:rsid w:val="1EDF4973"/>
    <w:rsid w:val="1EE3756D"/>
    <w:rsid w:val="1EEE01E1"/>
    <w:rsid w:val="1F51E983"/>
    <w:rsid w:val="1F5E7B6E"/>
    <w:rsid w:val="1F62550D"/>
    <w:rsid w:val="1F69001E"/>
    <w:rsid w:val="1F6992E1"/>
    <w:rsid w:val="1F6F4A48"/>
    <w:rsid w:val="1F84E56C"/>
    <w:rsid w:val="1F90B9AD"/>
    <w:rsid w:val="1F9E4263"/>
    <w:rsid w:val="1FAE3EDD"/>
    <w:rsid w:val="1FB12AE2"/>
    <w:rsid w:val="1FC7396C"/>
    <w:rsid w:val="1FCB405E"/>
    <w:rsid w:val="1FD42701"/>
    <w:rsid w:val="1FDCA954"/>
    <w:rsid w:val="1FED5BD8"/>
    <w:rsid w:val="1FF00034"/>
    <w:rsid w:val="1FF44EBA"/>
    <w:rsid w:val="1FFE9EE7"/>
    <w:rsid w:val="200F7A94"/>
    <w:rsid w:val="2013FE2D"/>
    <w:rsid w:val="201C0CB1"/>
    <w:rsid w:val="20206ECF"/>
    <w:rsid w:val="2042CD8C"/>
    <w:rsid w:val="2071EDBC"/>
    <w:rsid w:val="20855046"/>
    <w:rsid w:val="2087B508"/>
    <w:rsid w:val="20CA99ED"/>
    <w:rsid w:val="20CFAB32"/>
    <w:rsid w:val="20EA8674"/>
    <w:rsid w:val="20ED3462"/>
    <w:rsid w:val="21063469"/>
    <w:rsid w:val="210D3509"/>
    <w:rsid w:val="210DC9E9"/>
    <w:rsid w:val="2117FFAF"/>
    <w:rsid w:val="211A8E93"/>
    <w:rsid w:val="212854BD"/>
    <w:rsid w:val="21290C54"/>
    <w:rsid w:val="212D2788"/>
    <w:rsid w:val="2138F9A7"/>
    <w:rsid w:val="213DE60D"/>
    <w:rsid w:val="21532463"/>
    <w:rsid w:val="21580BBF"/>
    <w:rsid w:val="21758341"/>
    <w:rsid w:val="21772768"/>
    <w:rsid w:val="21860A43"/>
    <w:rsid w:val="21AAB923"/>
    <w:rsid w:val="21AB4AF5"/>
    <w:rsid w:val="21BAEB5C"/>
    <w:rsid w:val="21C13D11"/>
    <w:rsid w:val="21C1F628"/>
    <w:rsid w:val="21C7E996"/>
    <w:rsid w:val="21D3B12F"/>
    <w:rsid w:val="21D617B8"/>
    <w:rsid w:val="21DCD24C"/>
    <w:rsid w:val="21E0492B"/>
    <w:rsid w:val="21EF3C90"/>
    <w:rsid w:val="21F31E70"/>
    <w:rsid w:val="21F98146"/>
    <w:rsid w:val="2211874B"/>
    <w:rsid w:val="2211A709"/>
    <w:rsid w:val="221AE16E"/>
    <w:rsid w:val="222B3249"/>
    <w:rsid w:val="222F89C8"/>
    <w:rsid w:val="223B24A3"/>
    <w:rsid w:val="224449A3"/>
    <w:rsid w:val="22525CA0"/>
    <w:rsid w:val="22671840"/>
    <w:rsid w:val="226DB54B"/>
    <w:rsid w:val="2284C698"/>
    <w:rsid w:val="228AC570"/>
    <w:rsid w:val="228C1EF5"/>
    <w:rsid w:val="22A32C92"/>
    <w:rsid w:val="22A48B94"/>
    <w:rsid w:val="22AAC04B"/>
    <w:rsid w:val="22AB66C8"/>
    <w:rsid w:val="22F01C68"/>
    <w:rsid w:val="22F1324A"/>
    <w:rsid w:val="22FD07F5"/>
    <w:rsid w:val="2305514C"/>
    <w:rsid w:val="231599CE"/>
    <w:rsid w:val="233908CE"/>
    <w:rsid w:val="2339E2A5"/>
    <w:rsid w:val="235BF99B"/>
    <w:rsid w:val="235C9B3D"/>
    <w:rsid w:val="235F2897"/>
    <w:rsid w:val="2385ACC3"/>
    <w:rsid w:val="238A0AF9"/>
    <w:rsid w:val="239007D9"/>
    <w:rsid w:val="23AA5AA1"/>
    <w:rsid w:val="23C283E5"/>
    <w:rsid w:val="23D4B774"/>
    <w:rsid w:val="23D99501"/>
    <w:rsid w:val="23E7379A"/>
    <w:rsid w:val="23EC9293"/>
    <w:rsid w:val="23ECA3A8"/>
    <w:rsid w:val="23FE4D2A"/>
    <w:rsid w:val="240777E5"/>
    <w:rsid w:val="240FCC52"/>
    <w:rsid w:val="24252818"/>
    <w:rsid w:val="242D9259"/>
    <w:rsid w:val="2464B704"/>
    <w:rsid w:val="246F38BE"/>
    <w:rsid w:val="24709A69"/>
    <w:rsid w:val="2472D37D"/>
    <w:rsid w:val="249079EF"/>
    <w:rsid w:val="24927E83"/>
    <w:rsid w:val="2498E985"/>
    <w:rsid w:val="24A09BCE"/>
    <w:rsid w:val="24A621E7"/>
    <w:rsid w:val="24B036F5"/>
    <w:rsid w:val="24B84BE5"/>
    <w:rsid w:val="24C0F29A"/>
    <w:rsid w:val="24C4140B"/>
    <w:rsid w:val="24CBF94C"/>
    <w:rsid w:val="24D8C42A"/>
    <w:rsid w:val="24DFF717"/>
    <w:rsid w:val="24EADF3C"/>
    <w:rsid w:val="24EF5D9A"/>
    <w:rsid w:val="250900F1"/>
    <w:rsid w:val="250DB182"/>
    <w:rsid w:val="2510182C"/>
    <w:rsid w:val="251AB7AB"/>
    <w:rsid w:val="251F3E44"/>
    <w:rsid w:val="2521EEB4"/>
    <w:rsid w:val="25289155"/>
    <w:rsid w:val="252BD83A"/>
    <w:rsid w:val="252D3970"/>
    <w:rsid w:val="25355E74"/>
    <w:rsid w:val="2554D616"/>
    <w:rsid w:val="255B8A8A"/>
    <w:rsid w:val="25667D98"/>
    <w:rsid w:val="2572C565"/>
    <w:rsid w:val="25735C9B"/>
    <w:rsid w:val="257AD459"/>
    <w:rsid w:val="257EE732"/>
    <w:rsid w:val="258D3313"/>
    <w:rsid w:val="25906808"/>
    <w:rsid w:val="259446C2"/>
    <w:rsid w:val="25A31C55"/>
    <w:rsid w:val="25B9B05C"/>
    <w:rsid w:val="25BA1503"/>
    <w:rsid w:val="25BFB1E2"/>
    <w:rsid w:val="25C01C24"/>
    <w:rsid w:val="25C68D02"/>
    <w:rsid w:val="25CDBCF2"/>
    <w:rsid w:val="25DFB55F"/>
    <w:rsid w:val="25FE6A02"/>
    <w:rsid w:val="261A8674"/>
    <w:rsid w:val="2624F3A2"/>
    <w:rsid w:val="264D6835"/>
    <w:rsid w:val="266408E9"/>
    <w:rsid w:val="266A0EBB"/>
    <w:rsid w:val="267687F6"/>
    <w:rsid w:val="26827EDB"/>
    <w:rsid w:val="269910CF"/>
    <w:rsid w:val="269C1649"/>
    <w:rsid w:val="26A8BF39"/>
    <w:rsid w:val="26B3F98C"/>
    <w:rsid w:val="26B76391"/>
    <w:rsid w:val="26B885CC"/>
    <w:rsid w:val="26CC9D32"/>
    <w:rsid w:val="26D3985C"/>
    <w:rsid w:val="26E5A4F2"/>
    <w:rsid w:val="26E63CCF"/>
    <w:rsid w:val="26F1DE44"/>
    <w:rsid w:val="26F56D69"/>
    <w:rsid w:val="26F8A7A3"/>
    <w:rsid w:val="26FD7B69"/>
    <w:rsid w:val="27096406"/>
    <w:rsid w:val="270F633B"/>
    <w:rsid w:val="2714967B"/>
    <w:rsid w:val="273315A7"/>
    <w:rsid w:val="2748D1F1"/>
    <w:rsid w:val="27525DC5"/>
    <w:rsid w:val="27533855"/>
    <w:rsid w:val="2758E9C4"/>
    <w:rsid w:val="2761887C"/>
    <w:rsid w:val="27637783"/>
    <w:rsid w:val="2769D123"/>
    <w:rsid w:val="276FD5A1"/>
    <w:rsid w:val="27703F96"/>
    <w:rsid w:val="2786284D"/>
    <w:rsid w:val="27A0C9F8"/>
    <w:rsid w:val="27A658FC"/>
    <w:rsid w:val="27B3BF5E"/>
    <w:rsid w:val="27BCA894"/>
    <w:rsid w:val="27E451F4"/>
    <w:rsid w:val="27EF40DF"/>
    <w:rsid w:val="27F58F50"/>
    <w:rsid w:val="27F758BF"/>
    <w:rsid w:val="27FA18AE"/>
    <w:rsid w:val="281BD396"/>
    <w:rsid w:val="2824EAC4"/>
    <w:rsid w:val="282A0E3A"/>
    <w:rsid w:val="282B713E"/>
    <w:rsid w:val="283381C2"/>
    <w:rsid w:val="2838AF62"/>
    <w:rsid w:val="283D4C85"/>
    <w:rsid w:val="284430F7"/>
    <w:rsid w:val="285BCCCC"/>
    <w:rsid w:val="28610DF1"/>
    <w:rsid w:val="28662515"/>
    <w:rsid w:val="287005CB"/>
    <w:rsid w:val="28711BA9"/>
    <w:rsid w:val="2871959F"/>
    <w:rsid w:val="2892185A"/>
    <w:rsid w:val="2895DDA9"/>
    <w:rsid w:val="289C0C9C"/>
    <w:rsid w:val="289E4686"/>
    <w:rsid w:val="28C3BC24"/>
    <w:rsid w:val="28D47021"/>
    <w:rsid w:val="28DA3799"/>
    <w:rsid w:val="28DC64FB"/>
    <w:rsid w:val="28ED9A58"/>
    <w:rsid w:val="28F6536F"/>
    <w:rsid w:val="28FE2DC4"/>
    <w:rsid w:val="2905FD9B"/>
    <w:rsid w:val="290D52E0"/>
    <w:rsid w:val="29126E16"/>
    <w:rsid w:val="291AA780"/>
    <w:rsid w:val="291CC6D0"/>
    <w:rsid w:val="291E38E2"/>
    <w:rsid w:val="2931CB25"/>
    <w:rsid w:val="294AD8B2"/>
    <w:rsid w:val="29512DF6"/>
    <w:rsid w:val="2951A0EA"/>
    <w:rsid w:val="296856E0"/>
    <w:rsid w:val="2970FA37"/>
    <w:rsid w:val="29724F84"/>
    <w:rsid w:val="299A1AA7"/>
    <w:rsid w:val="29A9DA73"/>
    <w:rsid w:val="29AA8970"/>
    <w:rsid w:val="29B96D4E"/>
    <w:rsid w:val="29FBF178"/>
    <w:rsid w:val="2A0A6417"/>
    <w:rsid w:val="2A0AC9FE"/>
    <w:rsid w:val="2A245201"/>
    <w:rsid w:val="2A2AA3A2"/>
    <w:rsid w:val="2A2F4917"/>
    <w:rsid w:val="2A30882C"/>
    <w:rsid w:val="2A374022"/>
    <w:rsid w:val="2A4338A9"/>
    <w:rsid w:val="2A5DF6A9"/>
    <w:rsid w:val="2A5F8CE3"/>
    <w:rsid w:val="2A63AAFB"/>
    <w:rsid w:val="2A87311B"/>
    <w:rsid w:val="2A8FF747"/>
    <w:rsid w:val="2AA8487C"/>
    <w:rsid w:val="2AB133B6"/>
    <w:rsid w:val="2AB7FF85"/>
    <w:rsid w:val="2AC5B67E"/>
    <w:rsid w:val="2ADAFCCE"/>
    <w:rsid w:val="2ADB0928"/>
    <w:rsid w:val="2ADFA786"/>
    <w:rsid w:val="2AE0CEAD"/>
    <w:rsid w:val="2AE59748"/>
    <w:rsid w:val="2AE6D34C"/>
    <w:rsid w:val="2AF79616"/>
    <w:rsid w:val="2B16E067"/>
    <w:rsid w:val="2B17C198"/>
    <w:rsid w:val="2B6F5E8D"/>
    <w:rsid w:val="2B70A43F"/>
    <w:rsid w:val="2B78E80D"/>
    <w:rsid w:val="2B79E33B"/>
    <w:rsid w:val="2B7E8933"/>
    <w:rsid w:val="2B856E3E"/>
    <w:rsid w:val="2B8F034F"/>
    <w:rsid w:val="2B935958"/>
    <w:rsid w:val="2B971B0B"/>
    <w:rsid w:val="2B9B9B35"/>
    <w:rsid w:val="2BBBB834"/>
    <w:rsid w:val="2BCC29BD"/>
    <w:rsid w:val="2BD95492"/>
    <w:rsid w:val="2BEEBF36"/>
    <w:rsid w:val="2BF6A285"/>
    <w:rsid w:val="2C14FFB5"/>
    <w:rsid w:val="2C1B157E"/>
    <w:rsid w:val="2C1E6D63"/>
    <w:rsid w:val="2C31A7B6"/>
    <w:rsid w:val="2C37AECC"/>
    <w:rsid w:val="2C7FFD8E"/>
    <w:rsid w:val="2C9CE9DF"/>
    <w:rsid w:val="2CAC120A"/>
    <w:rsid w:val="2CC5895D"/>
    <w:rsid w:val="2CC74260"/>
    <w:rsid w:val="2CD49B8B"/>
    <w:rsid w:val="2CDD1137"/>
    <w:rsid w:val="2D07EF63"/>
    <w:rsid w:val="2D2C1183"/>
    <w:rsid w:val="2D38E51A"/>
    <w:rsid w:val="2D39428D"/>
    <w:rsid w:val="2D560237"/>
    <w:rsid w:val="2D65897D"/>
    <w:rsid w:val="2D747DAE"/>
    <w:rsid w:val="2D7C58E3"/>
    <w:rsid w:val="2D7EE675"/>
    <w:rsid w:val="2DAB268E"/>
    <w:rsid w:val="2DCD7817"/>
    <w:rsid w:val="2DD129A0"/>
    <w:rsid w:val="2DD19EE7"/>
    <w:rsid w:val="2DD46C4D"/>
    <w:rsid w:val="2DD8CED7"/>
    <w:rsid w:val="2DDAADE6"/>
    <w:rsid w:val="2DEB1A7A"/>
    <w:rsid w:val="2DF16855"/>
    <w:rsid w:val="2E08E1D6"/>
    <w:rsid w:val="2E12A9EA"/>
    <w:rsid w:val="2E12DBD2"/>
    <w:rsid w:val="2E186F6F"/>
    <w:rsid w:val="2E23C4EC"/>
    <w:rsid w:val="2E4C7BDB"/>
    <w:rsid w:val="2E4E209E"/>
    <w:rsid w:val="2E4ED22F"/>
    <w:rsid w:val="2E510A63"/>
    <w:rsid w:val="2E5FB0E5"/>
    <w:rsid w:val="2E886B1C"/>
    <w:rsid w:val="2EBC444B"/>
    <w:rsid w:val="2ED6680B"/>
    <w:rsid w:val="2EEAD0BD"/>
    <w:rsid w:val="2EED39E8"/>
    <w:rsid w:val="2EEF3077"/>
    <w:rsid w:val="2F129EF6"/>
    <w:rsid w:val="2F220977"/>
    <w:rsid w:val="2F28CD82"/>
    <w:rsid w:val="2F383891"/>
    <w:rsid w:val="2F3A2028"/>
    <w:rsid w:val="2F4118DB"/>
    <w:rsid w:val="2F5072A8"/>
    <w:rsid w:val="2F5645AE"/>
    <w:rsid w:val="2F66F729"/>
    <w:rsid w:val="2F6B7C7C"/>
    <w:rsid w:val="2F6C2EF8"/>
    <w:rsid w:val="2F6F2227"/>
    <w:rsid w:val="2F71A9E1"/>
    <w:rsid w:val="2F77D4C5"/>
    <w:rsid w:val="2F7E046E"/>
    <w:rsid w:val="2F8B2DA4"/>
    <w:rsid w:val="2F972C4C"/>
    <w:rsid w:val="2FA3064B"/>
    <w:rsid w:val="2FA404C8"/>
    <w:rsid w:val="2FB17B83"/>
    <w:rsid w:val="2FB6ADDC"/>
    <w:rsid w:val="2FB9A868"/>
    <w:rsid w:val="2FBF5532"/>
    <w:rsid w:val="2FC6F72D"/>
    <w:rsid w:val="2FCBFB4E"/>
    <w:rsid w:val="2FE95BA1"/>
    <w:rsid w:val="2FEF1F1B"/>
    <w:rsid w:val="3013D41E"/>
    <w:rsid w:val="302D8625"/>
    <w:rsid w:val="304D0CC0"/>
    <w:rsid w:val="304F39CE"/>
    <w:rsid w:val="3050FE22"/>
    <w:rsid w:val="305D09E3"/>
    <w:rsid w:val="30620B89"/>
    <w:rsid w:val="306D1919"/>
    <w:rsid w:val="30828EBA"/>
    <w:rsid w:val="3085E927"/>
    <w:rsid w:val="3086A11E"/>
    <w:rsid w:val="308AAC7D"/>
    <w:rsid w:val="308DE7A6"/>
    <w:rsid w:val="30995B52"/>
    <w:rsid w:val="309D2A3F"/>
    <w:rsid w:val="30A89966"/>
    <w:rsid w:val="30BFC54C"/>
    <w:rsid w:val="30D2DC34"/>
    <w:rsid w:val="30E599C1"/>
    <w:rsid w:val="30E6F4A9"/>
    <w:rsid w:val="30EE9966"/>
    <w:rsid w:val="30F22F65"/>
    <w:rsid w:val="31014019"/>
    <w:rsid w:val="31106F99"/>
    <w:rsid w:val="311476BD"/>
    <w:rsid w:val="314AA56E"/>
    <w:rsid w:val="31646A26"/>
    <w:rsid w:val="316CDDFB"/>
    <w:rsid w:val="3174E924"/>
    <w:rsid w:val="3183A008"/>
    <w:rsid w:val="318A6D86"/>
    <w:rsid w:val="31B1B1D3"/>
    <w:rsid w:val="31C06992"/>
    <w:rsid w:val="31C4978C"/>
    <w:rsid w:val="31C6678C"/>
    <w:rsid w:val="31CDF0FB"/>
    <w:rsid w:val="31E6FA7D"/>
    <w:rsid w:val="31EB0A2F"/>
    <w:rsid w:val="31ECFA92"/>
    <w:rsid w:val="31EFF03A"/>
    <w:rsid w:val="31FDE9CA"/>
    <w:rsid w:val="32192FF1"/>
    <w:rsid w:val="323173A2"/>
    <w:rsid w:val="3237393E"/>
    <w:rsid w:val="323D27E9"/>
    <w:rsid w:val="32405A48"/>
    <w:rsid w:val="3240DE41"/>
    <w:rsid w:val="324EF671"/>
    <w:rsid w:val="3261B280"/>
    <w:rsid w:val="329290FD"/>
    <w:rsid w:val="32A1005D"/>
    <w:rsid w:val="32BE38D7"/>
    <w:rsid w:val="32C0B999"/>
    <w:rsid w:val="32C24E7F"/>
    <w:rsid w:val="32D2F808"/>
    <w:rsid w:val="32D78813"/>
    <w:rsid w:val="32D8C7C8"/>
    <w:rsid w:val="32DB073B"/>
    <w:rsid w:val="33049D08"/>
    <w:rsid w:val="330AF0F5"/>
    <w:rsid w:val="3316BBB4"/>
    <w:rsid w:val="3323681C"/>
    <w:rsid w:val="332762F1"/>
    <w:rsid w:val="33310D04"/>
    <w:rsid w:val="335053BC"/>
    <w:rsid w:val="335DA44D"/>
    <w:rsid w:val="3361CCF3"/>
    <w:rsid w:val="3377A46C"/>
    <w:rsid w:val="33A513FE"/>
    <w:rsid w:val="33B8AD3E"/>
    <w:rsid w:val="33C6780E"/>
    <w:rsid w:val="33CA2A0B"/>
    <w:rsid w:val="33E95A16"/>
    <w:rsid w:val="33FE00AD"/>
    <w:rsid w:val="3403AC5D"/>
    <w:rsid w:val="3403BE86"/>
    <w:rsid w:val="34053C45"/>
    <w:rsid w:val="340CAF99"/>
    <w:rsid w:val="340CFADE"/>
    <w:rsid w:val="34202508"/>
    <w:rsid w:val="342CD20B"/>
    <w:rsid w:val="34314FC9"/>
    <w:rsid w:val="343A771A"/>
    <w:rsid w:val="343D9A12"/>
    <w:rsid w:val="344156FB"/>
    <w:rsid w:val="34519B5A"/>
    <w:rsid w:val="346F7B0F"/>
    <w:rsid w:val="347DD2E8"/>
    <w:rsid w:val="348A0F5B"/>
    <w:rsid w:val="348F3988"/>
    <w:rsid w:val="349563B5"/>
    <w:rsid w:val="34B5DEFA"/>
    <w:rsid w:val="34CFA924"/>
    <w:rsid w:val="34D273B8"/>
    <w:rsid w:val="34D35E4C"/>
    <w:rsid w:val="34D63311"/>
    <w:rsid w:val="34DB4A72"/>
    <w:rsid w:val="34E02899"/>
    <w:rsid w:val="34F974AE"/>
    <w:rsid w:val="34FD9CFD"/>
    <w:rsid w:val="350C0A33"/>
    <w:rsid w:val="350D24C9"/>
    <w:rsid w:val="35107F52"/>
    <w:rsid w:val="35110316"/>
    <w:rsid w:val="35113908"/>
    <w:rsid w:val="351336A2"/>
    <w:rsid w:val="351410EE"/>
    <w:rsid w:val="351A04A5"/>
    <w:rsid w:val="35327E1D"/>
    <w:rsid w:val="3544871E"/>
    <w:rsid w:val="354CE77C"/>
    <w:rsid w:val="35725CAA"/>
    <w:rsid w:val="3580E45B"/>
    <w:rsid w:val="3599F341"/>
    <w:rsid w:val="359FFC8C"/>
    <w:rsid w:val="35A90207"/>
    <w:rsid w:val="35AA9244"/>
    <w:rsid w:val="35C613FA"/>
    <w:rsid w:val="35CDABD5"/>
    <w:rsid w:val="35D4E845"/>
    <w:rsid w:val="35E49E52"/>
    <w:rsid w:val="35E7CD93"/>
    <w:rsid w:val="35EAFB23"/>
    <w:rsid w:val="35EB6D35"/>
    <w:rsid w:val="3629B0AC"/>
    <w:rsid w:val="362D9FEA"/>
    <w:rsid w:val="362FC119"/>
    <w:rsid w:val="3635ECB0"/>
    <w:rsid w:val="364E8878"/>
    <w:rsid w:val="36553799"/>
    <w:rsid w:val="3662BF7C"/>
    <w:rsid w:val="366B7985"/>
    <w:rsid w:val="366C596B"/>
    <w:rsid w:val="366E9D2F"/>
    <w:rsid w:val="3693DAB5"/>
    <w:rsid w:val="36941C89"/>
    <w:rsid w:val="369FDEC0"/>
    <w:rsid w:val="36A89919"/>
    <w:rsid w:val="36B32492"/>
    <w:rsid w:val="36B69BEF"/>
    <w:rsid w:val="36C6D715"/>
    <w:rsid w:val="36CC6095"/>
    <w:rsid w:val="36D875C8"/>
    <w:rsid w:val="36E17D30"/>
    <w:rsid w:val="36E201CA"/>
    <w:rsid w:val="36E338A7"/>
    <w:rsid w:val="36E42DAC"/>
    <w:rsid w:val="3703F977"/>
    <w:rsid w:val="37241D70"/>
    <w:rsid w:val="37261620"/>
    <w:rsid w:val="37274F6B"/>
    <w:rsid w:val="37301BAF"/>
    <w:rsid w:val="3735FF96"/>
    <w:rsid w:val="37430385"/>
    <w:rsid w:val="375EA524"/>
    <w:rsid w:val="37752A17"/>
    <w:rsid w:val="377CAC79"/>
    <w:rsid w:val="37865FE1"/>
    <w:rsid w:val="37A410B0"/>
    <w:rsid w:val="37AB5156"/>
    <w:rsid w:val="37ACE9DF"/>
    <w:rsid w:val="37C8336B"/>
    <w:rsid w:val="37CA9812"/>
    <w:rsid w:val="37CB1414"/>
    <w:rsid w:val="37D36690"/>
    <w:rsid w:val="37E3A78A"/>
    <w:rsid w:val="37E50C34"/>
    <w:rsid w:val="37F1D986"/>
    <w:rsid w:val="380749E6"/>
    <w:rsid w:val="38121833"/>
    <w:rsid w:val="381EF92D"/>
    <w:rsid w:val="382C7A62"/>
    <w:rsid w:val="382E0D70"/>
    <w:rsid w:val="3839A880"/>
    <w:rsid w:val="383C608C"/>
    <w:rsid w:val="3854D82C"/>
    <w:rsid w:val="385615AB"/>
    <w:rsid w:val="386A6488"/>
    <w:rsid w:val="3884038A"/>
    <w:rsid w:val="388DCE34"/>
    <w:rsid w:val="389B0ACD"/>
    <w:rsid w:val="38A655BA"/>
    <w:rsid w:val="38B52C33"/>
    <w:rsid w:val="38BF52AE"/>
    <w:rsid w:val="38C6F910"/>
    <w:rsid w:val="38CBA58D"/>
    <w:rsid w:val="38CDDCC9"/>
    <w:rsid w:val="38E0745E"/>
    <w:rsid w:val="38EBEE46"/>
    <w:rsid w:val="38F08E5E"/>
    <w:rsid w:val="39063D7B"/>
    <w:rsid w:val="3906641A"/>
    <w:rsid w:val="390C10E7"/>
    <w:rsid w:val="390DA3BB"/>
    <w:rsid w:val="391BBC12"/>
    <w:rsid w:val="393FC0D3"/>
    <w:rsid w:val="3946CC4B"/>
    <w:rsid w:val="39555C91"/>
    <w:rsid w:val="397E241E"/>
    <w:rsid w:val="398AA417"/>
    <w:rsid w:val="3998A518"/>
    <w:rsid w:val="39A1C0FF"/>
    <w:rsid w:val="39C52C46"/>
    <w:rsid w:val="39D1104D"/>
    <w:rsid w:val="39F6582A"/>
    <w:rsid w:val="3A005FEE"/>
    <w:rsid w:val="3A0A7339"/>
    <w:rsid w:val="3A1A5EA4"/>
    <w:rsid w:val="3A3774B6"/>
    <w:rsid w:val="3A6DAA5C"/>
    <w:rsid w:val="3A794646"/>
    <w:rsid w:val="3A83C917"/>
    <w:rsid w:val="3A845B70"/>
    <w:rsid w:val="3A84B71C"/>
    <w:rsid w:val="3A8A23DC"/>
    <w:rsid w:val="3AA18C8F"/>
    <w:rsid w:val="3AA20DDC"/>
    <w:rsid w:val="3AA528C1"/>
    <w:rsid w:val="3AA9B89E"/>
    <w:rsid w:val="3AAAAFD4"/>
    <w:rsid w:val="3ACDA945"/>
    <w:rsid w:val="3ADBCF54"/>
    <w:rsid w:val="3AE65773"/>
    <w:rsid w:val="3AF2C75A"/>
    <w:rsid w:val="3B02C9A7"/>
    <w:rsid w:val="3B0B4DE7"/>
    <w:rsid w:val="3B0C421B"/>
    <w:rsid w:val="3B14E481"/>
    <w:rsid w:val="3B17F317"/>
    <w:rsid w:val="3B1CF0EC"/>
    <w:rsid w:val="3B29E2DE"/>
    <w:rsid w:val="3B34912C"/>
    <w:rsid w:val="3B3FA5CE"/>
    <w:rsid w:val="3B46FBEE"/>
    <w:rsid w:val="3B4D9DD6"/>
    <w:rsid w:val="3B6A6426"/>
    <w:rsid w:val="3B785CFB"/>
    <w:rsid w:val="3B7ED347"/>
    <w:rsid w:val="3B800D7B"/>
    <w:rsid w:val="3BC1B1AB"/>
    <w:rsid w:val="3BC4B59B"/>
    <w:rsid w:val="3BD361BD"/>
    <w:rsid w:val="3BD7B798"/>
    <w:rsid w:val="3BDE3773"/>
    <w:rsid w:val="3BDEDC69"/>
    <w:rsid w:val="3BE8515E"/>
    <w:rsid w:val="3BEE495B"/>
    <w:rsid w:val="3BEEA48B"/>
    <w:rsid w:val="3BF19817"/>
    <w:rsid w:val="3C0CD6C0"/>
    <w:rsid w:val="3C0E3F9B"/>
    <w:rsid w:val="3C0F0F4C"/>
    <w:rsid w:val="3C0FF5AC"/>
    <w:rsid w:val="3C13D95C"/>
    <w:rsid w:val="3C142433"/>
    <w:rsid w:val="3C18B1DA"/>
    <w:rsid w:val="3C2D57D8"/>
    <w:rsid w:val="3C3DDE3D"/>
    <w:rsid w:val="3C63A883"/>
    <w:rsid w:val="3C6D164E"/>
    <w:rsid w:val="3C813327"/>
    <w:rsid w:val="3C860187"/>
    <w:rsid w:val="3C94EAD9"/>
    <w:rsid w:val="3CA524BC"/>
    <w:rsid w:val="3CB7F184"/>
    <w:rsid w:val="3CBE08F2"/>
    <w:rsid w:val="3CC2CB30"/>
    <w:rsid w:val="3CCC580C"/>
    <w:rsid w:val="3CD39FD9"/>
    <w:rsid w:val="3CD57364"/>
    <w:rsid w:val="3CDA3A76"/>
    <w:rsid w:val="3D1DF479"/>
    <w:rsid w:val="3D2DBCD6"/>
    <w:rsid w:val="3D39A570"/>
    <w:rsid w:val="3D3ACD38"/>
    <w:rsid w:val="3D4D7606"/>
    <w:rsid w:val="3D5F5FF4"/>
    <w:rsid w:val="3D6B3FE7"/>
    <w:rsid w:val="3D6F7D5F"/>
    <w:rsid w:val="3D728F17"/>
    <w:rsid w:val="3D74E205"/>
    <w:rsid w:val="3D974AC7"/>
    <w:rsid w:val="3D997A67"/>
    <w:rsid w:val="3D9FA720"/>
    <w:rsid w:val="3DA14DEC"/>
    <w:rsid w:val="3DA7ABE2"/>
    <w:rsid w:val="3DCE289E"/>
    <w:rsid w:val="3DD8D182"/>
    <w:rsid w:val="3DD9AE9E"/>
    <w:rsid w:val="3DDCB7CF"/>
    <w:rsid w:val="3DE3BF50"/>
    <w:rsid w:val="3DFFB58C"/>
    <w:rsid w:val="3E18E31B"/>
    <w:rsid w:val="3E190396"/>
    <w:rsid w:val="3E28CDB4"/>
    <w:rsid w:val="3E37D840"/>
    <w:rsid w:val="3E3977ED"/>
    <w:rsid w:val="3E3A2EA9"/>
    <w:rsid w:val="3E3F6D83"/>
    <w:rsid w:val="3E40386C"/>
    <w:rsid w:val="3E455F08"/>
    <w:rsid w:val="3E5491AE"/>
    <w:rsid w:val="3E781BE5"/>
    <w:rsid w:val="3E798D9C"/>
    <w:rsid w:val="3E7D9C1A"/>
    <w:rsid w:val="3E8A4337"/>
    <w:rsid w:val="3E9635E6"/>
    <w:rsid w:val="3EA12FE0"/>
    <w:rsid w:val="3EAA359B"/>
    <w:rsid w:val="3EB064DA"/>
    <w:rsid w:val="3EB0BB44"/>
    <w:rsid w:val="3EB33839"/>
    <w:rsid w:val="3EB4D21D"/>
    <w:rsid w:val="3EBB0FF2"/>
    <w:rsid w:val="3EC38F3B"/>
    <w:rsid w:val="3ECCB164"/>
    <w:rsid w:val="3ED69D99"/>
    <w:rsid w:val="3EE18328"/>
    <w:rsid w:val="3EE77566"/>
    <w:rsid w:val="3EFD14D5"/>
    <w:rsid w:val="3F13A450"/>
    <w:rsid w:val="3F4BC4F5"/>
    <w:rsid w:val="3F4D510A"/>
    <w:rsid w:val="3F560D23"/>
    <w:rsid w:val="3F631019"/>
    <w:rsid w:val="3F732ADE"/>
    <w:rsid w:val="3F736C8A"/>
    <w:rsid w:val="3F8247C9"/>
    <w:rsid w:val="3F9A4E7D"/>
    <w:rsid w:val="3FA43B77"/>
    <w:rsid w:val="3FAAD2CA"/>
    <w:rsid w:val="3FBB2590"/>
    <w:rsid w:val="3FC28EF9"/>
    <w:rsid w:val="3FC3DF68"/>
    <w:rsid w:val="3FC85DC9"/>
    <w:rsid w:val="40014E5A"/>
    <w:rsid w:val="4005381A"/>
    <w:rsid w:val="4010BD6B"/>
    <w:rsid w:val="403E9F1D"/>
    <w:rsid w:val="4040888B"/>
    <w:rsid w:val="405D5D36"/>
    <w:rsid w:val="4061CB65"/>
    <w:rsid w:val="4065FD7F"/>
    <w:rsid w:val="406923F0"/>
    <w:rsid w:val="4074C6D3"/>
    <w:rsid w:val="40815BC6"/>
    <w:rsid w:val="4090F82B"/>
    <w:rsid w:val="4094BE73"/>
    <w:rsid w:val="409775D2"/>
    <w:rsid w:val="409CC178"/>
    <w:rsid w:val="409FFAE4"/>
    <w:rsid w:val="40D2F846"/>
    <w:rsid w:val="40E9B0CE"/>
    <w:rsid w:val="40EACDB7"/>
    <w:rsid w:val="40F491F6"/>
    <w:rsid w:val="410A7881"/>
    <w:rsid w:val="41214104"/>
    <w:rsid w:val="41301154"/>
    <w:rsid w:val="41358132"/>
    <w:rsid w:val="413D6584"/>
    <w:rsid w:val="41444731"/>
    <w:rsid w:val="4148CD66"/>
    <w:rsid w:val="414DE618"/>
    <w:rsid w:val="416529B7"/>
    <w:rsid w:val="4166E887"/>
    <w:rsid w:val="41685BFC"/>
    <w:rsid w:val="416AFE13"/>
    <w:rsid w:val="41819D78"/>
    <w:rsid w:val="41884C86"/>
    <w:rsid w:val="41982306"/>
    <w:rsid w:val="41A0CA2F"/>
    <w:rsid w:val="41A247A2"/>
    <w:rsid w:val="41AB5D14"/>
    <w:rsid w:val="41C4411E"/>
    <w:rsid w:val="41CED39A"/>
    <w:rsid w:val="41DE7AE2"/>
    <w:rsid w:val="41EDDDBB"/>
    <w:rsid w:val="41F1FE43"/>
    <w:rsid w:val="41F266F3"/>
    <w:rsid w:val="41FBE5C6"/>
    <w:rsid w:val="42176D26"/>
    <w:rsid w:val="4219814E"/>
    <w:rsid w:val="4234509A"/>
    <w:rsid w:val="4240CE91"/>
    <w:rsid w:val="4242EBFA"/>
    <w:rsid w:val="425AFA10"/>
    <w:rsid w:val="42619989"/>
    <w:rsid w:val="4266C5F1"/>
    <w:rsid w:val="426FDD36"/>
    <w:rsid w:val="4274D5FF"/>
    <w:rsid w:val="42758E73"/>
    <w:rsid w:val="4291EDE4"/>
    <w:rsid w:val="42A9092E"/>
    <w:rsid w:val="42A9C770"/>
    <w:rsid w:val="42CBD50E"/>
    <w:rsid w:val="42D56D52"/>
    <w:rsid w:val="42DEC398"/>
    <w:rsid w:val="42E2A384"/>
    <w:rsid w:val="430931AB"/>
    <w:rsid w:val="43162D21"/>
    <w:rsid w:val="431F5DD0"/>
    <w:rsid w:val="43241CE7"/>
    <w:rsid w:val="43539D78"/>
    <w:rsid w:val="4353C338"/>
    <w:rsid w:val="435554FF"/>
    <w:rsid w:val="4368BBFB"/>
    <w:rsid w:val="4381A4BB"/>
    <w:rsid w:val="438697B9"/>
    <w:rsid w:val="438CA149"/>
    <w:rsid w:val="4390F0E5"/>
    <w:rsid w:val="4393DB9E"/>
    <w:rsid w:val="43B9B2D2"/>
    <w:rsid w:val="43BE655C"/>
    <w:rsid w:val="43DAB053"/>
    <w:rsid w:val="43EB8806"/>
    <w:rsid w:val="43F4DAE7"/>
    <w:rsid w:val="44111699"/>
    <w:rsid w:val="442596A3"/>
    <w:rsid w:val="4449519F"/>
    <w:rsid w:val="447E2EA3"/>
    <w:rsid w:val="448795F5"/>
    <w:rsid w:val="448E6E96"/>
    <w:rsid w:val="44B8F124"/>
    <w:rsid w:val="44C11961"/>
    <w:rsid w:val="44C1AEAA"/>
    <w:rsid w:val="44CC7D53"/>
    <w:rsid w:val="44D3E671"/>
    <w:rsid w:val="44E57A19"/>
    <w:rsid w:val="44F14256"/>
    <w:rsid w:val="44F4301A"/>
    <w:rsid w:val="44F7589F"/>
    <w:rsid w:val="4504A804"/>
    <w:rsid w:val="4506A8C9"/>
    <w:rsid w:val="45161BA4"/>
    <w:rsid w:val="452AC949"/>
    <w:rsid w:val="45312984"/>
    <w:rsid w:val="453947A7"/>
    <w:rsid w:val="45426E6E"/>
    <w:rsid w:val="4552DE39"/>
    <w:rsid w:val="45709668"/>
    <w:rsid w:val="45868A34"/>
    <w:rsid w:val="45914562"/>
    <w:rsid w:val="459CF7F9"/>
    <w:rsid w:val="459DA0E3"/>
    <w:rsid w:val="45A56464"/>
    <w:rsid w:val="45B2C4F5"/>
    <w:rsid w:val="45B62056"/>
    <w:rsid w:val="45B79625"/>
    <w:rsid w:val="45BB0679"/>
    <w:rsid w:val="45BEC006"/>
    <w:rsid w:val="45CBF407"/>
    <w:rsid w:val="45D34251"/>
    <w:rsid w:val="45D34387"/>
    <w:rsid w:val="45DC37C4"/>
    <w:rsid w:val="45E46F77"/>
    <w:rsid w:val="45EE4F04"/>
    <w:rsid w:val="45FC625C"/>
    <w:rsid w:val="4620EA02"/>
    <w:rsid w:val="46211B16"/>
    <w:rsid w:val="462C6AD7"/>
    <w:rsid w:val="46300512"/>
    <w:rsid w:val="463FF1B8"/>
    <w:rsid w:val="465778EC"/>
    <w:rsid w:val="46589B03"/>
    <w:rsid w:val="4660CC8E"/>
    <w:rsid w:val="46651FA2"/>
    <w:rsid w:val="466CF4A4"/>
    <w:rsid w:val="46843512"/>
    <w:rsid w:val="469B95DB"/>
    <w:rsid w:val="469BE588"/>
    <w:rsid w:val="469FB5A0"/>
    <w:rsid w:val="46A73139"/>
    <w:rsid w:val="46C88A6C"/>
    <w:rsid w:val="46D51808"/>
    <w:rsid w:val="46E326DF"/>
    <w:rsid w:val="470404AC"/>
    <w:rsid w:val="47053C19"/>
    <w:rsid w:val="4713BDAC"/>
    <w:rsid w:val="47397144"/>
    <w:rsid w:val="474D6255"/>
    <w:rsid w:val="4751F0B7"/>
    <w:rsid w:val="475C44B9"/>
    <w:rsid w:val="4775F85C"/>
    <w:rsid w:val="478B9A2C"/>
    <w:rsid w:val="4791EA33"/>
    <w:rsid w:val="4792C100"/>
    <w:rsid w:val="479F9621"/>
    <w:rsid w:val="47B291B2"/>
    <w:rsid w:val="47BDCA05"/>
    <w:rsid w:val="47E28E9E"/>
    <w:rsid w:val="47E4F4FB"/>
    <w:rsid w:val="47F1A7DE"/>
    <w:rsid w:val="47F926A6"/>
    <w:rsid w:val="47FC4F93"/>
    <w:rsid w:val="480485FC"/>
    <w:rsid w:val="48200573"/>
    <w:rsid w:val="48256831"/>
    <w:rsid w:val="482B8FD8"/>
    <w:rsid w:val="482CC412"/>
    <w:rsid w:val="482ED2A2"/>
    <w:rsid w:val="483852A0"/>
    <w:rsid w:val="4848AE2D"/>
    <w:rsid w:val="484B2668"/>
    <w:rsid w:val="484E755D"/>
    <w:rsid w:val="4856C080"/>
    <w:rsid w:val="485EB8F9"/>
    <w:rsid w:val="48642E90"/>
    <w:rsid w:val="486CC3F5"/>
    <w:rsid w:val="487E85B9"/>
    <w:rsid w:val="4889A073"/>
    <w:rsid w:val="48A2C8D0"/>
    <w:rsid w:val="48BE21D9"/>
    <w:rsid w:val="48BF7D04"/>
    <w:rsid w:val="48C478C7"/>
    <w:rsid w:val="48C51D78"/>
    <w:rsid w:val="48D07F01"/>
    <w:rsid w:val="48D1A40E"/>
    <w:rsid w:val="48FCFC05"/>
    <w:rsid w:val="4906B18F"/>
    <w:rsid w:val="490E355F"/>
    <w:rsid w:val="4916A1B8"/>
    <w:rsid w:val="491C60D5"/>
    <w:rsid w:val="492F049F"/>
    <w:rsid w:val="492FB89D"/>
    <w:rsid w:val="4937B3B3"/>
    <w:rsid w:val="4976D272"/>
    <w:rsid w:val="4984DA8E"/>
    <w:rsid w:val="498C2CC2"/>
    <w:rsid w:val="498F84B9"/>
    <w:rsid w:val="499F31DB"/>
    <w:rsid w:val="49A35E0D"/>
    <w:rsid w:val="49A4509D"/>
    <w:rsid w:val="49AAE777"/>
    <w:rsid w:val="49AB13FA"/>
    <w:rsid w:val="49BAB3FA"/>
    <w:rsid w:val="49D634B5"/>
    <w:rsid w:val="49DBC7E2"/>
    <w:rsid w:val="49DC6A94"/>
    <w:rsid w:val="49E98CC7"/>
    <w:rsid w:val="49F8DD94"/>
    <w:rsid w:val="49F97782"/>
    <w:rsid w:val="4A0B6AD6"/>
    <w:rsid w:val="4A231B2F"/>
    <w:rsid w:val="4A2E39AA"/>
    <w:rsid w:val="4A2FF620"/>
    <w:rsid w:val="4A3B8DCE"/>
    <w:rsid w:val="4A3F122C"/>
    <w:rsid w:val="4A4BE20B"/>
    <w:rsid w:val="4A6737AE"/>
    <w:rsid w:val="4A6B16E1"/>
    <w:rsid w:val="4A9F30C7"/>
    <w:rsid w:val="4AAE74F2"/>
    <w:rsid w:val="4AAEA629"/>
    <w:rsid w:val="4ABD7C65"/>
    <w:rsid w:val="4AC7C736"/>
    <w:rsid w:val="4ACDCB4A"/>
    <w:rsid w:val="4ADCD89A"/>
    <w:rsid w:val="4AFBD6D4"/>
    <w:rsid w:val="4B0143C4"/>
    <w:rsid w:val="4B067E22"/>
    <w:rsid w:val="4B0ED52C"/>
    <w:rsid w:val="4B111927"/>
    <w:rsid w:val="4B13EDB7"/>
    <w:rsid w:val="4B161E0B"/>
    <w:rsid w:val="4B2748F3"/>
    <w:rsid w:val="4B27FD23"/>
    <w:rsid w:val="4B2B342B"/>
    <w:rsid w:val="4B33F055"/>
    <w:rsid w:val="4B4BD5F6"/>
    <w:rsid w:val="4B5EF123"/>
    <w:rsid w:val="4B60B120"/>
    <w:rsid w:val="4B664218"/>
    <w:rsid w:val="4B6E8115"/>
    <w:rsid w:val="4B7C07AB"/>
    <w:rsid w:val="4B96D568"/>
    <w:rsid w:val="4B9F1875"/>
    <w:rsid w:val="4BB47E45"/>
    <w:rsid w:val="4BBA6DAF"/>
    <w:rsid w:val="4BCA6F20"/>
    <w:rsid w:val="4BE250E8"/>
    <w:rsid w:val="4BE2E2FA"/>
    <w:rsid w:val="4BE8777B"/>
    <w:rsid w:val="4BEC8411"/>
    <w:rsid w:val="4BED39A0"/>
    <w:rsid w:val="4BF5F942"/>
    <w:rsid w:val="4C0FC40E"/>
    <w:rsid w:val="4C123ADF"/>
    <w:rsid w:val="4C1E4C7D"/>
    <w:rsid w:val="4C22A3CC"/>
    <w:rsid w:val="4C262434"/>
    <w:rsid w:val="4C354341"/>
    <w:rsid w:val="4C70856F"/>
    <w:rsid w:val="4C89F8DC"/>
    <w:rsid w:val="4C95309C"/>
    <w:rsid w:val="4CA13CA0"/>
    <w:rsid w:val="4CADDC2F"/>
    <w:rsid w:val="4CAFE085"/>
    <w:rsid w:val="4CBC65AC"/>
    <w:rsid w:val="4CC558A3"/>
    <w:rsid w:val="4CCD5CFA"/>
    <w:rsid w:val="4CD4893F"/>
    <w:rsid w:val="4CDCBA1E"/>
    <w:rsid w:val="4CDCFCD1"/>
    <w:rsid w:val="4CE0E43F"/>
    <w:rsid w:val="4CF99078"/>
    <w:rsid w:val="4D03EF16"/>
    <w:rsid w:val="4D052ED8"/>
    <w:rsid w:val="4D356651"/>
    <w:rsid w:val="4D4238AF"/>
    <w:rsid w:val="4D477C72"/>
    <w:rsid w:val="4D55CFA5"/>
    <w:rsid w:val="4D573C43"/>
    <w:rsid w:val="4D63BBDB"/>
    <w:rsid w:val="4D66FCF3"/>
    <w:rsid w:val="4D76C254"/>
    <w:rsid w:val="4D8A7BFE"/>
    <w:rsid w:val="4D969BF6"/>
    <w:rsid w:val="4DEF36D8"/>
    <w:rsid w:val="4DFAF5FB"/>
    <w:rsid w:val="4E0062ED"/>
    <w:rsid w:val="4E112D8F"/>
    <w:rsid w:val="4E318D8D"/>
    <w:rsid w:val="4E32C54E"/>
    <w:rsid w:val="4E4006FB"/>
    <w:rsid w:val="4E522A62"/>
    <w:rsid w:val="4E625AC0"/>
    <w:rsid w:val="4E6B5B70"/>
    <w:rsid w:val="4E8F326D"/>
    <w:rsid w:val="4EA27E3D"/>
    <w:rsid w:val="4EAC2EA3"/>
    <w:rsid w:val="4EBFF140"/>
    <w:rsid w:val="4EC80068"/>
    <w:rsid w:val="4ECC9DDA"/>
    <w:rsid w:val="4ECEF4F2"/>
    <w:rsid w:val="4ED2185F"/>
    <w:rsid w:val="4EE6E7D1"/>
    <w:rsid w:val="4EF22337"/>
    <w:rsid w:val="4EF51050"/>
    <w:rsid w:val="4F0B85D7"/>
    <w:rsid w:val="4F0BC507"/>
    <w:rsid w:val="4F0CDF55"/>
    <w:rsid w:val="4F321927"/>
    <w:rsid w:val="4F338922"/>
    <w:rsid w:val="4F3D598E"/>
    <w:rsid w:val="4F449A36"/>
    <w:rsid w:val="4F67228C"/>
    <w:rsid w:val="4F76684E"/>
    <w:rsid w:val="4F7EEFE6"/>
    <w:rsid w:val="4F8309EA"/>
    <w:rsid w:val="4F957186"/>
    <w:rsid w:val="4F96C65C"/>
    <w:rsid w:val="4F9F65A1"/>
    <w:rsid w:val="4FA9B641"/>
    <w:rsid w:val="4FB65DAE"/>
    <w:rsid w:val="4FBCB123"/>
    <w:rsid w:val="4FD970F3"/>
    <w:rsid w:val="4FE34FAF"/>
    <w:rsid w:val="500221E4"/>
    <w:rsid w:val="50023A68"/>
    <w:rsid w:val="5002A9F2"/>
    <w:rsid w:val="500AAA08"/>
    <w:rsid w:val="5010298E"/>
    <w:rsid w:val="5017A460"/>
    <w:rsid w:val="50280D8A"/>
    <w:rsid w:val="502D6239"/>
    <w:rsid w:val="50363E5A"/>
    <w:rsid w:val="505F115C"/>
    <w:rsid w:val="5065D5C4"/>
    <w:rsid w:val="506E9B32"/>
    <w:rsid w:val="508C1EBE"/>
    <w:rsid w:val="508F5782"/>
    <w:rsid w:val="509693D2"/>
    <w:rsid w:val="50984194"/>
    <w:rsid w:val="509F8164"/>
    <w:rsid w:val="50B1D948"/>
    <w:rsid w:val="50CC75B6"/>
    <w:rsid w:val="50CF5983"/>
    <w:rsid w:val="50ECD83F"/>
    <w:rsid w:val="50EF6190"/>
    <w:rsid w:val="50FAF601"/>
    <w:rsid w:val="511355EB"/>
    <w:rsid w:val="515A4397"/>
    <w:rsid w:val="51702880"/>
    <w:rsid w:val="51740642"/>
    <w:rsid w:val="517BFD30"/>
    <w:rsid w:val="51804857"/>
    <w:rsid w:val="519C1775"/>
    <w:rsid w:val="519E1B55"/>
    <w:rsid w:val="51AB7010"/>
    <w:rsid w:val="51BAF1FA"/>
    <w:rsid w:val="51BCEAE4"/>
    <w:rsid w:val="51C8EFAE"/>
    <w:rsid w:val="51D36D93"/>
    <w:rsid w:val="51D853B6"/>
    <w:rsid w:val="51E2BEC0"/>
    <w:rsid w:val="51F49EAC"/>
    <w:rsid w:val="52074FC7"/>
    <w:rsid w:val="520E2F07"/>
    <w:rsid w:val="5217A271"/>
    <w:rsid w:val="521ADE46"/>
    <w:rsid w:val="5230ED19"/>
    <w:rsid w:val="525B4B1D"/>
    <w:rsid w:val="52718156"/>
    <w:rsid w:val="527BE252"/>
    <w:rsid w:val="527E6577"/>
    <w:rsid w:val="529B16A2"/>
    <w:rsid w:val="529D20AA"/>
    <w:rsid w:val="52A82E0E"/>
    <w:rsid w:val="52AE2CC9"/>
    <w:rsid w:val="52B5786E"/>
    <w:rsid w:val="52B63120"/>
    <w:rsid w:val="52BBDE42"/>
    <w:rsid w:val="52C23EFE"/>
    <w:rsid w:val="52CCA137"/>
    <w:rsid w:val="52ECAD3C"/>
    <w:rsid w:val="52EE99A1"/>
    <w:rsid w:val="52F0303C"/>
    <w:rsid w:val="5318ED14"/>
    <w:rsid w:val="531D1DB3"/>
    <w:rsid w:val="5325EE8C"/>
    <w:rsid w:val="5331412F"/>
    <w:rsid w:val="53385F93"/>
    <w:rsid w:val="534D64D9"/>
    <w:rsid w:val="5362B81A"/>
    <w:rsid w:val="536BC1DB"/>
    <w:rsid w:val="536F2BB9"/>
    <w:rsid w:val="53925896"/>
    <w:rsid w:val="53B32224"/>
    <w:rsid w:val="53B7EFED"/>
    <w:rsid w:val="53C09BE9"/>
    <w:rsid w:val="53C6F844"/>
    <w:rsid w:val="53C8F2B7"/>
    <w:rsid w:val="53D943E7"/>
    <w:rsid w:val="53E88F29"/>
    <w:rsid w:val="53E972C1"/>
    <w:rsid w:val="53EF000D"/>
    <w:rsid w:val="540C87CB"/>
    <w:rsid w:val="54420563"/>
    <w:rsid w:val="54436000"/>
    <w:rsid w:val="544549D6"/>
    <w:rsid w:val="5450A482"/>
    <w:rsid w:val="54526109"/>
    <w:rsid w:val="5455E62B"/>
    <w:rsid w:val="5464E0F9"/>
    <w:rsid w:val="5464FE45"/>
    <w:rsid w:val="549477BA"/>
    <w:rsid w:val="54B1ED72"/>
    <w:rsid w:val="54B22D87"/>
    <w:rsid w:val="54B330A1"/>
    <w:rsid w:val="54B62088"/>
    <w:rsid w:val="54C1BEED"/>
    <w:rsid w:val="54D1022B"/>
    <w:rsid w:val="54D2CDC7"/>
    <w:rsid w:val="54EA6C51"/>
    <w:rsid w:val="54EF6281"/>
    <w:rsid w:val="551A107A"/>
    <w:rsid w:val="551D03DB"/>
    <w:rsid w:val="552928D1"/>
    <w:rsid w:val="55392D35"/>
    <w:rsid w:val="55438FCD"/>
    <w:rsid w:val="5546E93B"/>
    <w:rsid w:val="555DD186"/>
    <w:rsid w:val="5568D878"/>
    <w:rsid w:val="55783EB2"/>
    <w:rsid w:val="558382D1"/>
    <w:rsid w:val="5585A808"/>
    <w:rsid w:val="55887D2B"/>
    <w:rsid w:val="559C8FC6"/>
    <w:rsid w:val="55B0B6D6"/>
    <w:rsid w:val="55C5FF8D"/>
    <w:rsid w:val="55D480A7"/>
    <w:rsid w:val="55E63E08"/>
    <w:rsid w:val="560708F6"/>
    <w:rsid w:val="560D1D13"/>
    <w:rsid w:val="561C28DA"/>
    <w:rsid w:val="562209CC"/>
    <w:rsid w:val="5622CD6E"/>
    <w:rsid w:val="562DB4BA"/>
    <w:rsid w:val="5636FF42"/>
    <w:rsid w:val="564A728A"/>
    <w:rsid w:val="5651DEC2"/>
    <w:rsid w:val="56567AAC"/>
    <w:rsid w:val="5665D619"/>
    <w:rsid w:val="566D856A"/>
    <w:rsid w:val="5671BB11"/>
    <w:rsid w:val="56817370"/>
    <w:rsid w:val="5682CD57"/>
    <w:rsid w:val="568FA41B"/>
    <w:rsid w:val="56963A78"/>
    <w:rsid w:val="5696E474"/>
    <w:rsid w:val="56A457CD"/>
    <w:rsid w:val="56B1D8D8"/>
    <w:rsid w:val="56B6B226"/>
    <w:rsid w:val="56C8A172"/>
    <w:rsid w:val="56D4B66F"/>
    <w:rsid w:val="56D4F068"/>
    <w:rsid w:val="56EAC2E6"/>
    <w:rsid w:val="56EBB2AE"/>
    <w:rsid w:val="56EE38C7"/>
    <w:rsid w:val="5709FF1B"/>
    <w:rsid w:val="57178397"/>
    <w:rsid w:val="571AE0B1"/>
    <w:rsid w:val="571F5332"/>
    <w:rsid w:val="5726AEEA"/>
    <w:rsid w:val="572E0A0A"/>
    <w:rsid w:val="573CE277"/>
    <w:rsid w:val="5754BA59"/>
    <w:rsid w:val="57593352"/>
    <w:rsid w:val="575EDDC6"/>
    <w:rsid w:val="576595B1"/>
    <w:rsid w:val="5776F5B4"/>
    <w:rsid w:val="577EACCB"/>
    <w:rsid w:val="577F7876"/>
    <w:rsid w:val="57810EDD"/>
    <w:rsid w:val="57AC643F"/>
    <w:rsid w:val="57BD8F21"/>
    <w:rsid w:val="57BF5838"/>
    <w:rsid w:val="57E15BAA"/>
    <w:rsid w:val="57E69E37"/>
    <w:rsid w:val="57E6EA52"/>
    <w:rsid w:val="57F3FA61"/>
    <w:rsid w:val="57F798CF"/>
    <w:rsid w:val="57FC75B3"/>
    <w:rsid w:val="5801F67A"/>
    <w:rsid w:val="58058839"/>
    <w:rsid w:val="58088C79"/>
    <w:rsid w:val="5814C877"/>
    <w:rsid w:val="58163246"/>
    <w:rsid w:val="581A60E3"/>
    <w:rsid w:val="582D09B1"/>
    <w:rsid w:val="587317E0"/>
    <w:rsid w:val="587C663F"/>
    <w:rsid w:val="588268D2"/>
    <w:rsid w:val="588750DD"/>
    <w:rsid w:val="588AC17F"/>
    <w:rsid w:val="588C5800"/>
    <w:rsid w:val="58979F9F"/>
    <w:rsid w:val="58B3E1B6"/>
    <w:rsid w:val="58B8B028"/>
    <w:rsid w:val="58CA17AD"/>
    <w:rsid w:val="58DEBA47"/>
    <w:rsid w:val="58EAA0EF"/>
    <w:rsid w:val="58F37DB1"/>
    <w:rsid w:val="58F4C1EC"/>
    <w:rsid w:val="58F66FC7"/>
    <w:rsid w:val="58F9DC32"/>
    <w:rsid w:val="5908C903"/>
    <w:rsid w:val="591D0AAA"/>
    <w:rsid w:val="591DC981"/>
    <w:rsid w:val="5934E072"/>
    <w:rsid w:val="59496189"/>
    <w:rsid w:val="59726F77"/>
    <w:rsid w:val="599CE185"/>
    <w:rsid w:val="59A082B3"/>
    <w:rsid w:val="59BE2CAE"/>
    <w:rsid w:val="59CDDB3A"/>
    <w:rsid w:val="59D59D20"/>
    <w:rsid w:val="59DE7F78"/>
    <w:rsid w:val="59DF2862"/>
    <w:rsid w:val="59E3659B"/>
    <w:rsid w:val="59E83736"/>
    <w:rsid w:val="59EED6C9"/>
    <w:rsid w:val="59F779D4"/>
    <w:rsid w:val="59F8478A"/>
    <w:rsid w:val="5A015399"/>
    <w:rsid w:val="5A16CE54"/>
    <w:rsid w:val="5A1758A1"/>
    <w:rsid w:val="5A2DCE85"/>
    <w:rsid w:val="5A44D71D"/>
    <w:rsid w:val="5A47453B"/>
    <w:rsid w:val="5A56F3F4"/>
    <w:rsid w:val="5A5B03D3"/>
    <w:rsid w:val="5A616E39"/>
    <w:rsid w:val="5A732FC3"/>
    <w:rsid w:val="5A8F4E12"/>
    <w:rsid w:val="5A909C8E"/>
    <w:rsid w:val="5A9E5CA2"/>
    <w:rsid w:val="5ACE7B9F"/>
    <w:rsid w:val="5AE024DF"/>
    <w:rsid w:val="5AE8F5F9"/>
    <w:rsid w:val="5AECABAB"/>
    <w:rsid w:val="5B00411E"/>
    <w:rsid w:val="5B14CBCD"/>
    <w:rsid w:val="5B1F4712"/>
    <w:rsid w:val="5B2D382F"/>
    <w:rsid w:val="5B343AE3"/>
    <w:rsid w:val="5B40F71C"/>
    <w:rsid w:val="5B41B9AB"/>
    <w:rsid w:val="5B4A19E2"/>
    <w:rsid w:val="5B5BF170"/>
    <w:rsid w:val="5B61277C"/>
    <w:rsid w:val="5B6A2E33"/>
    <w:rsid w:val="5B76EFDA"/>
    <w:rsid w:val="5B97730A"/>
    <w:rsid w:val="5BA6D0F3"/>
    <w:rsid w:val="5BBCFED3"/>
    <w:rsid w:val="5BCD21D8"/>
    <w:rsid w:val="5BCED040"/>
    <w:rsid w:val="5BDED516"/>
    <w:rsid w:val="5BF11C73"/>
    <w:rsid w:val="5BFD9BCA"/>
    <w:rsid w:val="5C306890"/>
    <w:rsid w:val="5C422B02"/>
    <w:rsid w:val="5C498460"/>
    <w:rsid w:val="5C55F3F1"/>
    <w:rsid w:val="5C575883"/>
    <w:rsid w:val="5C676982"/>
    <w:rsid w:val="5C761B88"/>
    <w:rsid w:val="5C81D239"/>
    <w:rsid w:val="5CA479D0"/>
    <w:rsid w:val="5CA98C42"/>
    <w:rsid w:val="5CACC1BE"/>
    <w:rsid w:val="5CBD68F6"/>
    <w:rsid w:val="5CC0913D"/>
    <w:rsid w:val="5CC7CE0C"/>
    <w:rsid w:val="5CC92117"/>
    <w:rsid w:val="5CCBF140"/>
    <w:rsid w:val="5CCEC8BC"/>
    <w:rsid w:val="5CDF512D"/>
    <w:rsid w:val="5CE078A3"/>
    <w:rsid w:val="5CE74584"/>
    <w:rsid w:val="5CFC87E3"/>
    <w:rsid w:val="5D0904CF"/>
    <w:rsid w:val="5D109BF2"/>
    <w:rsid w:val="5D18A8D5"/>
    <w:rsid w:val="5D1B065D"/>
    <w:rsid w:val="5D33436B"/>
    <w:rsid w:val="5D3C285B"/>
    <w:rsid w:val="5D5F200A"/>
    <w:rsid w:val="5D68416B"/>
    <w:rsid w:val="5D833C6D"/>
    <w:rsid w:val="5D84A011"/>
    <w:rsid w:val="5D877179"/>
    <w:rsid w:val="5DAC7DDE"/>
    <w:rsid w:val="5DB0CB11"/>
    <w:rsid w:val="5DC8B57F"/>
    <w:rsid w:val="5DDF378B"/>
    <w:rsid w:val="5DF0BDA3"/>
    <w:rsid w:val="5DF34765"/>
    <w:rsid w:val="5DF72CB9"/>
    <w:rsid w:val="5DF7A602"/>
    <w:rsid w:val="5DFD8B7C"/>
    <w:rsid w:val="5E0A6283"/>
    <w:rsid w:val="5E0CED5B"/>
    <w:rsid w:val="5E209907"/>
    <w:rsid w:val="5E238FBE"/>
    <w:rsid w:val="5E2E2D3B"/>
    <w:rsid w:val="5E38835A"/>
    <w:rsid w:val="5E3F6A47"/>
    <w:rsid w:val="5E404A31"/>
    <w:rsid w:val="5E46976D"/>
    <w:rsid w:val="5E555440"/>
    <w:rsid w:val="5E5A561F"/>
    <w:rsid w:val="5E603993"/>
    <w:rsid w:val="5E60EB27"/>
    <w:rsid w:val="5E6EA83C"/>
    <w:rsid w:val="5E7465A1"/>
    <w:rsid w:val="5E7DB2AE"/>
    <w:rsid w:val="5E89923D"/>
    <w:rsid w:val="5E90B214"/>
    <w:rsid w:val="5E9B15A4"/>
    <w:rsid w:val="5EA76551"/>
    <w:rsid w:val="5ECABFC9"/>
    <w:rsid w:val="5ED3D8A5"/>
    <w:rsid w:val="5EDA70EB"/>
    <w:rsid w:val="5F0F6B65"/>
    <w:rsid w:val="5F10F216"/>
    <w:rsid w:val="5F2347CC"/>
    <w:rsid w:val="5F257367"/>
    <w:rsid w:val="5F2A4656"/>
    <w:rsid w:val="5F30E4F2"/>
    <w:rsid w:val="5F379D64"/>
    <w:rsid w:val="5F446C9D"/>
    <w:rsid w:val="5F49604A"/>
    <w:rsid w:val="5F577F39"/>
    <w:rsid w:val="5F5C6426"/>
    <w:rsid w:val="5F6C2E87"/>
    <w:rsid w:val="5F7A1DA5"/>
    <w:rsid w:val="5FAFAF4B"/>
    <w:rsid w:val="5FBD0D17"/>
    <w:rsid w:val="5FE7F4B9"/>
    <w:rsid w:val="5FEB77D2"/>
    <w:rsid w:val="5FFC7852"/>
    <w:rsid w:val="600F80B5"/>
    <w:rsid w:val="6021BFC3"/>
    <w:rsid w:val="60264D58"/>
    <w:rsid w:val="6038EF4A"/>
    <w:rsid w:val="603AE6D9"/>
    <w:rsid w:val="603BB74F"/>
    <w:rsid w:val="60457D5D"/>
    <w:rsid w:val="60598DDD"/>
    <w:rsid w:val="605AB00D"/>
    <w:rsid w:val="60729C0D"/>
    <w:rsid w:val="6098BDAA"/>
    <w:rsid w:val="60A53DE3"/>
    <w:rsid w:val="60AB09F7"/>
    <w:rsid w:val="60AC8553"/>
    <w:rsid w:val="60ADC9E5"/>
    <w:rsid w:val="60B639C9"/>
    <w:rsid w:val="60CB9708"/>
    <w:rsid w:val="60CCDCB1"/>
    <w:rsid w:val="60D38EB0"/>
    <w:rsid w:val="60DA4D7C"/>
    <w:rsid w:val="60ED8C20"/>
    <w:rsid w:val="60F5BC1C"/>
    <w:rsid w:val="60FA34DF"/>
    <w:rsid w:val="61064E70"/>
    <w:rsid w:val="6111C04E"/>
    <w:rsid w:val="61162D89"/>
    <w:rsid w:val="611A104B"/>
    <w:rsid w:val="611BD9BE"/>
    <w:rsid w:val="6122543A"/>
    <w:rsid w:val="612FBBE0"/>
    <w:rsid w:val="61319478"/>
    <w:rsid w:val="614B1B02"/>
    <w:rsid w:val="614F5A5E"/>
    <w:rsid w:val="617E9ED1"/>
    <w:rsid w:val="619094E3"/>
    <w:rsid w:val="61997F07"/>
    <w:rsid w:val="61A29036"/>
    <w:rsid w:val="61A2E95A"/>
    <w:rsid w:val="61B30E28"/>
    <w:rsid w:val="61CBFD3D"/>
    <w:rsid w:val="61D06900"/>
    <w:rsid w:val="61D111EA"/>
    <w:rsid w:val="61F50D27"/>
    <w:rsid w:val="622C4057"/>
    <w:rsid w:val="623BDCB1"/>
    <w:rsid w:val="624336C6"/>
    <w:rsid w:val="6245462C"/>
    <w:rsid w:val="6251EE0B"/>
    <w:rsid w:val="62A0218D"/>
    <w:rsid w:val="62B6AD4B"/>
    <w:rsid w:val="62B7A619"/>
    <w:rsid w:val="62C094A7"/>
    <w:rsid w:val="62C0979F"/>
    <w:rsid w:val="62DF8EC1"/>
    <w:rsid w:val="62EC6713"/>
    <w:rsid w:val="630FD16A"/>
    <w:rsid w:val="632E3C9C"/>
    <w:rsid w:val="6332498B"/>
    <w:rsid w:val="6354290A"/>
    <w:rsid w:val="6354B3BE"/>
    <w:rsid w:val="6355D822"/>
    <w:rsid w:val="6355DD49"/>
    <w:rsid w:val="63596085"/>
    <w:rsid w:val="635B1393"/>
    <w:rsid w:val="6360D273"/>
    <w:rsid w:val="636CE24B"/>
    <w:rsid w:val="63888DBC"/>
    <w:rsid w:val="63889BDA"/>
    <w:rsid w:val="638915B5"/>
    <w:rsid w:val="639D3E45"/>
    <w:rsid w:val="63A0B230"/>
    <w:rsid w:val="63A7B884"/>
    <w:rsid w:val="63A9C082"/>
    <w:rsid w:val="63AF4663"/>
    <w:rsid w:val="63B969CE"/>
    <w:rsid w:val="63C90407"/>
    <w:rsid w:val="63DBED5B"/>
    <w:rsid w:val="63E985B3"/>
    <w:rsid w:val="63F7BC1B"/>
    <w:rsid w:val="6403C94E"/>
    <w:rsid w:val="64155E32"/>
    <w:rsid w:val="641A7038"/>
    <w:rsid w:val="642AF05C"/>
    <w:rsid w:val="642FD549"/>
    <w:rsid w:val="6436D281"/>
    <w:rsid w:val="643941F6"/>
    <w:rsid w:val="6447589D"/>
    <w:rsid w:val="6457C02A"/>
    <w:rsid w:val="6459CE49"/>
    <w:rsid w:val="646261AD"/>
    <w:rsid w:val="6476463F"/>
    <w:rsid w:val="649647E2"/>
    <w:rsid w:val="64A4A0F8"/>
    <w:rsid w:val="64A87BB9"/>
    <w:rsid w:val="64ABCE0A"/>
    <w:rsid w:val="64AFC32F"/>
    <w:rsid w:val="64B0784E"/>
    <w:rsid w:val="64B97A05"/>
    <w:rsid w:val="64BD117A"/>
    <w:rsid w:val="64C5543F"/>
    <w:rsid w:val="64D8F4F4"/>
    <w:rsid w:val="64F2C402"/>
    <w:rsid w:val="64FF0537"/>
    <w:rsid w:val="65014D18"/>
    <w:rsid w:val="65089EF9"/>
    <w:rsid w:val="6510A40C"/>
    <w:rsid w:val="65175E2B"/>
    <w:rsid w:val="6589ADE0"/>
    <w:rsid w:val="65B4C4AE"/>
    <w:rsid w:val="65B6E6F1"/>
    <w:rsid w:val="65BE7C6E"/>
    <w:rsid w:val="65C23CE6"/>
    <w:rsid w:val="65C8BA59"/>
    <w:rsid w:val="65E3D666"/>
    <w:rsid w:val="65E91FAD"/>
    <w:rsid w:val="662D0D69"/>
    <w:rsid w:val="6633B470"/>
    <w:rsid w:val="6635E1C5"/>
    <w:rsid w:val="663C47AB"/>
    <w:rsid w:val="6643BBBE"/>
    <w:rsid w:val="6652E055"/>
    <w:rsid w:val="6657E751"/>
    <w:rsid w:val="6658E1DB"/>
    <w:rsid w:val="665D9CA0"/>
    <w:rsid w:val="66618DC5"/>
    <w:rsid w:val="666C5A25"/>
    <w:rsid w:val="667995CC"/>
    <w:rsid w:val="667C935E"/>
    <w:rsid w:val="6688F70D"/>
    <w:rsid w:val="668CE9F8"/>
    <w:rsid w:val="6693FB68"/>
    <w:rsid w:val="66A3DA23"/>
    <w:rsid w:val="66B0E83F"/>
    <w:rsid w:val="66D5F2F7"/>
    <w:rsid w:val="66E56DBC"/>
    <w:rsid w:val="66E75CB7"/>
    <w:rsid w:val="670BDA6B"/>
    <w:rsid w:val="670E70BB"/>
    <w:rsid w:val="671197E6"/>
    <w:rsid w:val="6712C15C"/>
    <w:rsid w:val="6719E23E"/>
    <w:rsid w:val="6719E744"/>
    <w:rsid w:val="671B0176"/>
    <w:rsid w:val="673215E2"/>
    <w:rsid w:val="673836E5"/>
    <w:rsid w:val="6739DDE4"/>
    <w:rsid w:val="673C9A7C"/>
    <w:rsid w:val="6740710C"/>
    <w:rsid w:val="675677BB"/>
    <w:rsid w:val="675DC956"/>
    <w:rsid w:val="6769F40F"/>
    <w:rsid w:val="676E6432"/>
    <w:rsid w:val="676FC2CB"/>
    <w:rsid w:val="679DEC97"/>
    <w:rsid w:val="67B58389"/>
    <w:rsid w:val="67BEC93F"/>
    <w:rsid w:val="67BED0B0"/>
    <w:rsid w:val="67E36ECC"/>
    <w:rsid w:val="67F4B23C"/>
    <w:rsid w:val="68165401"/>
    <w:rsid w:val="68252EAA"/>
    <w:rsid w:val="68275F98"/>
    <w:rsid w:val="682A8011"/>
    <w:rsid w:val="68395BBB"/>
    <w:rsid w:val="684FCEB2"/>
    <w:rsid w:val="685CB27F"/>
    <w:rsid w:val="68612F1E"/>
    <w:rsid w:val="68692B81"/>
    <w:rsid w:val="686D8189"/>
    <w:rsid w:val="686E652C"/>
    <w:rsid w:val="68737BBC"/>
    <w:rsid w:val="68763B94"/>
    <w:rsid w:val="6877A275"/>
    <w:rsid w:val="68861E41"/>
    <w:rsid w:val="688E5F19"/>
    <w:rsid w:val="6895F62C"/>
    <w:rsid w:val="68A6E575"/>
    <w:rsid w:val="68C64EF5"/>
    <w:rsid w:val="68CEBA67"/>
    <w:rsid w:val="68D443A9"/>
    <w:rsid w:val="68F51E57"/>
    <w:rsid w:val="69015C73"/>
    <w:rsid w:val="690ACE63"/>
    <w:rsid w:val="693317B6"/>
    <w:rsid w:val="693D7EE7"/>
    <w:rsid w:val="693F9F2A"/>
    <w:rsid w:val="69491324"/>
    <w:rsid w:val="69602A76"/>
    <w:rsid w:val="696E572C"/>
    <w:rsid w:val="69780F3D"/>
    <w:rsid w:val="6978CC34"/>
    <w:rsid w:val="697F3F2D"/>
    <w:rsid w:val="69904B98"/>
    <w:rsid w:val="6990829D"/>
    <w:rsid w:val="69AD6CFC"/>
    <w:rsid w:val="69B1C770"/>
    <w:rsid w:val="69BDED05"/>
    <w:rsid w:val="69CE14F5"/>
    <w:rsid w:val="6A022DE9"/>
    <w:rsid w:val="6A394578"/>
    <w:rsid w:val="6A4794FC"/>
    <w:rsid w:val="6A7E74A4"/>
    <w:rsid w:val="6A8CEBA8"/>
    <w:rsid w:val="6A90EEB8"/>
    <w:rsid w:val="6A914113"/>
    <w:rsid w:val="6A9D7916"/>
    <w:rsid w:val="6AA61405"/>
    <w:rsid w:val="6ABD9892"/>
    <w:rsid w:val="6AD4414A"/>
    <w:rsid w:val="6AF0A707"/>
    <w:rsid w:val="6B0588C7"/>
    <w:rsid w:val="6B198AE3"/>
    <w:rsid w:val="6B1D1E48"/>
    <w:rsid w:val="6B2211C7"/>
    <w:rsid w:val="6B3557F4"/>
    <w:rsid w:val="6B4DF4C3"/>
    <w:rsid w:val="6B5E913C"/>
    <w:rsid w:val="6B620013"/>
    <w:rsid w:val="6B71062C"/>
    <w:rsid w:val="6B7556F5"/>
    <w:rsid w:val="6B795568"/>
    <w:rsid w:val="6B8DADB3"/>
    <w:rsid w:val="6B9D474C"/>
    <w:rsid w:val="6B9E2036"/>
    <w:rsid w:val="6BB3554B"/>
    <w:rsid w:val="6BC1FF4C"/>
    <w:rsid w:val="6BCE5F13"/>
    <w:rsid w:val="6BD61AD4"/>
    <w:rsid w:val="6BD70A9C"/>
    <w:rsid w:val="6C13522B"/>
    <w:rsid w:val="6C213801"/>
    <w:rsid w:val="6C255EE2"/>
    <w:rsid w:val="6C390841"/>
    <w:rsid w:val="6C3E9168"/>
    <w:rsid w:val="6C3F6E10"/>
    <w:rsid w:val="6C46233E"/>
    <w:rsid w:val="6C4999F6"/>
    <w:rsid w:val="6C574639"/>
    <w:rsid w:val="6C7316F5"/>
    <w:rsid w:val="6C86631F"/>
    <w:rsid w:val="6C8C7768"/>
    <w:rsid w:val="6CAB892F"/>
    <w:rsid w:val="6CACEAB0"/>
    <w:rsid w:val="6CCACAD5"/>
    <w:rsid w:val="6CD3215F"/>
    <w:rsid w:val="6CD80D24"/>
    <w:rsid w:val="6CFFE1EC"/>
    <w:rsid w:val="6CFFE6BD"/>
    <w:rsid w:val="6D0997E0"/>
    <w:rsid w:val="6D22E693"/>
    <w:rsid w:val="6D286BAB"/>
    <w:rsid w:val="6D2A3086"/>
    <w:rsid w:val="6D3C4A12"/>
    <w:rsid w:val="6D3D5BC6"/>
    <w:rsid w:val="6D3D7625"/>
    <w:rsid w:val="6D45E5F8"/>
    <w:rsid w:val="6D5E04C3"/>
    <w:rsid w:val="6D62C631"/>
    <w:rsid w:val="6D70786E"/>
    <w:rsid w:val="6D870389"/>
    <w:rsid w:val="6D918393"/>
    <w:rsid w:val="6DA80AEF"/>
    <w:rsid w:val="6DAAF051"/>
    <w:rsid w:val="6DC3B6F8"/>
    <w:rsid w:val="6DCF9F03"/>
    <w:rsid w:val="6DE2F369"/>
    <w:rsid w:val="6DE65EE8"/>
    <w:rsid w:val="6DE77252"/>
    <w:rsid w:val="6DF38742"/>
    <w:rsid w:val="6E0DDE5B"/>
    <w:rsid w:val="6E119027"/>
    <w:rsid w:val="6E1BE004"/>
    <w:rsid w:val="6E3661E8"/>
    <w:rsid w:val="6E3B7856"/>
    <w:rsid w:val="6E428575"/>
    <w:rsid w:val="6E44A540"/>
    <w:rsid w:val="6E45708D"/>
    <w:rsid w:val="6E475990"/>
    <w:rsid w:val="6E498D94"/>
    <w:rsid w:val="6E4AC2CA"/>
    <w:rsid w:val="6E5E98EA"/>
    <w:rsid w:val="6E695880"/>
    <w:rsid w:val="6E9BE6C1"/>
    <w:rsid w:val="6EA3851A"/>
    <w:rsid w:val="6EB60AB8"/>
    <w:rsid w:val="6EBAA907"/>
    <w:rsid w:val="6EDD778B"/>
    <w:rsid w:val="6EDE176D"/>
    <w:rsid w:val="6EEDA58E"/>
    <w:rsid w:val="6EF599E0"/>
    <w:rsid w:val="6F10DE7A"/>
    <w:rsid w:val="6F15F6F6"/>
    <w:rsid w:val="6F1D8324"/>
    <w:rsid w:val="6F41AAE8"/>
    <w:rsid w:val="6F44D942"/>
    <w:rsid w:val="6F6B2883"/>
    <w:rsid w:val="6F759603"/>
    <w:rsid w:val="6F7DF36F"/>
    <w:rsid w:val="6F844DA4"/>
    <w:rsid w:val="6F8A7EF2"/>
    <w:rsid w:val="6F8B0698"/>
    <w:rsid w:val="6FAD68CC"/>
    <w:rsid w:val="6FAEB9A4"/>
    <w:rsid w:val="6FC5200E"/>
    <w:rsid w:val="6FCC1579"/>
    <w:rsid w:val="6FCD1B80"/>
    <w:rsid w:val="6FD8FA89"/>
    <w:rsid w:val="6FDE33BB"/>
    <w:rsid w:val="6FF720A8"/>
    <w:rsid w:val="6FF7450F"/>
    <w:rsid w:val="6FF8B8C1"/>
    <w:rsid w:val="6FFFC421"/>
    <w:rsid w:val="70095A87"/>
    <w:rsid w:val="701C3659"/>
    <w:rsid w:val="7026A5F4"/>
    <w:rsid w:val="7027937F"/>
    <w:rsid w:val="702C9881"/>
    <w:rsid w:val="703B91E5"/>
    <w:rsid w:val="70418421"/>
    <w:rsid w:val="704221C6"/>
    <w:rsid w:val="7046B22E"/>
    <w:rsid w:val="704AED35"/>
    <w:rsid w:val="704C82C5"/>
    <w:rsid w:val="705BA377"/>
    <w:rsid w:val="70765F9B"/>
    <w:rsid w:val="7078C15D"/>
    <w:rsid w:val="70970142"/>
    <w:rsid w:val="70A03C7A"/>
    <w:rsid w:val="70A78D23"/>
    <w:rsid w:val="70B15E4E"/>
    <w:rsid w:val="70CD72C4"/>
    <w:rsid w:val="70E99806"/>
    <w:rsid w:val="70FF4FB6"/>
    <w:rsid w:val="710384B8"/>
    <w:rsid w:val="710DD949"/>
    <w:rsid w:val="7114B99F"/>
    <w:rsid w:val="7115873E"/>
    <w:rsid w:val="711D9FE7"/>
    <w:rsid w:val="712B8A36"/>
    <w:rsid w:val="712CDA16"/>
    <w:rsid w:val="713556EE"/>
    <w:rsid w:val="71399520"/>
    <w:rsid w:val="71417D77"/>
    <w:rsid w:val="71468818"/>
    <w:rsid w:val="7173D2B4"/>
    <w:rsid w:val="7174CAEA"/>
    <w:rsid w:val="7176756F"/>
    <w:rsid w:val="71775885"/>
    <w:rsid w:val="719D6D92"/>
    <w:rsid w:val="71A24718"/>
    <w:rsid w:val="71D71EA9"/>
    <w:rsid w:val="71DADFAD"/>
    <w:rsid w:val="71F2B49E"/>
    <w:rsid w:val="71F50993"/>
    <w:rsid w:val="71FDBAE5"/>
    <w:rsid w:val="71FF1238"/>
    <w:rsid w:val="721491BE"/>
    <w:rsid w:val="7216AEDA"/>
    <w:rsid w:val="721DDE75"/>
    <w:rsid w:val="7241AA9D"/>
    <w:rsid w:val="725CFE22"/>
    <w:rsid w:val="725E750B"/>
    <w:rsid w:val="728352D4"/>
    <w:rsid w:val="728FC766"/>
    <w:rsid w:val="7291409B"/>
    <w:rsid w:val="72974D27"/>
    <w:rsid w:val="72A21D7D"/>
    <w:rsid w:val="72A397FB"/>
    <w:rsid w:val="72AD1665"/>
    <w:rsid w:val="72B9F749"/>
    <w:rsid w:val="72BAF3DF"/>
    <w:rsid w:val="72DE0399"/>
    <w:rsid w:val="72E6FA58"/>
    <w:rsid w:val="72EA77E3"/>
    <w:rsid w:val="72F49D0C"/>
    <w:rsid w:val="72F5E376"/>
    <w:rsid w:val="7301472A"/>
    <w:rsid w:val="7313D972"/>
    <w:rsid w:val="73190A72"/>
    <w:rsid w:val="731B824C"/>
    <w:rsid w:val="731FB32E"/>
    <w:rsid w:val="73262173"/>
    <w:rsid w:val="73272185"/>
    <w:rsid w:val="732B62BB"/>
    <w:rsid w:val="7336D25E"/>
    <w:rsid w:val="734513B4"/>
    <w:rsid w:val="734F338F"/>
    <w:rsid w:val="73547388"/>
    <w:rsid w:val="7355FFE4"/>
    <w:rsid w:val="7369CEEA"/>
    <w:rsid w:val="736DA765"/>
    <w:rsid w:val="737771D5"/>
    <w:rsid w:val="737DD260"/>
    <w:rsid w:val="73897BDB"/>
    <w:rsid w:val="739E33FA"/>
    <w:rsid w:val="739E5CFF"/>
    <w:rsid w:val="73A1A43A"/>
    <w:rsid w:val="73AD1E80"/>
    <w:rsid w:val="73E9E40F"/>
    <w:rsid w:val="73F06C44"/>
    <w:rsid w:val="73F23FAE"/>
    <w:rsid w:val="740A8577"/>
    <w:rsid w:val="741ABD71"/>
    <w:rsid w:val="741AF53B"/>
    <w:rsid w:val="741BB13B"/>
    <w:rsid w:val="741DA211"/>
    <w:rsid w:val="7422D57F"/>
    <w:rsid w:val="7424A3D8"/>
    <w:rsid w:val="74382359"/>
    <w:rsid w:val="7439A74A"/>
    <w:rsid w:val="743D6670"/>
    <w:rsid w:val="743FFFFB"/>
    <w:rsid w:val="744434E8"/>
    <w:rsid w:val="744E39DD"/>
    <w:rsid w:val="7450B4D8"/>
    <w:rsid w:val="7461EA83"/>
    <w:rsid w:val="7472D2CB"/>
    <w:rsid w:val="747AA92F"/>
    <w:rsid w:val="747E28DA"/>
    <w:rsid w:val="74A89117"/>
    <w:rsid w:val="74B90F7E"/>
    <w:rsid w:val="74CD9D05"/>
    <w:rsid w:val="74E7715D"/>
    <w:rsid w:val="74F25B72"/>
    <w:rsid w:val="75199538"/>
    <w:rsid w:val="75298180"/>
    <w:rsid w:val="75383388"/>
    <w:rsid w:val="754492FB"/>
    <w:rsid w:val="75474C2B"/>
    <w:rsid w:val="75505045"/>
    <w:rsid w:val="7556C097"/>
    <w:rsid w:val="75682FCF"/>
    <w:rsid w:val="756F3F97"/>
    <w:rsid w:val="757B036E"/>
    <w:rsid w:val="7587B305"/>
    <w:rsid w:val="758AB92C"/>
    <w:rsid w:val="7596803A"/>
    <w:rsid w:val="75990B57"/>
    <w:rsid w:val="75A3B09C"/>
    <w:rsid w:val="75B06F85"/>
    <w:rsid w:val="75B49987"/>
    <w:rsid w:val="75BB4FAE"/>
    <w:rsid w:val="75C69228"/>
    <w:rsid w:val="75CF719F"/>
    <w:rsid w:val="75D334B3"/>
    <w:rsid w:val="75D4002A"/>
    <w:rsid w:val="75E9EFA7"/>
    <w:rsid w:val="75F52524"/>
    <w:rsid w:val="75FFE78D"/>
    <w:rsid w:val="76004B39"/>
    <w:rsid w:val="7607E8E2"/>
    <w:rsid w:val="760AA925"/>
    <w:rsid w:val="760B4D26"/>
    <w:rsid w:val="7617233C"/>
    <w:rsid w:val="7626AEB1"/>
    <w:rsid w:val="76465FD1"/>
    <w:rsid w:val="764A338E"/>
    <w:rsid w:val="7656548A"/>
    <w:rsid w:val="765AFE32"/>
    <w:rsid w:val="766DC7D6"/>
    <w:rsid w:val="7684F1F8"/>
    <w:rsid w:val="768A9555"/>
    <w:rsid w:val="76901828"/>
    <w:rsid w:val="76979D48"/>
    <w:rsid w:val="769963CC"/>
    <w:rsid w:val="769D705E"/>
    <w:rsid w:val="76A7F440"/>
    <w:rsid w:val="76AF1297"/>
    <w:rsid w:val="76B77F1D"/>
    <w:rsid w:val="76E2A7F9"/>
    <w:rsid w:val="76F8768D"/>
    <w:rsid w:val="770260D6"/>
    <w:rsid w:val="7719767A"/>
    <w:rsid w:val="7730A4F1"/>
    <w:rsid w:val="774B6F22"/>
    <w:rsid w:val="7755EFC9"/>
    <w:rsid w:val="775A35B8"/>
    <w:rsid w:val="775BDEE1"/>
    <w:rsid w:val="775E4BEC"/>
    <w:rsid w:val="77642F54"/>
    <w:rsid w:val="7767A1CE"/>
    <w:rsid w:val="77A53B99"/>
    <w:rsid w:val="77A8910F"/>
    <w:rsid w:val="77ACD060"/>
    <w:rsid w:val="77B89316"/>
    <w:rsid w:val="77C382B9"/>
    <w:rsid w:val="77CDA214"/>
    <w:rsid w:val="77D92D94"/>
    <w:rsid w:val="77E5EA01"/>
    <w:rsid w:val="77E70E65"/>
    <w:rsid w:val="77E8AC26"/>
    <w:rsid w:val="78076D9D"/>
    <w:rsid w:val="780793DA"/>
    <w:rsid w:val="781A01C0"/>
    <w:rsid w:val="7838508E"/>
    <w:rsid w:val="7840FC2B"/>
    <w:rsid w:val="78414F76"/>
    <w:rsid w:val="7841DE31"/>
    <w:rsid w:val="7843C4A1"/>
    <w:rsid w:val="78459316"/>
    <w:rsid w:val="785AB26F"/>
    <w:rsid w:val="785F224A"/>
    <w:rsid w:val="78812B5F"/>
    <w:rsid w:val="78A11DB9"/>
    <w:rsid w:val="78A87199"/>
    <w:rsid w:val="78B0E09E"/>
    <w:rsid w:val="78B87685"/>
    <w:rsid w:val="78BE69B2"/>
    <w:rsid w:val="78CA847D"/>
    <w:rsid w:val="78D852C9"/>
    <w:rsid w:val="78DA55E2"/>
    <w:rsid w:val="78DD01FB"/>
    <w:rsid w:val="78E40058"/>
    <w:rsid w:val="78E548CB"/>
    <w:rsid w:val="78E5B211"/>
    <w:rsid w:val="78ED3B01"/>
    <w:rsid w:val="78FFD020"/>
    <w:rsid w:val="7900B593"/>
    <w:rsid w:val="7907007E"/>
    <w:rsid w:val="79078218"/>
    <w:rsid w:val="7937EBFB"/>
    <w:rsid w:val="79384EE6"/>
    <w:rsid w:val="794641F4"/>
    <w:rsid w:val="795792FF"/>
    <w:rsid w:val="796BE807"/>
    <w:rsid w:val="7977A514"/>
    <w:rsid w:val="7979AD77"/>
    <w:rsid w:val="79894AFC"/>
    <w:rsid w:val="799562F7"/>
    <w:rsid w:val="79A94CE0"/>
    <w:rsid w:val="79D22FF6"/>
    <w:rsid w:val="79E6C651"/>
    <w:rsid w:val="79E7FCEB"/>
    <w:rsid w:val="79EF5DD4"/>
    <w:rsid w:val="79F4F78C"/>
    <w:rsid w:val="79FF0514"/>
    <w:rsid w:val="7A03CF2D"/>
    <w:rsid w:val="7A04564B"/>
    <w:rsid w:val="7A049E41"/>
    <w:rsid w:val="7A0F0405"/>
    <w:rsid w:val="7A112870"/>
    <w:rsid w:val="7A1ABC0A"/>
    <w:rsid w:val="7A1F6492"/>
    <w:rsid w:val="7A2103DF"/>
    <w:rsid w:val="7A351268"/>
    <w:rsid w:val="7A681007"/>
    <w:rsid w:val="7AA3EB11"/>
    <w:rsid w:val="7ABAF7CC"/>
    <w:rsid w:val="7AC7D2F8"/>
    <w:rsid w:val="7AD2F345"/>
    <w:rsid w:val="7AD357F5"/>
    <w:rsid w:val="7AD4B06E"/>
    <w:rsid w:val="7AF5BF7C"/>
    <w:rsid w:val="7B07F3BC"/>
    <w:rsid w:val="7B091B92"/>
    <w:rsid w:val="7B180AFB"/>
    <w:rsid w:val="7B1E4D65"/>
    <w:rsid w:val="7B2A0368"/>
    <w:rsid w:val="7B2D2549"/>
    <w:rsid w:val="7B313358"/>
    <w:rsid w:val="7B340929"/>
    <w:rsid w:val="7B346941"/>
    <w:rsid w:val="7B3F3D55"/>
    <w:rsid w:val="7B4D3480"/>
    <w:rsid w:val="7B5ED6D1"/>
    <w:rsid w:val="7B658861"/>
    <w:rsid w:val="7B6B2F67"/>
    <w:rsid w:val="7B777AC8"/>
    <w:rsid w:val="7B788B7B"/>
    <w:rsid w:val="7B7B6563"/>
    <w:rsid w:val="7B885B61"/>
    <w:rsid w:val="7B8C9791"/>
    <w:rsid w:val="7B952639"/>
    <w:rsid w:val="7BB06958"/>
    <w:rsid w:val="7BE2A2D8"/>
    <w:rsid w:val="7BE987ED"/>
    <w:rsid w:val="7BF00710"/>
    <w:rsid w:val="7BF091C5"/>
    <w:rsid w:val="7BFB180C"/>
    <w:rsid w:val="7C044525"/>
    <w:rsid w:val="7C1DC65B"/>
    <w:rsid w:val="7C22B963"/>
    <w:rsid w:val="7C28CB4A"/>
    <w:rsid w:val="7C385655"/>
    <w:rsid w:val="7C569671"/>
    <w:rsid w:val="7C7C7980"/>
    <w:rsid w:val="7C7C99AF"/>
    <w:rsid w:val="7C87286D"/>
    <w:rsid w:val="7C905621"/>
    <w:rsid w:val="7CA8849C"/>
    <w:rsid w:val="7CCBB4FB"/>
    <w:rsid w:val="7CCCB68A"/>
    <w:rsid w:val="7CCD03B9"/>
    <w:rsid w:val="7CD3F779"/>
    <w:rsid w:val="7CD6C4E0"/>
    <w:rsid w:val="7CDD5BBA"/>
    <w:rsid w:val="7CDEFC96"/>
    <w:rsid w:val="7D097C6D"/>
    <w:rsid w:val="7D15F19A"/>
    <w:rsid w:val="7D2C984E"/>
    <w:rsid w:val="7D31651B"/>
    <w:rsid w:val="7D3AA0B7"/>
    <w:rsid w:val="7D3F3340"/>
    <w:rsid w:val="7D496928"/>
    <w:rsid w:val="7D72826D"/>
    <w:rsid w:val="7D7CB394"/>
    <w:rsid w:val="7D8A44B0"/>
    <w:rsid w:val="7D8AF551"/>
    <w:rsid w:val="7D8C8396"/>
    <w:rsid w:val="7D9B5A1B"/>
    <w:rsid w:val="7DAB3FE5"/>
    <w:rsid w:val="7DADC705"/>
    <w:rsid w:val="7DAFB7D4"/>
    <w:rsid w:val="7DD2CFA9"/>
    <w:rsid w:val="7DE3CA8F"/>
    <w:rsid w:val="7DED7DEF"/>
    <w:rsid w:val="7DF87319"/>
    <w:rsid w:val="7DFC3580"/>
    <w:rsid w:val="7E2B7F2D"/>
    <w:rsid w:val="7E2EC118"/>
    <w:rsid w:val="7E34DEEB"/>
    <w:rsid w:val="7E4A8A28"/>
    <w:rsid w:val="7E58180B"/>
    <w:rsid w:val="7E5B3AD9"/>
    <w:rsid w:val="7E5C728C"/>
    <w:rsid w:val="7E68D41A"/>
    <w:rsid w:val="7E8931CA"/>
    <w:rsid w:val="7EA37179"/>
    <w:rsid w:val="7EA4F7F4"/>
    <w:rsid w:val="7EB0CAD4"/>
    <w:rsid w:val="7EB13BDB"/>
    <w:rsid w:val="7EBE3990"/>
    <w:rsid w:val="7EC43853"/>
    <w:rsid w:val="7ECE0E10"/>
    <w:rsid w:val="7ED7497D"/>
    <w:rsid w:val="7ED749AF"/>
    <w:rsid w:val="7EE62B0C"/>
    <w:rsid w:val="7EEE7711"/>
    <w:rsid w:val="7EEEE47C"/>
    <w:rsid w:val="7EF22DEA"/>
    <w:rsid w:val="7F00F0AA"/>
    <w:rsid w:val="7F0812FF"/>
    <w:rsid w:val="7F2A4653"/>
    <w:rsid w:val="7F3D58AA"/>
    <w:rsid w:val="7F44075E"/>
    <w:rsid w:val="7F460C11"/>
    <w:rsid w:val="7F4D78AE"/>
    <w:rsid w:val="7F5EB225"/>
    <w:rsid w:val="7F6F34DA"/>
    <w:rsid w:val="7F7653E5"/>
    <w:rsid w:val="7F8849E7"/>
    <w:rsid w:val="7F90DA6A"/>
    <w:rsid w:val="7FA1A81A"/>
    <w:rsid w:val="7FA5EE06"/>
    <w:rsid w:val="7FA6C918"/>
    <w:rsid w:val="7FCD3DA7"/>
    <w:rsid w:val="7FE1C9F0"/>
    <w:rsid w:val="7FF13C96"/>
    <w:rsid w:val="7FFB398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E2848"/>
  <w15:chartTrackingRefBased/>
  <w15:docId w15:val="{5AFFB6A8-7DC5-49CF-B043-94B73D7F4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C6DC8"/>
    <w:pPr>
      <w:keepNext/>
      <w:keepLines/>
      <w:spacing w:before="240" w:after="0"/>
      <w:outlineLvl w:val="0"/>
    </w:pPr>
    <w:rPr>
      <w:rFonts w:eastAsiaTheme="majorEastAsia" w:cstheme="majorBidi"/>
      <w:color w:val="C43259"/>
      <w:sz w:val="32"/>
      <w:szCs w:val="32"/>
    </w:rPr>
  </w:style>
  <w:style w:type="paragraph" w:styleId="Kop2">
    <w:name w:val="heading 2"/>
    <w:basedOn w:val="Standaard"/>
    <w:next w:val="Standaard"/>
    <w:link w:val="Kop2Char"/>
    <w:uiPriority w:val="9"/>
    <w:unhideWhenUsed/>
    <w:qFormat/>
    <w:rsid w:val="00B552E9"/>
    <w:pPr>
      <w:keepNext/>
      <w:keepLines/>
      <w:spacing w:before="40" w:after="0"/>
      <w:outlineLvl w:val="1"/>
    </w:pPr>
    <w:rPr>
      <w:rFonts w:asciiTheme="majorHAnsi" w:eastAsiaTheme="majorEastAsia" w:hAnsiTheme="majorHAnsi" w:cstheme="majorBidi"/>
      <w:color w:val="D77D95"/>
      <w:sz w:val="26"/>
      <w:szCs w:val="26"/>
    </w:rPr>
  </w:style>
  <w:style w:type="paragraph" w:styleId="Kop3">
    <w:name w:val="heading 3"/>
    <w:basedOn w:val="Standaard"/>
    <w:next w:val="Standaard"/>
    <w:link w:val="Kop3Char"/>
    <w:uiPriority w:val="9"/>
    <w:unhideWhenUsed/>
    <w:qFormat/>
    <w:rsid w:val="000C10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A32FB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aliases w:val="Deloitte,TabelEcorys"/>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Pr>
      <w:color w:val="0563C1" w:themeColor="hyperlink"/>
      <w:u w:val="single"/>
    </w:rPr>
  </w:style>
  <w:style w:type="paragraph" w:styleId="Lijstalinea">
    <w:name w:val="List Paragraph"/>
    <w:basedOn w:val="Standaard"/>
    <w:link w:val="LijstalineaChar"/>
    <w:qFormat/>
    <w:pPr>
      <w:ind w:left="720"/>
      <w:contextualSpacing/>
    </w:pPr>
  </w:style>
  <w:style w:type="character" w:customStyle="1" w:styleId="Onopgelostemelding1">
    <w:name w:val="Onopgeloste melding1"/>
    <w:basedOn w:val="Standaardalinea-lettertype"/>
    <w:uiPriority w:val="99"/>
    <w:semiHidden/>
    <w:unhideWhenUsed/>
    <w:rsid w:val="00813989"/>
    <w:rPr>
      <w:color w:val="605E5C"/>
      <w:shd w:val="clear" w:color="auto" w:fill="E1DFDD"/>
    </w:rPr>
  </w:style>
  <w:style w:type="paragraph" w:styleId="Koptekst">
    <w:name w:val="header"/>
    <w:basedOn w:val="Standaard"/>
    <w:link w:val="KoptekstChar"/>
    <w:uiPriority w:val="99"/>
    <w:unhideWhenUsed/>
    <w:rsid w:val="0004530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45309"/>
  </w:style>
  <w:style w:type="paragraph" w:styleId="Voettekst">
    <w:name w:val="footer"/>
    <w:basedOn w:val="Standaard"/>
    <w:link w:val="VoettekstChar"/>
    <w:uiPriority w:val="99"/>
    <w:unhideWhenUsed/>
    <w:rsid w:val="000453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45309"/>
  </w:style>
  <w:style w:type="character" w:customStyle="1" w:styleId="Kop1Char">
    <w:name w:val="Kop 1 Char"/>
    <w:basedOn w:val="Standaardalinea-lettertype"/>
    <w:link w:val="Kop1"/>
    <w:uiPriority w:val="9"/>
    <w:rsid w:val="00AC6DC8"/>
    <w:rPr>
      <w:rFonts w:eastAsiaTheme="majorEastAsia" w:cstheme="majorBidi"/>
      <w:color w:val="C43259"/>
      <w:sz w:val="32"/>
      <w:szCs w:val="32"/>
    </w:rPr>
  </w:style>
  <w:style w:type="character" w:customStyle="1" w:styleId="Kop2Char">
    <w:name w:val="Kop 2 Char"/>
    <w:basedOn w:val="Standaardalinea-lettertype"/>
    <w:link w:val="Kop2"/>
    <w:uiPriority w:val="9"/>
    <w:rsid w:val="00B552E9"/>
    <w:rPr>
      <w:rFonts w:asciiTheme="majorHAnsi" w:eastAsiaTheme="majorEastAsia" w:hAnsiTheme="majorHAnsi" w:cstheme="majorBidi"/>
      <w:color w:val="D77D95"/>
      <w:sz w:val="26"/>
      <w:szCs w:val="26"/>
    </w:rPr>
  </w:style>
  <w:style w:type="paragraph" w:styleId="Kopvaninhoudsopgave">
    <w:name w:val="TOC Heading"/>
    <w:basedOn w:val="Kop1"/>
    <w:next w:val="Standaard"/>
    <w:uiPriority w:val="39"/>
    <w:unhideWhenUsed/>
    <w:qFormat/>
    <w:rsid w:val="00E73C72"/>
    <w:p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452E1E"/>
    <w:pPr>
      <w:tabs>
        <w:tab w:val="right" w:leader="dot" w:pos="9016"/>
      </w:tabs>
      <w:spacing w:before="240" w:after="120"/>
    </w:pPr>
    <w:rPr>
      <w:rFonts w:cstheme="minorHAnsi"/>
      <w:b/>
      <w:bCs/>
      <w:sz w:val="20"/>
      <w:szCs w:val="20"/>
    </w:rPr>
  </w:style>
  <w:style w:type="paragraph" w:styleId="Inhopg2">
    <w:name w:val="toc 2"/>
    <w:basedOn w:val="Standaard"/>
    <w:next w:val="Standaard"/>
    <w:autoRedefine/>
    <w:uiPriority w:val="39"/>
    <w:unhideWhenUsed/>
    <w:rsid w:val="00D22EF4"/>
    <w:pPr>
      <w:tabs>
        <w:tab w:val="right" w:leader="dot" w:pos="9015"/>
      </w:tabs>
      <w:spacing w:before="120" w:after="0"/>
      <w:ind w:left="220"/>
    </w:pPr>
    <w:rPr>
      <w:rFonts w:eastAsiaTheme="minorEastAsia"/>
      <w:noProof/>
      <w:kern w:val="2"/>
      <w:sz w:val="20"/>
      <w:szCs w:val="20"/>
      <w:lang w:eastAsia="nl-NL"/>
      <w14:ligatures w14:val="standardContextual"/>
    </w:rPr>
  </w:style>
  <w:style w:type="paragraph" w:styleId="Inhopg3">
    <w:name w:val="toc 3"/>
    <w:basedOn w:val="Standaard"/>
    <w:next w:val="Standaard"/>
    <w:autoRedefine/>
    <w:uiPriority w:val="39"/>
    <w:unhideWhenUsed/>
    <w:rsid w:val="00E73C72"/>
    <w:pPr>
      <w:spacing w:after="0"/>
      <w:ind w:left="440"/>
    </w:pPr>
    <w:rPr>
      <w:rFonts w:cstheme="minorHAnsi"/>
      <w:sz w:val="20"/>
      <w:szCs w:val="20"/>
    </w:rPr>
  </w:style>
  <w:style w:type="paragraph" w:styleId="Inhopg4">
    <w:name w:val="toc 4"/>
    <w:basedOn w:val="Standaard"/>
    <w:next w:val="Standaard"/>
    <w:autoRedefine/>
    <w:uiPriority w:val="39"/>
    <w:semiHidden/>
    <w:unhideWhenUsed/>
    <w:rsid w:val="00E73C72"/>
    <w:pPr>
      <w:spacing w:after="0"/>
      <w:ind w:left="660"/>
    </w:pPr>
    <w:rPr>
      <w:rFonts w:cstheme="minorHAnsi"/>
      <w:sz w:val="20"/>
      <w:szCs w:val="20"/>
    </w:rPr>
  </w:style>
  <w:style w:type="paragraph" w:styleId="Inhopg5">
    <w:name w:val="toc 5"/>
    <w:basedOn w:val="Standaard"/>
    <w:next w:val="Standaard"/>
    <w:autoRedefine/>
    <w:uiPriority w:val="39"/>
    <w:semiHidden/>
    <w:unhideWhenUsed/>
    <w:rsid w:val="00E73C72"/>
    <w:pPr>
      <w:spacing w:after="0"/>
      <w:ind w:left="880"/>
    </w:pPr>
    <w:rPr>
      <w:rFonts w:cstheme="minorHAnsi"/>
      <w:sz w:val="20"/>
      <w:szCs w:val="20"/>
    </w:rPr>
  </w:style>
  <w:style w:type="paragraph" w:styleId="Inhopg6">
    <w:name w:val="toc 6"/>
    <w:basedOn w:val="Standaard"/>
    <w:next w:val="Standaard"/>
    <w:autoRedefine/>
    <w:uiPriority w:val="39"/>
    <w:semiHidden/>
    <w:unhideWhenUsed/>
    <w:rsid w:val="00E73C72"/>
    <w:pPr>
      <w:spacing w:after="0"/>
      <w:ind w:left="1100"/>
    </w:pPr>
    <w:rPr>
      <w:rFonts w:cstheme="minorHAnsi"/>
      <w:sz w:val="20"/>
      <w:szCs w:val="20"/>
    </w:rPr>
  </w:style>
  <w:style w:type="paragraph" w:styleId="Inhopg7">
    <w:name w:val="toc 7"/>
    <w:basedOn w:val="Standaard"/>
    <w:next w:val="Standaard"/>
    <w:autoRedefine/>
    <w:uiPriority w:val="39"/>
    <w:semiHidden/>
    <w:unhideWhenUsed/>
    <w:rsid w:val="00E73C72"/>
    <w:pPr>
      <w:spacing w:after="0"/>
      <w:ind w:left="1320"/>
    </w:pPr>
    <w:rPr>
      <w:rFonts w:cstheme="minorHAnsi"/>
      <w:sz w:val="20"/>
      <w:szCs w:val="20"/>
    </w:rPr>
  </w:style>
  <w:style w:type="paragraph" w:styleId="Inhopg8">
    <w:name w:val="toc 8"/>
    <w:basedOn w:val="Standaard"/>
    <w:next w:val="Standaard"/>
    <w:autoRedefine/>
    <w:uiPriority w:val="39"/>
    <w:semiHidden/>
    <w:unhideWhenUsed/>
    <w:rsid w:val="00E73C72"/>
    <w:pPr>
      <w:spacing w:after="0"/>
      <w:ind w:left="1540"/>
    </w:pPr>
    <w:rPr>
      <w:rFonts w:cstheme="minorHAnsi"/>
      <w:sz w:val="20"/>
      <w:szCs w:val="20"/>
    </w:rPr>
  </w:style>
  <w:style w:type="paragraph" w:styleId="Inhopg9">
    <w:name w:val="toc 9"/>
    <w:basedOn w:val="Standaard"/>
    <w:next w:val="Standaard"/>
    <w:autoRedefine/>
    <w:uiPriority w:val="39"/>
    <w:semiHidden/>
    <w:unhideWhenUsed/>
    <w:rsid w:val="00E73C72"/>
    <w:pPr>
      <w:spacing w:after="0"/>
      <w:ind w:left="1760"/>
    </w:pPr>
    <w:rPr>
      <w:rFonts w:cstheme="minorHAnsi"/>
      <w:sz w:val="20"/>
      <w:szCs w:val="20"/>
    </w:rPr>
  </w:style>
  <w:style w:type="table" w:customStyle="1" w:styleId="TabelEcorys13">
    <w:name w:val="TabelEcorys13"/>
    <w:basedOn w:val="Standaardtabel"/>
    <w:next w:val="Tabelraster"/>
    <w:uiPriority w:val="59"/>
    <w:rsid w:val="00FD5724"/>
    <w:pPr>
      <w:spacing w:after="0" w:line="240" w:lineRule="auto"/>
    </w:pPr>
    <w:rPr>
      <w:rFonts w:ascii="Lucida Sans" w:eastAsia="Calibri" w:hAnsi="Lucida Sans" w:cs="Info Corr Off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3C769A"/>
    <w:pPr>
      <w:spacing w:after="0" w:line="240" w:lineRule="auto"/>
    </w:pPr>
    <w:rPr>
      <w:sz w:val="20"/>
      <w:szCs w:val="20"/>
    </w:rPr>
  </w:style>
  <w:style w:type="character" w:customStyle="1" w:styleId="VoetnoottekstChar">
    <w:name w:val="Voetnoottekst Char"/>
    <w:basedOn w:val="Standaardalinea-lettertype"/>
    <w:link w:val="Voetnoottekst"/>
    <w:uiPriority w:val="99"/>
    <w:rsid w:val="003C769A"/>
    <w:rPr>
      <w:sz w:val="20"/>
      <w:szCs w:val="20"/>
    </w:rPr>
  </w:style>
  <w:style w:type="character" w:styleId="Voetnootmarkering">
    <w:name w:val="footnote reference"/>
    <w:basedOn w:val="Standaardalinea-lettertype"/>
    <w:uiPriority w:val="99"/>
    <w:unhideWhenUsed/>
    <w:qFormat/>
    <w:rsid w:val="003C769A"/>
    <w:rPr>
      <w:vertAlign w:val="superscript"/>
    </w:rPr>
  </w:style>
  <w:style w:type="character" w:styleId="GevolgdeHyperlink">
    <w:name w:val="FollowedHyperlink"/>
    <w:basedOn w:val="Standaardalinea-lettertype"/>
    <w:uiPriority w:val="99"/>
    <w:semiHidden/>
    <w:unhideWhenUsed/>
    <w:rsid w:val="00D31C2D"/>
    <w:rPr>
      <w:color w:val="954F72" w:themeColor="followedHyperlink"/>
      <w:u w:val="single"/>
    </w:rPr>
  </w:style>
  <w:style w:type="character" w:styleId="Verwijzingopmerking">
    <w:name w:val="annotation reference"/>
    <w:basedOn w:val="Standaardalinea-lettertype"/>
    <w:uiPriority w:val="99"/>
    <w:semiHidden/>
    <w:unhideWhenUsed/>
    <w:rsid w:val="00E7624B"/>
    <w:rPr>
      <w:sz w:val="16"/>
      <w:szCs w:val="16"/>
    </w:rPr>
  </w:style>
  <w:style w:type="paragraph" w:styleId="Tekstopmerking">
    <w:name w:val="annotation text"/>
    <w:basedOn w:val="Standaard"/>
    <w:link w:val="TekstopmerkingChar"/>
    <w:uiPriority w:val="99"/>
    <w:unhideWhenUsed/>
    <w:rsid w:val="00E7624B"/>
    <w:pPr>
      <w:spacing w:line="240" w:lineRule="auto"/>
    </w:pPr>
    <w:rPr>
      <w:sz w:val="20"/>
      <w:szCs w:val="20"/>
    </w:rPr>
  </w:style>
  <w:style w:type="character" w:customStyle="1" w:styleId="TekstopmerkingChar">
    <w:name w:val="Tekst opmerking Char"/>
    <w:basedOn w:val="Standaardalinea-lettertype"/>
    <w:link w:val="Tekstopmerking"/>
    <w:uiPriority w:val="99"/>
    <w:rsid w:val="00E7624B"/>
    <w:rPr>
      <w:sz w:val="20"/>
      <w:szCs w:val="20"/>
    </w:rPr>
  </w:style>
  <w:style w:type="paragraph" w:styleId="Onderwerpvanopmerking">
    <w:name w:val="annotation subject"/>
    <w:basedOn w:val="Tekstopmerking"/>
    <w:next w:val="Tekstopmerking"/>
    <w:link w:val="OnderwerpvanopmerkingChar"/>
    <w:uiPriority w:val="99"/>
    <w:semiHidden/>
    <w:unhideWhenUsed/>
    <w:rsid w:val="00E7624B"/>
    <w:rPr>
      <w:b/>
      <w:bCs/>
    </w:rPr>
  </w:style>
  <w:style w:type="character" w:customStyle="1" w:styleId="OnderwerpvanopmerkingChar">
    <w:name w:val="Onderwerp van opmerking Char"/>
    <w:basedOn w:val="TekstopmerkingChar"/>
    <w:link w:val="Onderwerpvanopmerking"/>
    <w:uiPriority w:val="99"/>
    <w:semiHidden/>
    <w:rsid w:val="00E7624B"/>
    <w:rPr>
      <w:b/>
      <w:bCs/>
      <w:sz w:val="20"/>
      <w:szCs w:val="20"/>
    </w:rPr>
  </w:style>
  <w:style w:type="table" w:styleId="Rastertabel5donker-Accent1">
    <w:name w:val="Grid Table 5 Dark Accent 1"/>
    <w:basedOn w:val="Standaardtabel"/>
    <w:uiPriority w:val="50"/>
    <w:rsid w:val="00BE0DD2"/>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LijstalineaChar">
    <w:name w:val="Lijstalinea Char"/>
    <w:basedOn w:val="Standaardalinea-lettertype"/>
    <w:link w:val="Lijstalinea"/>
    <w:rsid w:val="00BE0DD2"/>
  </w:style>
  <w:style w:type="paragraph" w:styleId="Geenafstand">
    <w:name w:val="No Spacing"/>
    <w:link w:val="GeenafstandChar"/>
    <w:uiPriority w:val="1"/>
    <w:qFormat/>
    <w:rsid w:val="00D779EC"/>
    <w:pPr>
      <w:spacing w:after="0" w:line="360" w:lineRule="auto"/>
    </w:pPr>
    <w:rPr>
      <w:rFonts w:ascii="Open Sans" w:eastAsiaTheme="minorEastAsia" w:hAnsi="Open Sans"/>
      <w:sz w:val="20"/>
      <w:szCs w:val="20"/>
      <w:lang w:val="en-US"/>
    </w:rPr>
  </w:style>
  <w:style w:type="character" w:customStyle="1" w:styleId="GeenafstandChar">
    <w:name w:val="Geen afstand Char"/>
    <w:basedOn w:val="Standaardalinea-lettertype"/>
    <w:link w:val="Geenafstand"/>
    <w:uiPriority w:val="1"/>
    <w:rsid w:val="00D779EC"/>
    <w:rPr>
      <w:rFonts w:ascii="Open Sans" w:eastAsiaTheme="minorEastAsia" w:hAnsi="Open Sans"/>
      <w:sz w:val="20"/>
      <w:szCs w:val="20"/>
      <w:lang w:val="en-US"/>
    </w:rPr>
  </w:style>
  <w:style w:type="character" w:customStyle="1" w:styleId="Kop3Char">
    <w:name w:val="Kop 3 Char"/>
    <w:basedOn w:val="Standaardalinea-lettertype"/>
    <w:link w:val="Kop3"/>
    <w:uiPriority w:val="9"/>
    <w:rsid w:val="000C107B"/>
    <w:rPr>
      <w:rFonts w:asciiTheme="majorHAnsi" w:eastAsiaTheme="majorEastAsia" w:hAnsiTheme="majorHAnsi" w:cstheme="majorBidi"/>
      <w:color w:val="1F3763" w:themeColor="accent1" w:themeShade="7F"/>
      <w:sz w:val="24"/>
      <w:szCs w:val="24"/>
    </w:rPr>
  </w:style>
  <w:style w:type="character" w:styleId="Zwaar">
    <w:name w:val="Strong"/>
    <w:basedOn w:val="Standaardalinea-lettertype"/>
    <w:uiPriority w:val="22"/>
    <w:qFormat/>
    <w:rsid w:val="00AD3A69"/>
    <w:rPr>
      <w:b/>
      <w:bCs/>
    </w:rPr>
  </w:style>
  <w:style w:type="paragraph" w:styleId="Revisie">
    <w:name w:val="Revision"/>
    <w:hidden/>
    <w:uiPriority w:val="99"/>
    <w:semiHidden/>
    <w:rsid w:val="000E4AFE"/>
    <w:pPr>
      <w:spacing w:after="0" w:line="240" w:lineRule="auto"/>
    </w:pPr>
  </w:style>
  <w:style w:type="character" w:customStyle="1" w:styleId="Vermelding1">
    <w:name w:val="Vermelding1"/>
    <w:basedOn w:val="Standaardalinea-lettertype"/>
    <w:uiPriority w:val="99"/>
    <w:unhideWhenUsed/>
    <w:rPr>
      <w:color w:val="2B579A"/>
      <w:shd w:val="clear" w:color="auto" w:fill="E6E6E6"/>
    </w:rPr>
  </w:style>
  <w:style w:type="paragraph" w:styleId="Ballontekst">
    <w:name w:val="Balloon Text"/>
    <w:basedOn w:val="Standaard"/>
    <w:link w:val="BallontekstChar"/>
    <w:uiPriority w:val="99"/>
    <w:semiHidden/>
    <w:unhideWhenUsed/>
    <w:rsid w:val="00A021F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021F2"/>
    <w:rPr>
      <w:rFonts w:ascii="Segoe UI" w:hAnsi="Segoe UI" w:cs="Segoe UI"/>
      <w:sz w:val="18"/>
      <w:szCs w:val="18"/>
    </w:rPr>
  </w:style>
  <w:style w:type="character" w:customStyle="1" w:styleId="UnresolvedMention1">
    <w:name w:val="Unresolved Mention1"/>
    <w:basedOn w:val="Standaardalinea-lettertype"/>
    <w:uiPriority w:val="99"/>
    <w:semiHidden/>
    <w:unhideWhenUsed/>
    <w:rsid w:val="00F64D2C"/>
    <w:rPr>
      <w:color w:val="605E5C"/>
      <w:shd w:val="clear" w:color="auto" w:fill="E1DFDD"/>
    </w:rPr>
  </w:style>
  <w:style w:type="character" w:styleId="Onopgelostemelding">
    <w:name w:val="Unresolved Mention"/>
    <w:basedOn w:val="Standaardalinea-lettertype"/>
    <w:uiPriority w:val="99"/>
    <w:semiHidden/>
    <w:unhideWhenUsed/>
    <w:rsid w:val="00804F8B"/>
    <w:rPr>
      <w:color w:val="605E5C"/>
      <w:shd w:val="clear" w:color="auto" w:fill="E1DFDD"/>
    </w:rPr>
  </w:style>
  <w:style w:type="paragraph" w:customStyle="1" w:styleId="font-claude-response-body">
    <w:name w:val="font-claude-response-body"/>
    <w:basedOn w:val="Standaard"/>
    <w:rsid w:val="005F0A0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4Char">
    <w:name w:val="Kop 4 Char"/>
    <w:basedOn w:val="Standaardalinea-lettertype"/>
    <w:link w:val="Kop4"/>
    <w:uiPriority w:val="9"/>
    <w:semiHidden/>
    <w:rsid w:val="00A32FB5"/>
    <w:rPr>
      <w:rFonts w:asciiTheme="majorHAnsi" w:eastAsiaTheme="majorEastAsia" w:hAnsiTheme="majorHAnsi" w:cstheme="majorBidi"/>
      <w:i/>
      <w:iCs/>
      <w:color w:val="2F5496" w:themeColor="accent1" w:themeShade="BF"/>
    </w:rPr>
  </w:style>
  <w:style w:type="paragraph" w:styleId="Plattetekst">
    <w:name w:val="Body Text"/>
    <w:basedOn w:val="Standaard"/>
    <w:link w:val="PlattetekstChar"/>
    <w:qFormat/>
    <w:rsid w:val="00E5229E"/>
    <w:pPr>
      <w:spacing w:after="0" w:line="264" w:lineRule="auto"/>
    </w:pPr>
    <w:rPr>
      <w:szCs w:val="24"/>
      <w:lang w:val="en-US"/>
    </w:rPr>
  </w:style>
  <w:style w:type="character" w:customStyle="1" w:styleId="PlattetekstChar">
    <w:name w:val="Platte tekst Char"/>
    <w:basedOn w:val="Standaardalinea-lettertype"/>
    <w:link w:val="Plattetekst"/>
    <w:rsid w:val="00E5229E"/>
    <w:rPr>
      <w:szCs w:val="24"/>
      <w:lang w:val="en-US"/>
    </w:rPr>
  </w:style>
  <w:style w:type="paragraph" w:customStyle="1" w:styleId="FirstParagraph">
    <w:name w:val="First Paragraph"/>
    <w:basedOn w:val="Plattetekst"/>
    <w:next w:val="Plattetekst"/>
    <w:qFormat/>
    <w:rsid w:val="00E5229E"/>
  </w:style>
  <w:style w:type="paragraph" w:customStyle="1" w:styleId="Compact">
    <w:name w:val="Compact"/>
    <w:basedOn w:val="Plattetekst"/>
    <w:qFormat/>
    <w:rsid w:val="00765EDE"/>
    <w:pPr>
      <w:spacing w:before="36" w:after="36"/>
    </w:pPr>
  </w:style>
  <w:style w:type="paragraph" w:styleId="Bloktekst">
    <w:name w:val="Block Text"/>
    <w:basedOn w:val="Plattetekst"/>
    <w:next w:val="Plattetekst"/>
    <w:uiPriority w:val="9"/>
    <w:unhideWhenUsed/>
    <w:qFormat/>
    <w:rsid w:val="00435C4B"/>
    <w:pPr>
      <w:spacing w:before="100" w:after="100"/>
      <w:ind w:left="480" w:righ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024831">
      <w:bodyDiv w:val="1"/>
      <w:marLeft w:val="0"/>
      <w:marRight w:val="0"/>
      <w:marTop w:val="0"/>
      <w:marBottom w:val="0"/>
      <w:divBdr>
        <w:top w:val="none" w:sz="0" w:space="0" w:color="auto"/>
        <w:left w:val="none" w:sz="0" w:space="0" w:color="auto"/>
        <w:bottom w:val="none" w:sz="0" w:space="0" w:color="auto"/>
        <w:right w:val="none" w:sz="0" w:space="0" w:color="auto"/>
      </w:divBdr>
    </w:div>
    <w:div w:id="366175622">
      <w:bodyDiv w:val="1"/>
      <w:marLeft w:val="0"/>
      <w:marRight w:val="0"/>
      <w:marTop w:val="0"/>
      <w:marBottom w:val="0"/>
      <w:divBdr>
        <w:top w:val="none" w:sz="0" w:space="0" w:color="auto"/>
        <w:left w:val="none" w:sz="0" w:space="0" w:color="auto"/>
        <w:bottom w:val="none" w:sz="0" w:space="0" w:color="auto"/>
        <w:right w:val="none" w:sz="0" w:space="0" w:color="auto"/>
      </w:divBdr>
    </w:div>
    <w:div w:id="708188126">
      <w:bodyDiv w:val="1"/>
      <w:marLeft w:val="0"/>
      <w:marRight w:val="0"/>
      <w:marTop w:val="0"/>
      <w:marBottom w:val="0"/>
      <w:divBdr>
        <w:top w:val="none" w:sz="0" w:space="0" w:color="auto"/>
        <w:left w:val="none" w:sz="0" w:space="0" w:color="auto"/>
        <w:bottom w:val="none" w:sz="0" w:space="0" w:color="auto"/>
        <w:right w:val="none" w:sz="0" w:space="0" w:color="auto"/>
      </w:divBdr>
    </w:div>
    <w:div w:id="714355638">
      <w:bodyDiv w:val="1"/>
      <w:marLeft w:val="0"/>
      <w:marRight w:val="0"/>
      <w:marTop w:val="0"/>
      <w:marBottom w:val="0"/>
      <w:divBdr>
        <w:top w:val="none" w:sz="0" w:space="0" w:color="auto"/>
        <w:left w:val="none" w:sz="0" w:space="0" w:color="auto"/>
        <w:bottom w:val="none" w:sz="0" w:space="0" w:color="auto"/>
        <w:right w:val="none" w:sz="0" w:space="0" w:color="auto"/>
      </w:divBdr>
    </w:div>
    <w:div w:id="784736368">
      <w:bodyDiv w:val="1"/>
      <w:marLeft w:val="0"/>
      <w:marRight w:val="0"/>
      <w:marTop w:val="0"/>
      <w:marBottom w:val="0"/>
      <w:divBdr>
        <w:top w:val="none" w:sz="0" w:space="0" w:color="auto"/>
        <w:left w:val="none" w:sz="0" w:space="0" w:color="auto"/>
        <w:bottom w:val="none" w:sz="0" w:space="0" w:color="auto"/>
        <w:right w:val="none" w:sz="0" w:space="0" w:color="auto"/>
      </w:divBdr>
    </w:div>
    <w:div w:id="827013657">
      <w:bodyDiv w:val="1"/>
      <w:marLeft w:val="0"/>
      <w:marRight w:val="0"/>
      <w:marTop w:val="0"/>
      <w:marBottom w:val="0"/>
      <w:divBdr>
        <w:top w:val="none" w:sz="0" w:space="0" w:color="auto"/>
        <w:left w:val="none" w:sz="0" w:space="0" w:color="auto"/>
        <w:bottom w:val="none" w:sz="0" w:space="0" w:color="auto"/>
        <w:right w:val="none" w:sz="0" w:space="0" w:color="auto"/>
      </w:divBdr>
    </w:div>
    <w:div w:id="952829373">
      <w:bodyDiv w:val="1"/>
      <w:marLeft w:val="0"/>
      <w:marRight w:val="0"/>
      <w:marTop w:val="0"/>
      <w:marBottom w:val="0"/>
      <w:divBdr>
        <w:top w:val="none" w:sz="0" w:space="0" w:color="auto"/>
        <w:left w:val="none" w:sz="0" w:space="0" w:color="auto"/>
        <w:bottom w:val="none" w:sz="0" w:space="0" w:color="auto"/>
        <w:right w:val="none" w:sz="0" w:space="0" w:color="auto"/>
      </w:divBdr>
    </w:div>
    <w:div w:id="1183741190">
      <w:bodyDiv w:val="1"/>
      <w:marLeft w:val="0"/>
      <w:marRight w:val="0"/>
      <w:marTop w:val="0"/>
      <w:marBottom w:val="0"/>
      <w:divBdr>
        <w:top w:val="none" w:sz="0" w:space="0" w:color="auto"/>
        <w:left w:val="none" w:sz="0" w:space="0" w:color="auto"/>
        <w:bottom w:val="none" w:sz="0" w:space="0" w:color="auto"/>
        <w:right w:val="none" w:sz="0" w:space="0" w:color="auto"/>
      </w:divBdr>
    </w:div>
    <w:div w:id="1252206163">
      <w:bodyDiv w:val="1"/>
      <w:marLeft w:val="0"/>
      <w:marRight w:val="0"/>
      <w:marTop w:val="0"/>
      <w:marBottom w:val="0"/>
      <w:divBdr>
        <w:top w:val="none" w:sz="0" w:space="0" w:color="auto"/>
        <w:left w:val="none" w:sz="0" w:space="0" w:color="auto"/>
        <w:bottom w:val="none" w:sz="0" w:space="0" w:color="auto"/>
        <w:right w:val="none" w:sz="0" w:space="0" w:color="auto"/>
      </w:divBdr>
    </w:div>
    <w:div w:id="1452548506">
      <w:bodyDiv w:val="1"/>
      <w:marLeft w:val="0"/>
      <w:marRight w:val="0"/>
      <w:marTop w:val="0"/>
      <w:marBottom w:val="0"/>
      <w:divBdr>
        <w:top w:val="none" w:sz="0" w:space="0" w:color="auto"/>
        <w:left w:val="none" w:sz="0" w:space="0" w:color="auto"/>
        <w:bottom w:val="none" w:sz="0" w:space="0" w:color="auto"/>
        <w:right w:val="none" w:sz="0" w:space="0" w:color="auto"/>
      </w:divBdr>
    </w:div>
    <w:div w:id="1854683481">
      <w:bodyDiv w:val="1"/>
      <w:marLeft w:val="0"/>
      <w:marRight w:val="0"/>
      <w:marTop w:val="0"/>
      <w:marBottom w:val="0"/>
      <w:divBdr>
        <w:top w:val="none" w:sz="0" w:space="0" w:color="auto"/>
        <w:left w:val="none" w:sz="0" w:space="0" w:color="auto"/>
        <w:bottom w:val="none" w:sz="0" w:space="0" w:color="auto"/>
        <w:right w:val="none" w:sz="0" w:space="0" w:color="auto"/>
      </w:divBdr>
    </w:div>
    <w:div w:id="1967811228">
      <w:bodyDiv w:val="1"/>
      <w:marLeft w:val="0"/>
      <w:marRight w:val="0"/>
      <w:marTop w:val="0"/>
      <w:marBottom w:val="0"/>
      <w:divBdr>
        <w:top w:val="none" w:sz="0" w:space="0" w:color="auto"/>
        <w:left w:val="none" w:sz="0" w:space="0" w:color="auto"/>
        <w:bottom w:val="none" w:sz="0" w:space="0" w:color="auto"/>
        <w:right w:val="none" w:sz="0" w:space="0" w:color="auto"/>
      </w:divBdr>
    </w:div>
    <w:div w:id="2136829366">
      <w:bodyDiv w:val="1"/>
      <w:marLeft w:val="0"/>
      <w:marRight w:val="0"/>
      <w:marTop w:val="0"/>
      <w:marBottom w:val="0"/>
      <w:divBdr>
        <w:top w:val="none" w:sz="0" w:space="0" w:color="auto"/>
        <w:left w:val="none" w:sz="0" w:space="0" w:color="auto"/>
        <w:bottom w:val="none" w:sz="0" w:space="0" w:color="auto"/>
        <w:right w:val="none" w:sz="0" w:space="0" w:color="auto"/>
      </w:divBdr>
    </w:div>
    <w:div w:id="214291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sivon.nl" TargetMode="External"/><Relationship Id="rId18" Type="http://schemas.openxmlformats.org/officeDocument/2006/relationships/header" Target="header2.xml"/><Relationship Id="rId26" Type="http://schemas.openxmlformats.org/officeDocument/2006/relationships/image" Target="media/image11.png"/><Relationship Id="rId39" Type="http://schemas.openxmlformats.org/officeDocument/2006/relationships/theme" Target="theme/theme1.xml"/><Relationship Id="rId21" Type="http://schemas.openxmlformats.org/officeDocument/2006/relationships/image" Target="media/image6.png"/><Relationship Id="rId34" Type="http://schemas.openxmlformats.org/officeDocument/2006/relationships/image" Target="media/image19.png"/><Relationship Id="rId7" Type="http://schemas.openxmlformats.org/officeDocument/2006/relationships/settings" Target="settings.xml"/><Relationship Id="rId12" Type="http://schemas.openxmlformats.org/officeDocument/2006/relationships/hyperlink" Target="http://www.sivon.nl" TargetMode="External"/><Relationship Id="rId17" Type="http://schemas.openxmlformats.org/officeDocument/2006/relationships/footer" Target="footer1.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edpb.europa.eu/our-work-tools/our-documents/guidelines/guidelines-32019-processing-personal-data-through-video_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e18be41-04ff-4fb9-a604-f4f5256a723a" xsi:nil="true"/>
    <lcf76f155ced4ddcb4097134ff3c332f xmlns="4a54e7ad-9458-4c24-b7c3-7faebbfa03fb">
      <Terms xmlns="http://schemas.microsoft.com/office/infopath/2007/PartnerControls"/>
    </lcf76f155ced4ddcb4097134ff3c332f>
    <Toelichting xmlns="4a54e7ad-9458-4c24-b7c3-7faebbfa03fb" xsi:nil="true"/>
    <SharedWithUsers xmlns="7e18be41-04ff-4fb9-a604-f4f5256a723a">
      <UserInfo>
        <DisplayName>Karin Vernij</DisplayName>
        <AccountId>380</AccountId>
        <AccountType/>
      </UserInfo>
      <UserInfo>
        <DisplayName>Danielle Borkent</DisplayName>
        <AccountId>40</AccountId>
        <AccountType/>
      </UserInfo>
      <UserInfo>
        <DisplayName>Ashley Hoogendoorn</DisplayName>
        <AccountId>260</AccountId>
        <AccountType/>
      </UserInfo>
    </SharedWithUsers>
    <Locatie xmlns="4a54e7ad-9458-4c24-b7c3-7faebbfa03fb" xsi:nil="true"/>
    <TLP xmlns="4a54e7ad-9458-4c24-b7c3-7faebbfa03f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CB6E373D0E40E45B0F03B0E1E2006C0" ma:contentTypeVersion="27" ma:contentTypeDescription="Create a new document." ma:contentTypeScope="" ma:versionID="07a48b1b6110d1d26bab59ef2c679b47">
  <xsd:schema xmlns:xsd="http://www.w3.org/2001/XMLSchema" xmlns:xs="http://www.w3.org/2001/XMLSchema" xmlns:p="http://schemas.microsoft.com/office/2006/metadata/properties" xmlns:ns2="4a54e7ad-9458-4c24-b7c3-7faebbfa03fb" xmlns:ns3="7e18be41-04ff-4fb9-a604-f4f5256a723a" targetNamespace="http://schemas.microsoft.com/office/2006/metadata/properties" ma:root="true" ma:fieldsID="21e25b6c46d8eb026dccf7a65e06a6a6" ns2:_="" ns3:_="">
    <xsd:import namespace="4a54e7ad-9458-4c24-b7c3-7faebbfa03fb"/>
    <xsd:import namespace="7e18be41-04ff-4fb9-a604-f4f5256a72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Toelichting" minOccurs="0"/>
                <xsd:element ref="ns2:MediaServiceDateTaken" minOccurs="0"/>
                <xsd:element ref="ns2:MediaServiceObjectDetectorVersions" minOccurs="0"/>
                <xsd:element ref="ns2:MediaServiceLocation" minOccurs="0"/>
                <xsd:element ref="ns2:MediaServiceSearchProperties" minOccurs="0"/>
                <xsd:element ref="ns2:Locatie" minOccurs="0"/>
                <xsd:element ref="ns2:b2c0b2ba-6b03-450a-b410-d55b262746fcCountryOrRegion" minOccurs="0"/>
                <xsd:element ref="ns2:b2c0b2ba-6b03-450a-b410-d55b262746fcState" minOccurs="0"/>
                <xsd:element ref="ns2:b2c0b2ba-6b03-450a-b410-d55b262746fcCity" minOccurs="0"/>
                <xsd:element ref="ns2:b2c0b2ba-6b03-450a-b410-d55b262746fcPostalCode" minOccurs="0"/>
                <xsd:element ref="ns2:b2c0b2ba-6b03-450a-b410-d55b262746fcStreet" minOccurs="0"/>
                <xsd:element ref="ns2:b2c0b2ba-6b03-450a-b410-d55b262746fcGeoLoc" minOccurs="0"/>
                <xsd:element ref="ns2:b2c0b2ba-6b03-450a-b410-d55b262746fcDispName" minOccurs="0"/>
                <xsd:element ref="ns2:TLP"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4e7ad-9458-4c24-b7c3-7faebbfa0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4bf1591-2dfa-46bc-9200-6341c8bfeab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Toelichting" ma:index="18" nillable="true" ma:displayName="Toelichting" ma:format="Dropdown" ma:internalName="Toelichting">
      <xsd:simpleType>
        <xsd:restriction base="dms:Text">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atie" ma:index="23" nillable="true" ma:displayName="Locatie" ma:format="Dropdown" ma:internalName="Locatie">
      <xsd:simpleType>
        <xsd:restriction base="dms:Unknown"/>
      </xsd:simpleType>
    </xsd:element>
    <xsd:element name="b2c0b2ba-6b03-450a-b410-d55b262746fcCountryOrRegion" ma:index="24" nillable="true" ma:displayName="Locatie: land" ma:internalName="CountryOrRegion" ma:readOnly="true">
      <xsd:simpleType>
        <xsd:restriction base="dms:Text"/>
      </xsd:simpleType>
    </xsd:element>
    <xsd:element name="b2c0b2ba-6b03-450a-b410-d55b262746fcState" ma:index="25" nillable="true" ma:displayName="Locatie: provincie" ma:internalName="State" ma:readOnly="true">
      <xsd:simpleType>
        <xsd:restriction base="dms:Text"/>
      </xsd:simpleType>
    </xsd:element>
    <xsd:element name="b2c0b2ba-6b03-450a-b410-d55b262746fcCity" ma:index="26" nillable="true" ma:displayName="Locatie: stad" ma:internalName="City" ma:readOnly="true">
      <xsd:simpleType>
        <xsd:restriction base="dms:Text"/>
      </xsd:simpleType>
    </xsd:element>
    <xsd:element name="b2c0b2ba-6b03-450a-b410-d55b262746fcPostalCode" ma:index="27" nillable="true" ma:displayName="Locatie: postcode" ma:internalName="PostalCode" ma:readOnly="true">
      <xsd:simpleType>
        <xsd:restriction base="dms:Text"/>
      </xsd:simpleType>
    </xsd:element>
    <xsd:element name="b2c0b2ba-6b03-450a-b410-d55b262746fcStreet" ma:index="28" nillable="true" ma:displayName="Locatie: straat" ma:internalName="Street" ma:readOnly="true">
      <xsd:simpleType>
        <xsd:restriction base="dms:Text"/>
      </xsd:simpleType>
    </xsd:element>
    <xsd:element name="b2c0b2ba-6b03-450a-b410-d55b262746fcGeoLoc" ma:index="29" nillable="true" ma:displayName="Locatie: coördinaten" ma:internalName="GeoLoc" ma:readOnly="true">
      <xsd:simpleType>
        <xsd:restriction base="dms:Unknown"/>
      </xsd:simpleType>
    </xsd:element>
    <xsd:element name="b2c0b2ba-6b03-450a-b410-d55b262746fcDispName" ma:index="30" nillable="true" ma:displayName="Locatie: naam" ma:internalName="DispName" ma:readOnly="true">
      <xsd:simpleType>
        <xsd:restriction base="dms:Text"/>
      </xsd:simpleType>
    </xsd:element>
    <xsd:element name="TLP" ma:index="31" nillable="true" ma:displayName="TLP" ma:format="Dropdown" ma:internalName="TLP">
      <xsd:simpleType>
        <xsd:restriction base="dms:Choice">
          <xsd:enumeration value="TLP:Red"/>
          <xsd:enumeration value="TLP:Amber"/>
          <xsd:enumeration value="TLP:Green"/>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18be41-04ff-4fb9-a604-f4f5256a72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24d7398-2099-4fd9-b9e7-0484e0c947b6}" ma:internalName="TaxCatchAll" ma:showField="CatchAllData" ma:web="7e18be41-04ff-4fb9-a604-f4f5256a723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481740-5A7F-4813-88DD-7CD4E3FAEB15}">
  <ds:schemaRefs>
    <ds:schemaRef ds:uri="http://schemas.microsoft.com/sharepoint/v3/contenttype/forms"/>
  </ds:schemaRefs>
</ds:datastoreItem>
</file>

<file path=customXml/itemProps2.xml><?xml version="1.0" encoding="utf-8"?>
<ds:datastoreItem xmlns:ds="http://schemas.openxmlformats.org/officeDocument/2006/customXml" ds:itemID="{860EE16A-2F25-4A10-924E-3E232BC08EAF}">
  <ds:schemaRefs>
    <ds:schemaRef ds:uri="http://schemas.openxmlformats.org/officeDocument/2006/bibliography"/>
  </ds:schemaRefs>
</ds:datastoreItem>
</file>

<file path=customXml/itemProps3.xml><?xml version="1.0" encoding="utf-8"?>
<ds:datastoreItem xmlns:ds="http://schemas.openxmlformats.org/officeDocument/2006/customXml" ds:itemID="{663F58E8-67A3-4B5C-B79E-D72A9120FEA1}">
  <ds:schemaRefs>
    <ds:schemaRef ds:uri="http://schemas.microsoft.com/office/2006/metadata/properties"/>
    <ds:schemaRef ds:uri="http://schemas.microsoft.com/office/infopath/2007/PartnerControls"/>
    <ds:schemaRef ds:uri="7e18be41-04ff-4fb9-a604-f4f5256a723a"/>
    <ds:schemaRef ds:uri="4a54e7ad-9458-4c24-b7c3-7faebbfa03fb"/>
  </ds:schemaRefs>
</ds:datastoreItem>
</file>

<file path=customXml/itemProps4.xml><?xml version="1.0" encoding="utf-8"?>
<ds:datastoreItem xmlns:ds="http://schemas.openxmlformats.org/officeDocument/2006/customXml" ds:itemID="{84307EB6-68C2-46E8-BA81-AB71CD336AA5}"/>
</file>

<file path=docProps/app.xml><?xml version="1.0" encoding="utf-8"?>
<Properties xmlns="http://schemas.openxmlformats.org/officeDocument/2006/extended-properties" xmlns:vt="http://schemas.openxmlformats.org/officeDocument/2006/docPropsVTypes">
  <Template>Normal</Template>
  <TotalTime>30</TotalTime>
  <Pages>45</Pages>
  <Words>14972</Words>
  <Characters>82350</Characters>
  <Application>Microsoft Office Word</Application>
  <DocSecurity>0</DocSecurity>
  <Lines>686</Lines>
  <Paragraphs>194</Paragraphs>
  <ScaleCrop>false</ScaleCrop>
  <Company/>
  <LinksUpToDate>false</LinksUpToDate>
  <CharactersWithSpaces>97128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 Wouters</dc:creator>
  <cp:keywords/>
  <dc:description/>
  <cp:lastModifiedBy>Dimitri Wouters</cp:lastModifiedBy>
  <cp:revision>34</cp:revision>
  <dcterms:created xsi:type="dcterms:W3CDTF">2026-10-22T16:23:00Z</dcterms:created>
  <dcterms:modified xsi:type="dcterms:W3CDTF">2026-10-27T12:01:00Z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0x010100CCB6E373D0E40E45B0F03B0E1E2006C0</vt:lpwstr>
  </property>
  <property fmtid="{D5CDD505-2E9C-101B-9397-08002B2CF9AE}" pid="3" name="MediaServiceImageTags">
    <vt:lpwstr/>
  </property>
  <property fmtid="{D5CDD505-2E9C-101B-9397-08002B2CF9AE}" pid="4" name="docLang">
    <vt:lpwstr>nl</vt:lpwstr>
  </property>
</Properties>
</file>