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7C231" w14:textId="77777777" w:rsidR="004A4030" w:rsidRPr="00CF5D4E" w:rsidRDefault="004A4030">
      <w:pPr>
        <w:spacing w:line="278" w:lineRule="auto"/>
        <w:rPr>
          <w:rFonts w:ascii="Calibri" w:hAnsi="Calibri" w:cs="Calibri"/>
          <w:b/>
          <w:bCs/>
          <w:sz w:val="28"/>
          <w:szCs w:val="28"/>
        </w:rPr>
      </w:pPr>
    </w:p>
    <w:p w14:paraId="6EB19981" w14:textId="77777777" w:rsidR="0024729F" w:rsidRPr="00CF5D4E" w:rsidRDefault="0024729F" w:rsidP="00EE63EB">
      <w:pPr>
        <w:jc w:val="center"/>
        <w:rPr>
          <w:rFonts w:ascii="Calibri" w:hAnsi="Calibri" w:cs="Calibri"/>
          <w:b/>
          <w:bCs/>
          <w:sz w:val="36"/>
          <w:szCs w:val="36"/>
        </w:rPr>
      </w:pPr>
    </w:p>
    <w:p w14:paraId="2E5AE38C" w14:textId="77777777" w:rsidR="009A2694" w:rsidRPr="00CF5D4E" w:rsidRDefault="009A2694" w:rsidP="00EE63EB">
      <w:pPr>
        <w:jc w:val="center"/>
        <w:rPr>
          <w:rFonts w:ascii="Calibri" w:hAnsi="Calibri" w:cs="Calibri"/>
          <w:b/>
          <w:bCs/>
          <w:sz w:val="36"/>
          <w:szCs w:val="36"/>
        </w:rPr>
      </w:pPr>
    </w:p>
    <w:p w14:paraId="6FD84B19" w14:textId="77777777" w:rsidR="00EE63EB" w:rsidRPr="00461350" w:rsidRDefault="00EE63EB" w:rsidP="00EE63EB">
      <w:pPr>
        <w:jc w:val="center"/>
        <w:rPr>
          <w:rFonts w:ascii="Calibri" w:hAnsi="Calibri" w:cs="Calibri"/>
          <w:b/>
          <w:bCs/>
          <w:sz w:val="72"/>
          <w:szCs w:val="72"/>
        </w:rPr>
      </w:pPr>
      <w:r w:rsidRPr="00461350">
        <w:rPr>
          <w:rFonts w:ascii="Calibri" w:hAnsi="Calibri" w:cs="Calibri"/>
          <w:b/>
          <w:bCs/>
          <w:sz w:val="72"/>
          <w:szCs w:val="72"/>
        </w:rPr>
        <w:t xml:space="preserve">CENTRALE DPIA </w:t>
      </w:r>
    </w:p>
    <w:p w14:paraId="57C5E4BC" w14:textId="77777777" w:rsidR="00EE63EB" w:rsidRPr="00CF5D4E" w:rsidRDefault="00EE63EB" w:rsidP="00EE63EB">
      <w:pPr>
        <w:jc w:val="center"/>
        <w:rPr>
          <w:rFonts w:ascii="Calibri" w:hAnsi="Calibri" w:cs="Calibri"/>
          <w:b/>
          <w:bCs/>
          <w:sz w:val="36"/>
          <w:szCs w:val="36"/>
        </w:rPr>
      </w:pPr>
    </w:p>
    <w:p w14:paraId="5DE4D471" w14:textId="77777777" w:rsidR="00EE63EB" w:rsidRPr="00CF5D4E" w:rsidRDefault="00EE63EB" w:rsidP="00EE63EB">
      <w:pPr>
        <w:jc w:val="center"/>
        <w:rPr>
          <w:rFonts w:ascii="Calibri" w:hAnsi="Calibri" w:cs="Calibri"/>
          <w:b/>
          <w:bCs/>
          <w:sz w:val="36"/>
          <w:szCs w:val="36"/>
        </w:rPr>
      </w:pPr>
    </w:p>
    <w:p w14:paraId="2EB6CC38" w14:textId="77777777" w:rsidR="00EE63EB" w:rsidRPr="00CF5D4E" w:rsidRDefault="00EE63EB" w:rsidP="00EE63EB">
      <w:pPr>
        <w:jc w:val="center"/>
        <w:rPr>
          <w:rFonts w:ascii="Calibri" w:hAnsi="Calibri" w:cs="Calibri"/>
          <w:b/>
          <w:bCs/>
          <w:sz w:val="96"/>
          <w:szCs w:val="96"/>
        </w:rPr>
      </w:pPr>
      <w:r>
        <w:rPr>
          <w:rFonts w:ascii="Calibri" w:hAnsi="Calibri" w:cs="Calibri"/>
          <w:b/>
          <w:bCs/>
          <w:sz w:val="96"/>
          <w:szCs w:val="96"/>
        </w:rPr>
        <w:t>Cameratoezicht</w:t>
      </w:r>
    </w:p>
    <w:p w14:paraId="35C539AA" w14:textId="77777777" w:rsidR="00EE63EB" w:rsidRPr="00CF5D4E" w:rsidRDefault="00EE63EB" w:rsidP="00EE63EB">
      <w:pPr>
        <w:rPr>
          <w:rFonts w:ascii="Calibri" w:hAnsi="Calibri" w:cs="Calibri"/>
          <w:b/>
          <w:bCs/>
          <w:sz w:val="24"/>
          <w:szCs w:val="24"/>
        </w:rPr>
      </w:pPr>
    </w:p>
    <w:p w14:paraId="6A4206DF" w14:textId="77777777" w:rsidR="00EE63EB" w:rsidRPr="00CF5D4E" w:rsidRDefault="00EE63EB" w:rsidP="00EE63EB">
      <w:pPr>
        <w:rPr>
          <w:rFonts w:ascii="Calibri" w:hAnsi="Calibri" w:cs="Calibri"/>
          <w:b/>
          <w:bCs/>
          <w:sz w:val="24"/>
          <w:szCs w:val="24"/>
        </w:rPr>
      </w:pPr>
    </w:p>
    <w:p w14:paraId="020E8A3C" w14:textId="77777777" w:rsidR="00EE63EB" w:rsidRPr="00CF5D4E" w:rsidRDefault="00EE63EB" w:rsidP="00EE63EB">
      <w:pPr>
        <w:rPr>
          <w:rFonts w:ascii="Calibri" w:hAnsi="Calibri" w:cs="Calibri"/>
          <w:b/>
          <w:bCs/>
          <w:sz w:val="24"/>
          <w:szCs w:val="24"/>
        </w:rPr>
      </w:pPr>
    </w:p>
    <w:p w14:paraId="02D9BE86" w14:textId="08E7D6CF" w:rsidR="00EE63EB" w:rsidRPr="00CF5D4E" w:rsidRDefault="000376B9" w:rsidP="007F5A9F">
      <w:pPr>
        <w:jc w:val="center"/>
        <w:rPr>
          <w:rFonts w:ascii="Calibri" w:hAnsi="Calibri" w:cs="Calibri"/>
          <w:b/>
          <w:bCs/>
          <w:sz w:val="40"/>
          <w:szCs w:val="40"/>
        </w:rPr>
      </w:pPr>
      <w:r>
        <w:rPr>
          <w:rFonts w:ascii="Calibri" w:hAnsi="Calibri" w:cs="Calibri"/>
          <w:b/>
          <w:bCs/>
          <w:sz w:val="40"/>
          <w:szCs w:val="40"/>
        </w:rPr>
        <w:t>Camerato</w:t>
      </w:r>
      <w:r w:rsidR="005605DF">
        <w:rPr>
          <w:rFonts w:ascii="Calibri" w:hAnsi="Calibri" w:cs="Calibri"/>
          <w:b/>
          <w:bCs/>
          <w:sz w:val="40"/>
          <w:szCs w:val="40"/>
        </w:rPr>
        <w:t xml:space="preserve">ezicht in de </w:t>
      </w:r>
      <w:r>
        <w:rPr>
          <w:rFonts w:ascii="Calibri" w:hAnsi="Calibri" w:cs="Calibri"/>
          <w:b/>
          <w:bCs/>
          <w:sz w:val="40"/>
          <w:szCs w:val="40"/>
        </w:rPr>
        <w:t>P</w:t>
      </w:r>
      <w:r w:rsidR="00634706">
        <w:rPr>
          <w:rFonts w:ascii="Calibri" w:hAnsi="Calibri" w:cs="Calibri"/>
          <w:b/>
          <w:bCs/>
          <w:sz w:val="40"/>
          <w:szCs w:val="40"/>
        </w:rPr>
        <w:t xml:space="preserve">rivacyverklaring en </w:t>
      </w:r>
      <w:r>
        <w:rPr>
          <w:rFonts w:ascii="Calibri" w:hAnsi="Calibri" w:cs="Calibri"/>
          <w:b/>
          <w:bCs/>
          <w:sz w:val="40"/>
          <w:szCs w:val="40"/>
        </w:rPr>
        <w:t>P</w:t>
      </w:r>
      <w:r w:rsidR="00634706">
        <w:rPr>
          <w:rFonts w:ascii="Calibri" w:hAnsi="Calibri" w:cs="Calibri"/>
          <w:b/>
          <w:bCs/>
          <w:sz w:val="40"/>
          <w:szCs w:val="40"/>
        </w:rPr>
        <w:t>rivacyreglement</w:t>
      </w:r>
    </w:p>
    <w:p w14:paraId="10DFA01F" w14:textId="77777777" w:rsidR="00EE63EB" w:rsidRPr="00CF5D4E" w:rsidRDefault="00EE63EB" w:rsidP="00EE63EB">
      <w:pPr>
        <w:rPr>
          <w:rFonts w:ascii="Calibri" w:hAnsi="Calibri" w:cs="Calibri"/>
          <w:b/>
          <w:bCs/>
          <w:sz w:val="24"/>
          <w:szCs w:val="24"/>
        </w:rPr>
      </w:pPr>
    </w:p>
    <w:p w14:paraId="6E0E8E2A" w14:textId="77777777" w:rsidR="00EE63EB" w:rsidRPr="00CF5D4E" w:rsidRDefault="00EE63EB" w:rsidP="00EE63EB">
      <w:pPr>
        <w:rPr>
          <w:rFonts w:ascii="Calibri" w:hAnsi="Calibri" w:cs="Calibri"/>
          <w:b/>
          <w:bCs/>
          <w:sz w:val="24"/>
          <w:szCs w:val="24"/>
        </w:rPr>
      </w:pPr>
    </w:p>
    <w:p w14:paraId="67022EFF" w14:textId="77777777" w:rsidR="00EE63EB" w:rsidRPr="00CF5D4E" w:rsidRDefault="00EE63EB" w:rsidP="00EE63EB">
      <w:pPr>
        <w:rPr>
          <w:rFonts w:ascii="Calibri" w:hAnsi="Calibri" w:cs="Calibri"/>
          <w:b/>
          <w:bCs/>
          <w:sz w:val="24"/>
          <w:szCs w:val="24"/>
        </w:rPr>
      </w:pPr>
    </w:p>
    <w:p w14:paraId="59D1D948" w14:textId="77777777" w:rsidR="00EE63EB" w:rsidRPr="00CF5D4E" w:rsidRDefault="00EE63EB" w:rsidP="00EE63EB">
      <w:pPr>
        <w:rPr>
          <w:rFonts w:ascii="Calibri" w:hAnsi="Calibri" w:cs="Calibri"/>
          <w:b/>
          <w:bCs/>
          <w:sz w:val="24"/>
          <w:szCs w:val="24"/>
        </w:rPr>
      </w:pPr>
    </w:p>
    <w:p w14:paraId="62898788" w14:textId="77777777" w:rsidR="00EE63EB" w:rsidRPr="00CF5D4E" w:rsidRDefault="00EE63EB" w:rsidP="00EE63EB">
      <w:pPr>
        <w:rPr>
          <w:rFonts w:ascii="Calibri" w:hAnsi="Calibri" w:cs="Calibri"/>
          <w:b/>
          <w:bCs/>
          <w:sz w:val="24"/>
          <w:szCs w:val="24"/>
        </w:rPr>
      </w:pPr>
    </w:p>
    <w:p w14:paraId="51214738" w14:textId="77777777" w:rsidR="00EE63EB" w:rsidRPr="00CF5D4E" w:rsidRDefault="00EE63EB" w:rsidP="00EE63EB">
      <w:pPr>
        <w:rPr>
          <w:rFonts w:ascii="Calibri" w:hAnsi="Calibri" w:cs="Calibri"/>
          <w:b/>
          <w:bCs/>
          <w:sz w:val="24"/>
          <w:szCs w:val="24"/>
        </w:rPr>
      </w:pPr>
    </w:p>
    <w:p w14:paraId="04B60EE2" w14:textId="77777777" w:rsidR="007F5A9F" w:rsidRPr="00CF5D4E" w:rsidRDefault="007F5A9F" w:rsidP="00EE63EB">
      <w:pPr>
        <w:rPr>
          <w:rFonts w:ascii="Calibri" w:hAnsi="Calibri" w:cs="Calibri"/>
          <w:b/>
          <w:bCs/>
          <w:sz w:val="24"/>
          <w:szCs w:val="24"/>
        </w:rPr>
      </w:pPr>
    </w:p>
    <w:p w14:paraId="576597EB" w14:textId="77777777" w:rsidR="007F5A9F" w:rsidRPr="00CF5D4E" w:rsidRDefault="007F5A9F" w:rsidP="00EE63EB">
      <w:pPr>
        <w:rPr>
          <w:rFonts w:ascii="Calibri" w:hAnsi="Calibri" w:cs="Calibri"/>
          <w:b/>
          <w:bCs/>
          <w:sz w:val="24"/>
          <w:szCs w:val="24"/>
        </w:rPr>
      </w:pPr>
    </w:p>
    <w:p w14:paraId="6F81E577" w14:textId="77777777" w:rsidR="00EE63EB" w:rsidRPr="00CF5D4E" w:rsidRDefault="00EE63EB" w:rsidP="00EE63EB">
      <w:pPr>
        <w:rPr>
          <w:rFonts w:ascii="Calibri" w:hAnsi="Calibri" w:cs="Calibri"/>
          <w:b/>
          <w:bCs/>
          <w:sz w:val="24"/>
          <w:szCs w:val="24"/>
        </w:rPr>
      </w:pPr>
    </w:p>
    <w:p w14:paraId="654CF0ED" w14:textId="77777777" w:rsidR="00EE63EB" w:rsidRPr="00CF5D4E" w:rsidRDefault="00EE63EB" w:rsidP="00EE63EB">
      <w:pPr>
        <w:rPr>
          <w:rFonts w:ascii="Calibri" w:hAnsi="Calibri" w:cs="Calibri"/>
          <w:b/>
          <w:bCs/>
          <w:sz w:val="24"/>
          <w:szCs w:val="24"/>
        </w:rPr>
      </w:pPr>
    </w:p>
    <w:p w14:paraId="53C3A71D" w14:textId="77777777" w:rsidR="00EE63EB" w:rsidRPr="00CF5D4E" w:rsidRDefault="00EE63EB" w:rsidP="00EE63EB">
      <w:pPr>
        <w:rPr>
          <w:rFonts w:ascii="Calibri" w:hAnsi="Calibri" w:cs="Calibri"/>
          <w:b/>
          <w:bCs/>
          <w:sz w:val="24"/>
          <w:szCs w:val="24"/>
        </w:rPr>
      </w:pPr>
      <w:r>
        <w:rPr>
          <w:rFonts w:ascii="Calibri" w:hAnsi="Calibri" w:cs="Calibri"/>
          <w:b/>
          <w:bCs/>
          <w:sz w:val="24"/>
          <w:szCs w:val="24"/>
        </w:rPr>
        <w:t>Versie 1.0 (oktober 2026)</w:t>
      </w:r>
    </w:p>
    <w:p w14:paraId="13EED669" w14:textId="77777777" w:rsidR="00EE63EB" w:rsidRPr="00CF5D4E" w:rsidRDefault="00EE63EB">
      <w:pPr>
        <w:spacing w:line="278" w:lineRule="auto"/>
        <w:rPr>
          <w:rFonts w:ascii="Calibri" w:hAnsi="Calibri" w:cs="Calibri"/>
          <w:b/>
          <w:bCs/>
          <w:sz w:val="28"/>
          <w:szCs w:val="28"/>
        </w:rPr>
      </w:pPr>
      <w:r>
        <w:rPr>
          <w:rFonts w:ascii="Calibri" w:hAnsi="Calibri" w:cs="Calibri"/>
          <w:b/>
          <w:bCs/>
          <w:sz w:val="28"/>
          <w:szCs w:val="28"/>
        </w:rPr>
        <w:br w:type="page"/>
      </w:r>
    </w:p>
    <w:p w14:paraId="4D4FC7B6" w14:textId="328EAA45" w:rsidR="00C67A6E" w:rsidRPr="007930C6" w:rsidRDefault="00C67A6E" w:rsidP="00760DDB">
      <w:pPr>
        <w:spacing w:after="0"/>
        <w:rPr>
          <w:rFonts w:ascii="Calibri" w:hAnsi="Calibri" w:cs="Calibri"/>
          <w:b/>
          <w:bCs/>
          <w:color w:val="C43259"/>
          <w:sz w:val="28"/>
          <w:szCs w:val="28"/>
        </w:rPr>
      </w:pPr>
      <w:r w:rsidRPr="007930C6">
        <w:rPr>
          <w:rFonts w:ascii="Calibri" w:hAnsi="Calibri" w:cs="Calibri"/>
          <w:b/>
          <w:bCs/>
          <w:color w:val="C43259"/>
          <w:sz w:val="28"/>
          <w:szCs w:val="28"/>
        </w:rPr>
        <w:lastRenderedPageBreak/>
        <w:t>Privacyverklaring</w:t>
      </w:r>
    </w:p>
    <w:p w14:paraId="3AEEDD3F" w14:textId="77777777" w:rsidR="007437EB" w:rsidRDefault="007437EB" w:rsidP="00760DDB">
      <w:pPr>
        <w:spacing w:after="0"/>
        <w:rPr>
          <w:rFonts w:ascii="Calibri" w:hAnsi="Calibri" w:cs="Calibri"/>
        </w:rPr>
      </w:pPr>
    </w:p>
    <w:p w14:paraId="7718409F" w14:textId="2C296275" w:rsidR="007437EB" w:rsidRPr="000521A1" w:rsidRDefault="007437EB" w:rsidP="00760DDB">
      <w:pPr>
        <w:spacing w:after="0"/>
        <w:rPr>
          <w:rFonts w:ascii="Calibri" w:hAnsi="Calibri" w:cs="Calibri"/>
          <w:b/>
          <w:bCs/>
        </w:rPr>
      </w:pPr>
      <w:r w:rsidRPr="000521A1">
        <w:rPr>
          <w:rFonts w:ascii="Calibri" w:hAnsi="Calibri" w:cs="Calibri"/>
          <w:b/>
          <w:bCs/>
        </w:rPr>
        <w:t>Onder kop: Cameratoezicht</w:t>
      </w:r>
    </w:p>
    <w:p w14:paraId="5EF1A49C" w14:textId="7C3EC6BA" w:rsidR="007437EB" w:rsidRDefault="007437EB" w:rsidP="007437EB">
      <w:pPr>
        <w:spacing w:after="0"/>
        <w:rPr>
          <w:rFonts w:ascii="Calibri" w:hAnsi="Calibri" w:cs="Calibri"/>
        </w:rPr>
      </w:pPr>
      <w:r w:rsidRPr="007437EB">
        <w:rPr>
          <w:rFonts w:ascii="Calibri" w:hAnsi="Calibri" w:cs="Calibri"/>
        </w:rPr>
        <w:t>Op [</w:t>
      </w:r>
      <w:r w:rsidR="000521A1" w:rsidRPr="00F12A1F">
        <w:rPr>
          <w:rFonts w:ascii="Calibri" w:hAnsi="Calibri" w:cs="Calibri"/>
          <w:highlight w:val="yellow"/>
        </w:rPr>
        <w:t>één</w:t>
      </w:r>
      <w:r w:rsidR="00F12A1F" w:rsidRPr="00F12A1F">
        <w:rPr>
          <w:rFonts w:ascii="Calibri" w:hAnsi="Calibri" w:cs="Calibri"/>
          <w:highlight w:val="yellow"/>
        </w:rPr>
        <w:t xml:space="preserve"> school / </w:t>
      </w:r>
      <w:r w:rsidRPr="00F12A1F">
        <w:rPr>
          <w:rFonts w:ascii="Calibri" w:hAnsi="Calibri" w:cs="Calibri"/>
          <w:highlight w:val="yellow"/>
        </w:rPr>
        <w:t>een aantal van onze scholen / al onze scholen</w:t>
      </w:r>
      <w:r w:rsidRPr="007437EB">
        <w:rPr>
          <w:rFonts w:ascii="Calibri" w:hAnsi="Calibri" w:cs="Calibri"/>
        </w:rPr>
        <w:t>] hangen camera's. U ziet dit aan de borden op de toegangsroutes naar de school. De camera's hangen alleen op plekken waar dat nodig is</w:t>
      </w:r>
      <w:r w:rsidR="000521A1">
        <w:rPr>
          <w:rFonts w:ascii="Calibri" w:hAnsi="Calibri" w:cs="Calibri"/>
        </w:rPr>
        <w:t>, zoals: [</w:t>
      </w:r>
      <w:r w:rsidR="000521A1" w:rsidRPr="000521A1">
        <w:rPr>
          <w:rFonts w:ascii="Calibri" w:hAnsi="Calibri" w:cs="Calibri"/>
          <w:highlight w:val="yellow"/>
        </w:rPr>
        <w:t>locaties</w:t>
      </w:r>
      <w:r w:rsidR="000521A1">
        <w:rPr>
          <w:rFonts w:ascii="Calibri" w:hAnsi="Calibri" w:cs="Calibri"/>
        </w:rPr>
        <w:t>]</w:t>
      </w:r>
    </w:p>
    <w:p w14:paraId="6C936F54" w14:textId="77777777" w:rsidR="000521A1" w:rsidRPr="007437EB" w:rsidRDefault="000521A1" w:rsidP="007437EB">
      <w:pPr>
        <w:spacing w:after="0"/>
        <w:rPr>
          <w:rFonts w:ascii="Calibri" w:hAnsi="Calibri" w:cs="Calibri"/>
        </w:rPr>
      </w:pPr>
    </w:p>
    <w:p w14:paraId="2A22B62E" w14:textId="5BE83986" w:rsidR="007437EB" w:rsidRPr="007437EB" w:rsidRDefault="007437EB" w:rsidP="007437EB">
      <w:pPr>
        <w:spacing w:after="0"/>
        <w:rPr>
          <w:rFonts w:ascii="Calibri" w:hAnsi="Calibri" w:cs="Calibri"/>
        </w:rPr>
      </w:pPr>
      <w:r w:rsidRPr="007437EB">
        <w:rPr>
          <w:rFonts w:ascii="Calibri" w:hAnsi="Calibri" w:cs="Calibri"/>
        </w:rPr>
        <w:t xml:space="preserve">In toiletten, kleedkamers en spreekkamers hangen nooit camera's. In klaslokalen en gymzalen filmen wij nooit als daar iemand is. Alleen </w:t>
      </w:r>
      <w:r w:rsidR="00D6060D">
        <w:rPr>
          <w:rFonts w:ascii="Calibri" w:hAnsi="Calibri" w:cs="Calibri"/>
        </w:rPr>
        <w:t>[</w:t>
      </w:r>
      <w:r w:rsidRPr="005D099F">
        <w:rPr>
          <w:rFonts w:ascii="Calibri" w:hAnsi="Calibri" w:cs="Calibri"/>
          <w:highlight w:val="yellow"/>
        </w:rPr>
        <w:t>in praktijklokalen met dure apparatuur en</w:t>
      </w:r>
      <w:r w:rsidR="005D099F">
        <w:rPr>
          <w:rFonts w:ascii="Calibri" w:hAnsi="Calibri" w:cs="Calibri"/>
        </w:rPr>
        <w:t>]</w:t>
      </w:r>
      <w:r w:rsidRPr="007437EB">
        <w:rPr>
          <w:rFonts w:ascii="Calibri" w:hAnsi="Calibri" w:cs="Calibri"/>
        </w:rPr>
        <w:t xml:space="preserve"> in de gymzaal kan een camera filmen als de ruimte leeg is, bijvoorbeeld 's nachts.</w:t>
      </w:r>
    </w:p>
    <w:p w14:paraId="10B3CB9F" w14:textId="77777777" w:rsidR="007437EB" w:rsidRPr="007437EB" w:rsidRDefault="007437EB" w:rsidP="007437EB">
      <w:pPr>
        <w:spacing w:after="0"/>
        <w:rPr>
          <w:rFonts w:ascii="Calibri" w:hAnsi="Calibri" w:cs="Calibri"/>
        </w:rPr>
      </w:pPr>
    </w:p>
    <w:p w14:paraId="5C973C1F" w14:textId="77777777" w:rsidR="007437EB" w:rsidRPr="007437EB" w:rsidRDefault="007437EB" w:rsidP="007437EB">
      <w:pPr>
        <w:spacing w:after="0"/>
        <w:rPr>
          <w:rFonts w:ascii="Calibri" w:hAnsi="Calibri" w:cs="Calibri"/>
        </w:rPr>
      </w:pPr>
      <w:r w:rsidRPr="007437EB">
        <w:rPr>
          <w:rFonts w:ascii="Calibri" w:hAnsi="Calibri" w:cs="Calibri"/>
        </w:rPr>
        <w:t>Waarvoor gebruiken wij camera's?</w:t>
      </w:r>
    </w:p>
    <w:p w14:paraId="30EA554B" w14:textId="26C9A98E" w:rsidR="007437EB" w:rsidRPr="00C061DD" w:rsidRDefault="007437EB" w:rsidP="00C061DD">
      <w:pPr>
        <w:pStyle w:val="Lijstalinea"/>
        <w:numPr>
          <w:ilvl w:val="0"/>
          <w:numId w:val="5"/>
        </w:numPr>
        <w:spacing w:after="0"/>
        <w:rPr>
          <w:rFonts w:ascii="Calibri" w:hAnsi="Calibri" w:cs="Calibri"/>
        </w:rPr>
      </w:pPr>
      <w:r w:rsidRPr="00C061DD">
        <w:rPr>
          <w:rFonts w:ascii="Calibri" w:hAnsi="Calibri" w:cs="Calibri"/>
        </w:rPr>
        <w:t>om leerlingen, medewerkers en bezoekers veilig en gezond te houden;</w:t>
      </w:r>
    </w:p>
    <w:p w14:paraId="28D6E488" w14:textId="06DC5456" w:rsidR="007437EB" w:rsidRPr="00C061DD" w:rsidRDefault="007437EB" w:rsidP="00C061DD">
      <w:pPr>
        <w:pStyle w:val="Lijstalinea"/>
        <w:numPr>
          <w:ilvl w:val="0"/>
          <w:numId w:val="5"/>
        </w:numPr>
        <w:spacing w:after="0"/>
        <w:rPr>
          <w:rFonts w:ascii="Calibri" w:hAnsi="Calibri" w:cs="Calibri"/>
        </w:rPr>
      </w:pPr>
      <w:r w:rsidRPr="00C061DD">
        <w:rPr>
          <w:rFonts w:ascii="Calibri" w:hAnsi="Calibri" w:cs="Calibri"/>
        </w:rPr>
        <w:t>om de toegang tot de gebouwen en het terrein te beveiligen en mensen te weren die daar niet mogen komen;</w:t>
      </w:r>
    </w:p>
    <w:p w14:paraId="5709F76B" w14:textId="5BCCA29C" w:rsidR="007437EB" w:rsidRPr="00C061DD" w:rsidRDefault="007437EB" w:rsidP="00C061DD">
      <w:pPr>
        <w:pStyle w:val="Lijstalinea"/>
        <w:numPr>
          <w:ilvl w:val="0"/>
          <w:numId w:val="5"/>
        </w:numPr>
        <w:spacing w:after="0"/>
        <w:rPr>
          <w:rFonts w:ascii="Calibri" w:hAnsi="Calibri" w:cs="Calibri"/>
        </w:rPr>
      </w:pPr>
      <w:r w:rsidRPr="00C061DD">
        <w:rPr>
          <w:rFonts w:ascii="Calibri" w:hAnsi="Calibri" w:cs="Calibri"/>
        </w:rPr>
        <w:t>om overlast en strafbare feiten, zoals vandalisme, diefstal en inbraak, te voorkomen en vast te leggen;</w:t>
      </w:r>
    </w:p>
    <w:p w14:paraId="34659EAF" w14:textId="776A75BF" w:rsidR="007437EB" w:rsidRPr="00C061DD" w:rsidRDefault="007437EB" w:rsidP="00C061DD">
      <w:pPr>
        <w:pStyle w:val="Lijstalinea"/>
        <w:numPr>
          <w:ilvl w:val="0"/>
          <w:numId w:val="5"/>
        </w:numPr>
        <w:spacing w:after="0"/>
        <w:rPr>
          <w:rFonts w:ascii="Calibri" w:hAnsi="Calibri" w:cs="Calibri"/>
        </w:rPr>
      </w:pPr>
      <w:r w:rsidRPr="00C061DD">
        <w:rPr>
          <w:rFonts w:ascii="Calibri" w:hAnsi="Calibri" w:cs="Calibri"/>
        </w:rPr>
        <w:t>om de spullen in de gebouwen en op het terrein te bewaken.</w:t>
      </w:r>
    </w:p>
    <w:p w14:paraId="2A5B4DAE" w14:textId="77777777" w:rsidR="00F12A1F" w:rsidRDefault="00F12A1F" w:rsidP="007437EB">
      <w:pPr>
        <w:spacing w:after="0"/>
        <w:rPr>
          <w:rFonts w:ascii="Calibri" w:hAnsi="Calibri" w:cs="Calibri"/>
        </w:rPr>
      </w:pPr>
    </w:p>
    <w:p w14:paraId="39857F1C" w14:textId="5D230C62" w:rsidR="007437EB" w:rsidRPr="007437EB" w:rsidRDefault="007437EB" w:rsidP="007437EB">
      <w:pPr>
        <w:spacing w:after="0"/>
        <w:rPr>
          <w:rFonts w:ascii="Calibri" w:hAnsi="Calibri" w:cs="Calibri"/>
        </w:rPr>
      </w:pPr>
      <w:r w:rsidRPr="007437EB">
        <w:rPr>
          <w:rFonts w:ascii="Calibri" w:hAnsi="Calibri" w:cs="Calibri"/>
        </w:rPr>
        <w:t>Gebeurt er een incident, dan leggen wij dat</w:t>
      </w:r>
      <w:r w:rsidR="00F12A1F">
        <w:rPr>
          <w:rFonts w:ascii="Calibri" w:hAnsi="Calibri" w:cs="Calibri"/>
        </w:rPr>
        <w:t xml:space="preserve"> hiermee</w:t>
      </w:r>
      <w:r w:rsidRPr="007437EB">
        <w:rPr>
          <w:rFonts w:ascii="Calibri" w:hAnsi="Calibri" w:cs="Calibri"/>
        </w:rPr>
        <w:t xml:space="preserve"> vast. Ook houden wij bij wie de beelden bekijkt, om misbruik te voorkomen.</w:t>
      </w:r>
    </w:p>
    <w:p w14:paraId="516A1F5A" w14:textId="77777777" w:rsidR="007437EB" w:rsidRPr="007437EB" w:rsidRDefault="007437EB" w:rsidP="007437EB">
      <w:pPr>
        <w:spacing w:after="0"/>
        <w:rPr>
          <w:rFonts w:ascii="Calibri" w:hAnsi="Calibri" w:cs="Calibri"/>
        </w:rPr>
      </w:pPr>
    </w:p>
    <w:p w14:paraId="6F4192CA" w14:textId="77777777" w:rsidR="007437EB" w:rsidRPr="007437EB" w:rsidRDefault="007437EB" w:rsidP="007437EB">
      <w:pPr>
        <w:spacing w:after="0"/>
        <w:rPr>
          <w:rFonts w:ascii="Calibri" w:hAnsi="Calibri" w:cs="Calibri"/>
        </w:rPr>
      </w:pPr>
      <w:r w:rsidRPr="007437EB">
        <w:rPr>
          <w:rFonts w:ascii="Calibri" w:hAnsi="Calibri" w:cs="Calibri"/>
        </w:rPr>
        <w:t>Camera's die alleen bedoeld zijn om spullen te bewaken of om inbraak en vandalisme te voorkomen, filmen alleen als het gebouw niet in gebruik is. Dus niet onder schooltijd en ook niet als het gebouw wordt verhuurd.</w:t>
      </w:r>
    </w:p>
    <w:p w14:paraId="41A93A15" w14:textId="77777777" w:rsidR="007437EB" w:rsidRPr="007437EB" w:rsidRDefault="007437EB" w:rsidP="007437EB">
      <w:pPr>
        <w:spacing w:after="0"/>
        <w:rPr>
          <w:rFonts w:ascii="Calibri" w:hAnsi="Calibri" w:cs="Calibri"/>
        </w:rPr>
      </w:pPr>
    </w:p>
    <w:p w14:paraId="14260449" w14:textId="77777777" w:rsidR="007437EB" w:rsidRPr="007437EB" w:rsidRDefault="007437EB" w:rsidP="007437EB">
      <w:pPr>
        <w:spacing w:after="0"/>
        <w:rPr>
          <w:rFonts w:ascii="Calibri" w:hAnsi="Calibri" w:cs="Calibri"/>
        </w:rPr>
      </w:pPr>
      <w:r w:rsidRPr="007437EB">
        <w:rPr>
          <w:rFonts w:ascii="Calibri" w:hAnsi="Calibri" w:cs="Calibri"/>
        </w:rPr>
        <w:t>Wij doen dit omdat het nodig is voor onze taak van algemeen belang: zorgen voor een veilige school.</w:t>
      </w:r>
    </w:p>
    <w:p w14:paraId="117F1108" w14:textId="77777777" w:rsidR="007437EB" w:rsidRPr="007437EB" w:rsidRDefault="007437EB" w:rsidP="007437EB">
      <w:pPr>
        <w:spacing w:after="0"/>
        <w:rPr>
          <w:rFonts w:ascii="Calibri" w:hAnsi="Calibri" w:cs="Calibri"/>
        </w:rPr>
      </w:pPr>
    </w:p>
    <w:p w14:paraId="52BD0F56" w14:textId="77777777" w:rsidR="007437EB" w:rsidRPr="007437EB" w:rsidRDefault="007437EB" w:rsidP="007437EB">
      <w:pPr>
        <w:spacing w:after="0"/>
        <w:rPr>
          <w:rFonts w:ascii="Calibri" w:hAnsi="Calibri" w:cs="Calibri"/>
        </w:rPr>
      </w:pPr>
      <w:r w:rsidRPr="007437EB">
        <w:rPr>
          <w:rFonts w:ascii="Calibri" w:hAnsi="Calibri" w:cs="Calibri"/>
        </w:rPr>
        <w:t>Wie bekijkt de beelden?</w:t>
      </w:r>
    </w:p>
    <w:p w14:paraId="3A022F42" w14:textId="77777777" w:rsidR="007437EB" w:rsidRPr="007437EB" w:rsidRDefault="007437EB" w:rsidP="007437EB">
      <w:pPr>
        <w:spacing w:after="0"/>
        <w:rPr>
          <w:rFonts w:ascii="Calibri" w:hAnsi="Calibri" w:cs="Calibri"/>
        </w:rPr>
      </w:pPr>
      <w:r w:rsidRPr="007437EB">
        <w:rPr>
          <w:rFonts w:ascii="Calibri" w:hAnsi="Calibri" w:cs="Calibri"/>
        </w:rPr>
        <w:t>Alleen een klein aantal medewerkers dat daarvoor is aangewezen. Zij kijken alleen als daar een reden voor is, bijvoorbeeld na een incident, en altijd met z'n tweeën. Alleen bij een inbraak of alarm buiten schooltijd kan één medewerker kijken. Elke keer dat beelden worden bekeken, leggen wij dat vast.</w:t>
      </w:r>
    </w:p>
    <w:p w14:paraId="00DBC8BA" w14:textId="77777777" w:rsidR="007437EB" w:rsidRPr="007437EB" w:rsidRDefault="007437EB" w:rsidP="007437EB">
      <w:pPr>
        <w:spacing w:after="0"/>
        <w:rPr>
          <w:rFonts w:ascii="Calibri" w:hAnsi="Calibri" w:cs="Calibri"/>
        </w:rPr>
      </w:pPr>
    </w:p>
    <w:p w14:paraId="0AB04192" w14:textId="77777777" w:rsidR="007437EB" w:rsidRPr="007437EB" w:rsidRDefault="007437EB" w:rsidP="007437EB">
      <w:pPr>
        <w:spacing w:after="0"/>
        <w:rPr>
          <w:rFonts w:ascii="Calibri" w:hAnsi="Calibri" w:cs="Calibri"/>
        </w:rPr>
      </w:pPr>
      <w:r w:rsidRPr="007437EB">
        <w:rPr>
          <w:rFonts w:ascii="Calibri" w:hAnsi="Calibri" w:cs="Calibri"/>
        </w:rPr>
        <w:t>Hoe lang bewaren wij de beelden?</w:t>
      </w:r>
    </w:p>
    <w:p w14:paraId="26D021C8" w14:textId="77777777" w:rsidR="007437EB" w:rsidRPr="007437EB" w:rsidRDefault="007437EB" w:rsidP="007437EB">
      <w:pPr>
        <w:spacing w:after="0"/>
        <w:rPr>
          <w:rFonts w:ascii="Calibri" w:hAnsi="Calibri" w:cs="Calibri"/>
        </w:rPr>
      </w:pPr>
      <w:r w:rsidRPr="007437EB">
        <w:rPr>
          <w:rFonts w:ascii="Calibri" w:hAnsi="Calibri" w:cs="Calibri"/>
        </w:rPr>
        <w:t>Standaard drie weken. Soms bewaren wij ze vier weken, als daar een goede reden voor is. In de zomervakantie bewaren wij de beelden maximaal zes weken. Is er een incident? Dan bewaren wij de beelden zo lang als nodig is om het incident af te handelen.</w:t>
      </w:r>
    </w:p>
    <w:p w14:paraId="19ACCD4A" w14:textId="77777777" w:rsidR="007437EB" w:rsidRPr="007437EB" w:rsidRDefault="007437EB" w:rsidP="007437EB">
      <w:pPr>
        <w:spacing w:after="0"/>
        <w:rPr>
          <w:rFonts w:ascii="Calibri" w:hAnsi="Calibri" w:cs="Calibri"/>
        </w:rPr>
      </w:pPr>
    </w:p>
    <w:p w14:paraId="154C40A0" w14:textId="77777777" w:rsidR="007437EB" w:rsidRPr="007437EB" w:rsidRDefault="007437EB" w:rsidP="007437EB">
      <w:pPr>
        <w:spacing w:after="0"/>
        <w:rPr>
          <w:rFonts w:ascii="Calibri" w:hAnsi="Calibri" w:cs="Calibri"/>
        </w:rPr>
      </w:pPr>
      <w:r w:rsidRPr="007437EB">
        <w:rPr>
          <w:rFonts w:ascii="Calibri" w:hAnsi="Calibri" w:cs="Calibri"/>
        </w:rPr>
        <w:t>Aan wie geven wij beelden?</w:t>
      </w:r>
    </w:p>
    <w:p w14:paraId="295806D1" w14:textId="77777777" w:rsidR="007437EB" w:rsidRPr="007437EB" w:rsidRDefault="007437EB" w:rsidP="007437EB">
      <w:pPr>
        <w:spacing w:after="0"/>
        <w:rPr>
          <w:rFonts w:ascii="Calibri" w:hAnsi="Calibri" w:cs="Calibri"/>
        </w:rPr>
      </w:pPr>
      <w:r w:rsidRPr="007437EB">
        <w:rPr>
          <w:rFonts w:ascii="Calibri" w:hAnsi="Calibri" w:cs="Calibri"/>
        </w:rPr>
        <w:t>Aan de politie of justitie, als dat nodig is voor een onderzoek naar een incident. Aan anderen geven wij alleen beelden als dat in een bepaald geval echt noodzakelijk is. Wij geven nooit beelden aan andere ouders, leerlingen, de media of verzekeraars.</w:t>
      </w:r>
    </w:p>
    <w:p w14:paraId="310A431A" w14:textId="77777777" w:rsidR="007437EB" w:rsidRPr="007437EB" w:rsidRDefault="007437EB" w:rsidP="007437EB">
      <w:pPr>
        <w:spacing w:after="0"/>
        <w:rPr>
          <w:rFonts w:ascii="Calibri" w:hAnsi="Calibri" w:cs="Calibri"/>
        </w:rPr>
      </w:pPr>
    </w:p>
    <w:p w14:paraId="71BCFCFE" w14:textId="77777777" w:rsidR="007437EB" w:rsidRPr="007437EB" w:rsidRDefault="007437EB" w:rsidP="007437EB">
      <w:pPr>
        <w:spacing w:after="0"/>
        <w:rPr>
          <w:rFonts w:ascii="Calibri" w:hAnsi="Calibri" w:cs="Calibri"/>
        </w:rPr>
      </w:pPr>
      <w:r w:rsidRPr="007437EB">
        <w:rPr>
          <w:rFonts w:ascii="Calibri" w:hAnsi="Calibri" w:cs="Calibri"/>
        </w:rPr>
        <w:t>Wilt u beelden zien waarop u of uw kind staat?</w:t>
      </w:r>
    </w:p>
    <w:p w14:paraId="7A429BD6" w14:textId="77777777" w:rsidR="007437EB" w:rsidRPr="007437EB" w:rsidRDefault="007437EB" w:rsidP="007437EB">
      <w:pPr>
        <w:spacing w:after="0"/>
        <w:rPr>
          <w:rFonts w:ascii="Calibri" w:hAnsi="Calibri" w:cs="Calibri"/>
        </w:rPr>
      </w:pPr>
      <w:r w:rsidRPr="007437EB">
        <w:rPr>
          <w:rFonts w:ascii="Calibri" w:hAnsi="Calibri" w:cs="Calibri"/>
        </w:rPr>
        <w:t xml:space="preserve">Stuur dan een e-mail naar onze privacy officer (zie de contactgegevens bovenaan). Schrijf erbij op welke dag, rond welk tijdstip en op welke plek de beelden zijn gemaakt. Hoe nauwkeuriger u dat aangeeft, hoe beter wij de beelden kunnen vinden. Wij laten u de beelden zien; u krijgt geen kopie. </w:t>
      </w:r>
      <w:r w:rsidRPr="007437EB">
        <w:rPr>
          <w:rFonts w:ascii="Calibri" w:hAnsi="Calibri" w:cs="Calibri"/>
        </w:rPr>
        <w:lastRenderedPageBreak/>
        <w:t>Anderen die op de beelden staan, maken wij onherkenbaar. Wacht niet te lang: na drie weken zijn de beelden meestal al gewist.</w:t>
      </w:r>
    </w:p>
    <w:p w14:paraId="68615734" w14:textId="77777777" w:rsidR="007437EB" w:rsidRPr="007437EB" w:rsidRDefault="007437EB" w:rsidP="007437EB">
      <w:pPr>
        <w:spacing w:after="0"/>
        <w:rPr>
          <w:rFonts w:ascii="Calibri" w:hAnsi="Calibri" w:cs="Calibri"/>
        </w:rPr>
      </w:pPr>
    </w:p>
    <w:p w14:paraId="795B4678" w14:textId="77777777" w:rsidR="007437EB" w:rsidRPr="007437EB" w:rsidRDefault="007437EB" w:rsidP="007437EB">
      <w:pPr>
        <w:spacing w:after="0"/>
        <w:rPr>
          <w:rFonts w:ascii="Calibri" w:hAnsi="Calibri" w:cs="Calibri"/>
        </w:rPr>
      </w:pPr>
      <w:r w:rsidRPr="007437EB">
        <w:rPr>
          <w:rFonts w:ascii="Calibri" w:hAnsi="Calibri" w:cs="Calibri"/>
        </w:rPr>
        <w:t>Meer informatie staat in ons reglement cameratoezicht op [</w:t>
      </w:r>
      <w:r w:rsidRPr="00C061DD">
        <w:rPr>
          <w:rFonts w:ascii="Calibri" w:hAnsi="Calibri" w:cs="Calibri"/>
          <w:highlight w:val="yellow"/>
        </w:rPr>
        <w:t>onze bestuurswebsite onder Privacy/AVG</w:t>
      </w:r>
      <w:r w:rsidRPr="007437EB">
        <w:rPr>
          <w:rFonts w:ascii="Calibri" w:hAnsi="Calibri" w:cs="Calibri"/>
        </w:rPr>
        <w:t>].</w:t>
      </w:r>
    </w:p>
    <w:p w14:paraId="41611A3F" w14:textId="77777777" w:rsidR="007437EB" w:rsidRDefault="007437EB" w:rsidP="00760DDB">
      <w:pPr>
        <w:spacing w:after="0"/>
        <w:rPr>
          <w:rFonts w:ascii="Calibri" w:hAnsi="Calibri" w:cs="Calibri"/>
        </w:rPr>
      </w:pPr>
    </w:p>
    <w:p w14:paraId="0F97110F" w14:textId="60221B3B" w:rsidR="00C061DD" w:rsidRDefault="00C061DD" w:rsidP="00760DDB">
      <w:pPr>
        <w:spacing w:after="0"/>
        <w:rPr>
          <w:rFonts w:ascii="Calibri" w:hAnsi="Calibri" w:cs="Calibri"/>
          <w:b/>
          <w:bCs/>
        </w:rPr>
      </w:pPr>
      <w:r w:rsidRPr="00594FD9">
        <w:rPr>
          <w:rFonts w:ascii="Calibri" w:hAnsi="Calibri" w:cs="Calibri"/>
          <w:b/>
          <w:bCs/>
        </w:rPr>
        <w:t xml:space="preserve">Onder </w:t>
      </w:r>
      <w:r w:rsidR="00594FD9" w:rsidRPr="00594FD9">
        <w:rPr>
          <w:rFonts w:ascii="Calibri" w:hAnsi="Calibri" w:cs="Calibri"/>
          <w:b/>
          <w:bCs/>
        </w:rPr>
        <w:t>kop: R</w:t>
      </w:r>
      <w:r w:rsidRPr="00594FD9">
        <w:rPr>
          <w:rFonts w:ascii="Calibri" w:hAnsi="Calibri" w:cs="Calibri"/>
          <w:b/>
          <w:bCs/>
        </w:rPr>
        <w:t>echten van betrokken</w:t>
      </w:r>
      <w:r w:rsidR="00D9690F">
        <w:rPr>
          <w:rFonts w:ascii="Calibri" w:hAnsi="Calibri" w:cs="Calibri"/>
          <w:b/>
          <w:bCs/>
        </w:rPr>
        <w:t>en</w:t>
      </w:r>
    </w:p>
    <w:p w14:paraId="2DE888A6" w14:textId="77777777" w:rsidR="000D1255" w:rsidRDefault="00594FD9" w:rsidP="00760DDB">
      <w:pPr>
        <w:spacing w:after="0"/>
        <w:rPr>
          <w:rFonts w:ascii="Calibri" w:hAnsi="Calibri" w:cs="Calibri"/>
        </w:rPr>
      </w:pPr>
      <w:r w:rsidRPr="00594FD9">
        <w:rPr>
          <w:rFonts w:ascii="Calibri" w:hAnsi="Calibri" w:cs="Calibri"/>
        </w:rPr>
        <w:t>Inzage: u mag vragen welke gegevens wij van u of uw kind hebben. U krijgt dan een overzicht of een kopie. Camerabeelden laten wij alleen zien</w:t>
      </w:r>
      <w:r>
        <w:rPr>
          <w:rFonts w:ascii="Calibri" w:hAnsi="Calibri" w:cs="Calibri"/>
        </w:rPr>
        <w:t>,</w:t>
      </w:r>
      <w:r w:rsidRPr="00594FD9">
        <w:rPr>
          <w:rFonts w:ascii="Calibri" w:hAnsi="Calibri" w:cs="Calibri"/>
        </w:rPr>
        <w:t xml:space="preserve"> daarvan krijgt u geen kopie.</w:t>
      </w:r>
      <w:r>
        <w:rPr>
          <w:rFonts w:ascii="Calibri" w:hAnsi="Calibri" w:cs="Calibri"/>
        </w:rPr>
        <w:br/>
      </w:r>
    </w:p>
    <w:p w14:paraId="4D953488" w14:textId="77777777" w:rsidR="006230D7" w:rsidRDefault="00594FD9" w:rsidP="00760DDB">
      <w:pPr>
        <w:spacing w:after="0"/>
        <w:rPr>
          <w:rFonts w:ascii="Calibri" w:hAnsi="Calibri" w:cs="Calibri"/>
          <w:b/>
          <w:bCs/>
          <w:color w:val="C43259"/>
          <w:sz w:val="28"/>
          <w:szCs w:val="28"/>
        </w:rPr>
      </w:pPr>
      <w:r>
        <w:rPr>
          <w:rFonts w:ascii="Calibri" w:hAnsi="Calibri" w:cs="Calibri"/>
        </w:rPr>
        <w:br/>
      </w:r>
    </w:p>
    <w:p w14:paraId="432C7D48" w14:textId="77777777" w:rsidR="006230D7" w:rsidRDefault="006230D7">
      <w:pPr>
        <w:spacing w:line="278" w:lineRule="auto"/>
        <w:rPr>
          <w:rFonts w:ascii="Calibri" w:hAnsi="Calibri" w:cs="Calibri"/>
          <w:b/>
          <w:bCs/>
          <w:color w:val="C43259"/>
          <w:sz w:val="28"/>
          <w:szCs w:val="28"/>
        </w:rPr>
      </w:pPr>
      <w:r>
        <w:rPr>
          <w:rFonts w:ascii="Calibri" w:hAnsi="Calibri" w:cs="Calibri"/>
          <w:b/>
          <w:bCs/>
          <w:color w:val="C43259"/>
          <w:sz w:val="28"/>
          <w:szCs w:val="28"/>
        </w:rPr>
        <w:br w:type="page"/>
      </w:r>
    </w:p>
    <w:p w14:paraId="7EBD120A" w14:textId="700D240A" w:rsidR="00594FD9" w:rsidRDefault="000D1255" w:rsidP="00760DDB">
      <w:pPr>
        <w:spacing w:after="0"/>
        <w:rPr>
          <w:rFonts w:ascii="Calibri" w:hAnsi="Calibri" w:cs="Calibri"/>
          <w:b/>
          <w:bCs/>
          <w:sz w:val="28"/>
          <w:szCs w:val="28"/>
        </w:rPr>
      </w:pPr>
      <w:r w:rsidRPr="007930C6">
        <w:rPr>
          <w:rFonts w:ascii="Calibri" w:hAnsi="Calibri" w:cs="Calibri"/>
          <w:b/>
          <w:bCs/>
          <w:color w:val="C43259"/>
          <w:sz w:val="28"/>
          <w:szCs w:val="28"/>
        </w:rPr>
        <w:lastRenderedPageBreak/>
        <w:t>Privacyreglement</w:t>
      </w:r>
    </w:p>
    <w:p w14:paraId="4847178E" w14:textId="77777777" w:rsidR="004F01EE" w:rsidRDefault="004F01EE" w:rsidP="00760DDB">
      <w:pPr>
        <w:spacing w:after="0"/>
        <w:rPr>
          <w:rFonts w:ascii="Calibri" w:hAnsi="Calibri" w:cs="Calibri"/>
          <w:b/>
          <w:bCs/>
          <w:sz w:val="28"/>
          <w:szCs w:val="28"/>
        </w:rPr>
      </w:pPr>
    </w:p>
    <w:p w14:paraId="1FC30C3E" w14:textId="77777777" w:rsidR="004F01EE" w:rsidRPr="000521A1" w:rsidRDefault="004F01EE" w:rsidP="004F01EE">
      <w:pPr>
        <w:spacing w:after="0"/>
        <w:rPr>
          <w:rFonts w:ascii="Calibri" w:hAnsi="Calibri" w:cs="Calibri"/>
          <w:b/>
          <w:bCs/>
        </w:rPr>
      </w:pPr>
      <w:r w:rsidRPr="000521A1">
        <w:rPr>
          <w:rFonts w:ascii="Calibri" w:hAnsi="Calibri" w:cs="Calibri"/>
          <w:b/>
          <w:bCs/>
        </w:rPr>
        <w:t>Onder kop: Cameratoezicht</w:t>
      </w:r>
    </w:p>
    <w:p w14:paraId="5017ACFB" w14:textId="12F28043" w:rsidR="004F01EE" w:rsidRDefault="002B5094" w:rsidP="004F01EE">
      <w:pPr>
        <w:spacing w:after="0"/>
        <w:rPr>
          <w:rFonts w:ascii="Calibri" w:hAnsi="Calibri" w:cs="Calibri"/>
        </w:rPr>
      </w:pPr>
      <w:r>
        <w:rPr>
          <w:rFonts w:ascii="Calibri" w:hAnsi="Calibri" w:cs="Calibri"/>
        </w:rPr>
        <w:t>x</w:t>
      </w:r>
      <w:r w:rsidR="004F01EE" w:rsidRPr="004F01EE">
        <w:rPr>
          <w:rFonts w:ascii="Calibri" w:hAnsi="Calibri" w:cs="Calibri"/>
        </w:rPr>
        <w:t xml:space="preserve">.1 Op [een aantal / alle] scholen hangen camera's. Ze hangen alleen op plekken waar dat nodig is, zoals op het schoolplein en bij de ingang. In toiletten, kleedkamers en spreekkamers hangen nooit camera's. In klaslokalen en gymzalen wordt nooit gefilmd terwijl de ruimte in gebruik is. Buiten de gebruikstijden mag alleen in praktijklokalen met kostbare apparatuur en in gymzalen worden gefilmd. Borden op de toegangsroutes naar de school informeren leerlingen, ouders en bezoekers over het cameratoezicht. </w:t>
      </w:r>
    </w:p>
    <w:p w14:paraId="2F8EAB1D" w14:textId="77777777" w:rsidR="002B5094" w:rsidRDefault="002B5094" w:rsidP="004F01EE">
      <w:pPr>
        <w:spacing w:after="0"/>
        <w:rPr>
          <w:rFonts w:ascii="Calibri" w:hAnsi="Calibri" w:cs="Calibri"/>
        </w:rPr>
      </w:pPr>
      <w:r>
        <w:rPr>
          <w:rFonts w:ascii="Calibri" w:hAnsi="Calibri" w:cs="Calibri"/>
        </w:rPr>
        <w:t>x</w:t>
      </w:r>
      <w:r w:rsidR="004F01EE" w:rsidRPr="004F01EE">
        <w:rPr>
          <w:rFonts w:ascii="Calibri" w:hAnsi="Calibri" w:cs="Calibri"/>
        </w:rPr>
        <w:t xml:space="preserve">.2 Het doel van het cameratoezicht is: </w:t>
      </w:r>
    </w:p>
    <w:p w14:paraId="3DAAC5D1" w14:textId="0469A202" w:rsidR="002B5094" w:rsidRPr="002B5094" w:rsidRDefault="004F01EE" w:rsidP="002B5094">
      <w:pPr>
        <w:pStyle w:val="Lijstalinea"/>
        <w:numPr>
          <w:ilvl w:val="0"/>
          <w:numId w:val="8"/>
        </w:numPr>
        <w:spacing w:after="0"/>
        <w:rPr>
          <w:rFonts w:ascii="Calibri" w:hAnsi="Calibri" w:cs="Calibri"/>
        </w:rPr>
      </w:pPr>
      <w:r w:rsidRPr="002B5094">
        <w:rPr>
          <w:rFonts w:ascii="Calibri" w:hAnsi="Calibri" w:cs="Calibri"/>
        </w:rPr>
        <w:t xml:space="preserve">de bescherming van de veiligheid en gezondheid van leerlingen, medewerkers en bezoekers </w:t>
      </w:r>
    </w:p>
    <w:p w14:paraId="7F6E7BC8" w14:textId="7E02C347" w:rsidR="002B5094" w:rsidRPr="002B5094" w:rsidRDefault="004F01EE" w:rsidP="002B5094">
      <w:pPr>
        <w:pStyle w:val="Lijstalinea"/>
        <w:numPr>
          <w:ilvl w:val="0"/>
          <w:numId w:val="8"/>
        </w:numPr>
        <w:spacing w:after="0"/>
        <w:rPr>
          <w:rFonts w:ascii="Calibri" w:hAnsi="Calibri" w:cs="Calibri"/>
        </w:rPr>
      </w:pPr>
      <w:r w:rsidRPr="002B5094">
        <w:rPr>
          <w:rFonts w:ascii="Calibri" w:hAnsi="Calibri" w:cs="Calibri"/>
        </w:rPr>
        <w:t xml:space="preserve">de beveiliging van de toegang tot gebouwen en terreinen, waaronder het weren van onbevoegden </w:t>
      </w:r>
    </w:p>
    <w:p w14:paraId="3C362B1E" w14:textId="53957421" w:rsidR="002B5094" w:rsidRPr="002B5094" w:rsidRDefault="004F01EE" w:rsidP="002B5094">
      <w:pPr>
        <w:pStyle w:val="Lijstalinea"/>
        <w:numPr>
          <w:ilvl w:val="0"/>
          <w:numId w:val="8"/>
        </w:numPr>
        <w:spacing w:after="0"/>
        <w:rPr>
          <w:rFonts w:ascii="Calibri" w:hAnsi="Calibri" w:cs="Calibri"/>
        </w:rPr>
      </w:pPr>
      <w:r w:rsidRPr="002B5094">
        <w:rPr>
          <w:rFonts w:ascii="Calibri" w:hAnsi="Calibri" w:cs="Calibri"/>
        </w:rPr>
        <w:t xml:space="preserve">het voorkomen en registreren van overlast en strafbare feiten, zoals vandalisme, diefstal en inbraak - de bewaking van zaken die zich in de gebouwen of op de terreinen bevinden </w:t>
      </w:r>
    </w:p>
    <w:p w14:paraId="2B9BF379" w14:textId="36B9E9EC" w:rsidR="004F01EE" w:rsidRDefault="004F01EE" w:rsidP="004F01EE">
      <w:pPr>
        <w:spacing w:after="0"/>
        <w:rPr>
          <w:rFonts w:ascii="Calibri" w:hAnsi="Calibri" w:cs="Calibri"/>
        </w:rPr>
      </w:pPr>
      <w:r w:rsidRPr="004F01EE">
        <w:rPr>
          <w:rFonts w:ascii="Calibri" w:hAnsi="Calibri" w:cs="Calibri"/>
        </w:rPr>
        <w:t xml:space="preserve">Daarnaast worden camerabeelden gebruikt voor het vastleggen van incidenten, voor de controle op het gebruik van het camerasysteem en, als dat nodig is, voor verstrekking aan derden (zie </w:t>
      </w:r>
      <w:r w:rsidR="00B62258">
        <w:rPr>
          <w:rFonts w:ascii="Calibri" w:hAnsi="Calibri" w:cs="Calibri"/>
        </w:rPr>
        <w:t>x</w:t>
      </w:r>
      <w:r w:rsidRPr="004F01EE">
        <w:rPr>
          <w:rFonts w:ascii="Calibri" w:hAnsi="Calibri" w:cs="Calibri"/>
        </w:rPr>
        <w:t xml:space="preserve">.7). </w:t>
      </w:r>
    </w:p>
    <w:p w14:paraId="38DB3C90" w14:textId="169FE258" w:rsidR="004F01EE" w:rsidRDefault="002B5094" w:rsidP="004F01EE">
      <w:pPr>
        <w:spacing w:after="0"/>
        <w:rPr>
          <w:rFonts w:ascii="Calibri" w:hAnsi="Calibri" w:cs="Calibri"/>
        </w:rPr>
      </w:pPr>
      <w:r>
        <w:rPr>
          <w:rFonts w:ascii="Calibri" w:hAnsi="Calibri" w:cs="Calibri"/>
        </w:rPr>
        <w:t>x</w:t>
      </w:r>
      <w:r w:rsidR="004F01EE" w:rsidRPr="004F01EE">
        <w:rPr>
          <w:rFonts w:ascii="Calibri" w:hAnsi="Calibri" w:cs="Calibri"/>
        </w:rPr>
        <w:t xml:space="preserve">.3 Camera's die uitsluitend zijn ingezet voor het voorkomen en registreren van overlast en strafbare feiten of voor de bewaking van zaken, nemen alleen op buiten de gebruikstijden van de school, dus niet tijdens schooltijd en niet tijdens verhuur. </w:t>
      </w:r>
    </w:p>
    <w:p w14:paraId="53C75953" w14:textId="38B07808" w:rsidR="004F01EE" w:rsidRDefault="002B5094" w:rsidP="004F01EE">
      <w:pPr>
        <w:spacing w:after="0"/>
        <w:rPr>
          <w:rFonts w:ascii="Calibri" w:hAnsi="Calibri" w:cs="Calibri"/>
        </w:rPr>
      </w:pPr>
      <w:r>
        <w:rPr>
          <w:rFonts w:ascii="Calibri" w:hAnsi="Calibri" w:cs="Calibri"/>
        </w:rPr>
        <w:t>x</w:t>
      </w:r>
      <w:r w:rsidR="004F01EE" w:rsidRPr="004F01EE">
        <w:rPr>
          <w:rFonts w:ascii="Calibri" w:hAnsi="Calibri" w:cs="Calibri"/>
        </w:rPr>
        <w:t xml:space="preserve">.4 Het cameratoezicht is nodig voor de taak van algemeen belang van het schoolbestuur: zorgen voor een veilige school. </w:t>
      </w:r>
    </w:p>
    <w:p w14:paraId="12356822" w14:textId="583D848A" w:rsidR="004F01EE" w:rsidRDefault="002B5094" w:rsidP="004F01EE">
      <w:pPr>
        <w:spacing w:after="0"/>
        <w:rPr>
          <w:rFonts w:ascii="Calibri" w:hAnsi="Calibri" w:cs="Calibri"/>
        </w:rPr>
      </w:pPr>
      <w:r>
        <w:rPr>
          <w:rFonts w:ascii="Calibri" w:hAnsi="Calibri" w:cs="Calibri"/>
        </w:rPr>
        <w:t>x</w:t>
      </w:r>
      <w:r w:rsidR="004F01EE" w:rsidRPr="004F01EE">
        <w:rPr>
          <w:rFonts w:ascii="Calibri" w:hAnsi="Calibri" w:cs="Calibri"/>
        </w:rPr>
        <w:t xml:space="preserve">.5 Alleen een beperkt aantal daartoe aangewezen medewerkers heeft toegang tot de camerabeelden. Beelden worden alleen met een concrete aanleiding teruggekeken en altijd door twee medewerkers samen. Alleen bij een calamiteit buiten schooltijd, zoals een inbraak of alarm, mag één medewerker terugkijken. Elke keer dat beelden worden bekeken, wordt dat vastgelegd. </w:t>
      </w:r>
    </w:p>
    <w:p w14:paraId="69B7D870" w14:textId="2260EC25" w:rsidR="004F01EE" w:rsidRDefault="002B5094" w:rsidP="004F01EE">
      <w:pPr>
        <w:spacing w:after="0"/>
        <w:rPr>
          <w:rFonts w:ascii="Calibri" w:hAnsi="Calibri" w:cs="Calibri"/>
        </w:rPr>
      </w:pPr>
      <w:r>
        <w:rPr>
          <w:rFonts w:ascii="Calibri" w:hAnsi="Calibri" w:cs="Calibri"/>
        </w:rPr>
        <w:t>x</w:t>
      </w:r>
      <w:r w:rsidR="004F01EE" w:rsidRPr="004F01EE">
        <w:rPr>
          <w:rFonts w:ascii="Calibri" w:hAnsi="Calibri" w:cs="Calibri"/>
        </w:rPr>
        <w:t xml:space="preserve">.6 Camerabeelden worden standaard drie weken bewaard. Deze termijn kan met een gemotiveerde reden worden verlengd tot maximaal vier weken. Tijdens de zomervakantie worden camerabeelden maximaal zes weken bewaard. Bij een incident worden de beelden bewaard zolang dat nodig is voor de afhandeling. </w:t>
      </w:r>
    </w:p>
    <w:p w14:paraId="44CBF923" w14:textId="47E0C974" w:rsidR="004F01EE" w:rsidRDefault="002B5094" w:rsidP="004F01EE">
      <w:pPr>
        <w:spacing w:after="0"/>
        <w:rPr>
          <w:rFonts w:ascii="Calibri" w:hAnsi="Calibri" w:cs="Calibri"/>
        </w:rPr>
      </w:pPr>
      <w:r>
        <w:rPr>
          <w:rFonts w:ascii="Calibri" w:hAnsi="Calibri" w:cs="Calibri"/>
        </w:rPr>
        <w:t>x</w:t>
      </w:r>
      <w:r w:rsidR="004F01EE" w:rsidRPr="004F01EE">
        <w:rPr>
          <w:rFonts w:ascii="Calibri" w:hAnsi="Calibri" w:cs="Calibri"/>
        </w:rPr>
        <w:t xml:space="preserve">.7 Camerabeelden worden verstrekt aan politie of justitie, als dat nodig is voor een onderzoek naar een incident. Aan andere derden worden camerabeelden alleen verstrekt als dat in het concrete geval strikt noodzakelijk is in verband met een incident, na een besluit van de locatiedirecteur of het schoolbestuur op advies van de FG. Camerabeelden worden nooit verstrekt aan ouders, leerlingen, media of verzekeraars. </w:t>
      </w:r>
    </w:p>
    <w:p w14:paraId="035FC554" w14:textId="4F061582" w:rsidR="004F01EE" w:rsidRDefault="002B5094" w:rsidP="004F01EE">
      <w:pPr>
        <w:spacing w:after="0"/>
        <w:rPr>
          <w:rFonts w:ascii="Calibri" w:hAnsi="Calibri" w:cs="Calibri"/>
        </w:rPr>
      </w:pPr>
      <w:r>
        <w:rPr>
          <w:rFonts w:ascii="Calibri" w:hAnsi="Calibri" w:cs="Calibri"/>
        </w:rPr>
        <w:t>x</w:t>
      </w:r>
      <w:r w:rsidR="004F01EE" w:rsidRPr="004F01EE">
        <w:rPr>
          <w:rFonts w:ascii="Calibri" w:hAnsi="Calibri" w:cs="Calibri"/>
        </w:rPr>
        <w:t xml:space="preserve">.8 Voor inzage, verwijdering en bezwaar geldt hoofdstuk 10. Bij een verzoek om inzage in camerabeelden geeft de verzoeker de datum, een zo nauwkeurig mogelijk tijdspad en de plek op. Camerabeelden worden alleen getoond en niet verstrekt. Andere personen die op de beelden herkenbaar zijn, worden onherkenbaar gemaakt. </w:t>
      </w:r>
    </w:p>
    <w:p w14:paraId="6E713988" w14:textId="7652003E" w:rsidR="004F01EE" w:rsidRPr="00594FD9" w:rsidRDefault="002B5094" w:rsidP="004F01EE">
      <w:pPr>
        <w:spacing w:after="0"/>
        <w:rPr>
          <w:rFonts w:ascii="Calibri" w:hAnsi="Calibri" w:cs="Calibri"/>
        </w:rPr>
      </w:pPr>
      <w:r>
        <w:rPr>
          <w:rFonts w:ascii="Calibri" w:hAnsi="Calibri" w:cs="Calibri"/>
        </w:rPr>
        <w:t>x</w:t>
      </w:r>
      <w:r w:rsidR="004F01EE" w:rsidRPr="004F01EE">
        <w:rPr>
          <w:rFonts w:ascii="Calibri" w:hAnsi="Calibri" w:cs="Calibri"/>
        </w:rPr>
        <w:t>.9 De nadere regels staan in het Reglement Cameratoezicht.</w:t>
      </w:r>
    </w:p>
    <w:sectPr w:rsidR="004F01EE" w:rsidRPr="00594FD9" w:rsidSect="00C758E2">
      <w:headerReference w:type="default" r:id="rId11"/>
      <w:footerReference w:type="default" r:id="rId12"/>
      <w:headerReference w:type="first" r:id="rId13"/>
      <w:pgSz w:w="11906" w:h="16838"/>
      <w:pgMar w:top="1417" w:right="141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6B433" w14:textId="77777777" w:rsidR="00451ED3" w:rsidRDefault="00451ED3" w:rsidP="00316179">
      <w:pPr>
        <w:spacing w:after="0" w:line="240" w:lineRule="auto"/>
      </w:pPr>
      <w:r>
        <w:separator/>
      </w:r>
    </w:p>
  </w:endnote>
  <w:endnote w:type="continuationSeparator" w:id="0">
    <w:p w14:paraId="28F99E38" w14:textId="77777777" w:rsidR="00451ED3" w:rsidRDefault="00451ED3" w:rsidP="00316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52CD" w14:textId="77777777" w:rsidR="00316179" w:rsidRPr="00AB1589" w:rsidRDefault="0075153D" w:rsidP="0075153D">
    <w:pPr>
      <w:pStyle w:val="Voettekst"/>
      <w:rPr>
        <w:rFonts w:ascii="Calibri" w:hAnsi="Calibri" w:cs="Calibri"/>
      </w:rPr>
    </w:pPr>
    <w:r w:rsidRPr="00AB1589">
      <w:rPr>
        <w:rFonts w:ascii="Calibri" w:hAnsi="Calibri" w:cs="Calibri"/>
      </w:rPr>
      <w:t xml:space="preserve">DPIA Cameratoezicht                                                             </w:t>
    </w:r>
    <w:r w:rsidR="009061D3" w:rsidRPr="00AB1589">
      <w:rPr>
        <w:rFonts w:ascii="Calibri" w:hAnsi="Calibri" w:cs="Calibri"/>
      </w:rPr>
      <w:t xml:space="preserve">              </w:t>
    </w:r>
    <w:r w:rsidRPr="00AB1589">
      <w:rPr>
        <w:rFonts w:ascii="Calibri" w:hAnsi="Calibri" w:cs="Calibri"/>
      </w:rPr>
      <w:t xml:space="preserve">                                                               </w:t>
    </w:r>
    <w:r w:rsidRPr="00AB1589">
      <w:rPr>
        <w:rFonts w:ascii="Calibri" w:hAnsi="Calibri" w:cs="Calibri"/>
        <w:color w:val="2B579A"/>
        <w:shd w:val="clear" w:color="auto" w:fill="E6E6E6"/>
      </w:rPr>
      <w:fldChar w:fldCharType="begin"/>
    </w:r>
    <w:r w:rsidRPr="00AB1589">
      <w:rPr>
        <w:rFonts w:ascii="Calibri" w:hAnsi="Calibri" w:cs="Calibri"/>
      </w:rPr>
      <w:instrText>PAGE   \* MERGEFORMAT</w:instrText>
    </w:r>
    <w:r w:rsidRPr="00AB1589">
      <w:rPr>
        <w:rFonts w:ascii="Calibri" w:hAnsi="Calibri" w:cs="Calibri"/>
        <w:color w:val="2B579A"/>
        <w:shd w:val="clear" w:color="auto" w:fill="E6E6E6"/>
      </w:rPr>
      <w:fldChar w:fldCharType="separate"/>
    </w:r>
    <w:r w:rsidRPr="00AB1589">
      <w:rPr>
        <w:rFonts w:ascii="Calibri" w:hAnsi="Calibri" w:cs="Calibri"/>
        <w:color w:val="2B579A"/>
        <w:shd w:val="clear" w:color="auto" w:fill="E6E6E6"/>
      </w:rPr>
      <w:t>92</w:t>
    </w:r>
    <w:r w:rsidRPr="00AB1589">
      <w:rPr>
        <w:rFonts w:ascii="Calibri" w:hAnsi="Calibri" w:cs="Calibri"/>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419C8" w14:textId="77777777" w:rsidR="00451ED3" w:rsidRDefault="00451ED3" w:rsidP="00316179">
      <w:pPr>
        <w:spacing w:after="0" w:line="240" w:lineRule="auto"/>
      </w:pPr>
      <w:r>
        <w:separator/>
      </w:r>
    </w:p>
  </w:footnote>
  <w:footnote w:type="continuationSeparator" w:id="0">
    <w:p w14:paraId="4CDEB221" w14:textId="77777777" w:rsidR="00451ED3" w:rsidRDefault="00451ED3" w:rsidP="00316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445D" w14:textId="77777777" w:rsidR="00316179" w:rsidRDefault="00316179">
    <w:pPr>
      <w:pStyle w:val="Koptekst"/>
    </w:pPr>
    <w:r>
      <w:rPr>
        <w:noProof/>
        <w:color w:val="2B579A"/>
        <w:shd w:val="clear" w:color="auto" w:fill="E6E6E6"/>
        <w:lang w:eastAsia="nl-NL"/>
      </w:rPr>
      <w:drawing>
        <wp:anchor distT="0" distB="0" distL="114300" distR="114300" simplePos="0" relativeHeight="251658240" behindDoc="0" locked="0" layoutInCell="1" allowOverlap="1" wp14:anchorId="5FA3B39E" wp14:editId="52241E03">
          <wp:simplePos x="0" y="0"/>
          <wp:positionH relativeFrom="column">
            <wp:posOffset>5200650</wp:posOffset>
          </wp:positionH>
          <wp:positionV relativeFrom="paragraph">
            <wp:posOffset>-257810</wp:posOffset>
          </wp:positionV>
          <wp:extent cx="1220843" cy="368358"/>
          <wp:effectExtent l="0" t="0" r="635" b="0"/>
          <wp:wrapNone/>
          <wp:docPr id="1" name="Afbeelding 1" descr="SIV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SIVO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220843" cy="36835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4C06C" w14:textId="77777777" w:rsidR="00C758E2" w:rsidRDefault="004211E5" w:rsidP="004211E5">
    <w:pPr>
      <w:pStyle w:val="Koptekst"/>
      <w:jc w:val="right"/>
    </w:pPr>
    <w:r>
      <w:rPr>
        <w:noProof/>
        <w:color w:val="2B579A"/>
        <w:shd w:val="clear" w:color="auto" w:fill="E6E6E6"/>
        <w:lang w:eastAsia="nl-NL"/>
      </w:rPr>
      <w:drawing>
        <wp:anchor distT="0" distB="0" distL="114300" distR="114300" simplePos="0" relativeHeight="251658241" behindDoc="0" locked="0" layoutInCell="1" allowOverlap="1" wp14:anchorId="7B5BF648" wp14:editId="53BA8C42">
          <wp:simplePos x="0" y="0"/>
          <wp:positionH relativeFrom="column">
            <wp:posOffset>4095750</wp:posOffset>
          </wp:positionH>
          <wp:positionV relativeFrom="paragraph">
            <wp:posOffset>-248285</wp:posOffset>
          </wp:positionV>
          <wp:extent cx="2266350" cy="683812"/>
          <wp:effectExtent l="0" t="0" r="635" b="2540"/>
          <wp:wrapNone/>
          <wp:docPr id="2" name="Afbeelding 2" descr="SIV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SIVO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266350" cy="68381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05CD"/>
    <w:multiLevelType w:val="hybridMultilevel"/>
    <w:tmpl w:val="8D8A59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E5393C"/>
    <w:multiLevelType w:val="hybridMultilevel"/>
    <w:tmpl w:val="025CE0F6"/>
    <w:lvl w:ilvl="0" w:tplc="FDFA086A">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A6C60D1"/>
    <w:multiLevelType w:val="hybridMultilevel"/>
    <w:tmpl w:val="F66C4B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4D92FF1"/>
    <w:multiLevelType w:val="hybridMultilevel"/>
    <w:tmpl w:val="F2683D3C"/>
    <w:lvl w:ilvl="0" w:tplc="FDFA086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DA82005"/>
    <w:multiLevelType w:val="hybridMultilevel"/>
    <w:tmpl w:val="3828A1E0"/>
    <w:lvl w:ilvl="0" w:tplc="FDFA086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6411EB0"/>
    <w:multiLevelType w:val="hybridMultilevel"/>
    <w:tmpl w:val="0380B0AE"/>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68B648A8"/>
    <w:multiLevelType w:val="hybridMultilevel"/>
    <w:tmpl w:val="AFD2B67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6CBD6131"/>
    <w:multiLevelType w:val="hybridMultilevel"/>
    <w:tmpl w:val="B96E49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56069198">
    <w:abstractNumId w:val="7"/>
  </w:num>
  <w:num w:numId="2" w16cid:durableId="1682001527">
    <w:abstractNumId w:val="0"/>
  </w:num>
  <w:num w:numId="3" w16cid:durableId="765811554">
    <w:abstractNumId w:val="4"/>
  </w:num>
  <w:num w:numId="4" w16cid:durableId="1134828602">
    <w:abstractNumId w:val="1"/>
  </w:num>
  <w:num w:numId="5" w16cid:durableId="118575335">
    <w:abstractNumId w:val="5"/>
  </w:num>
  <w:num w:numId="6" w16cid:durableId="1743402751">
    <w:abstractNumId w:val="2"/>
  </w:num>
  <w:num w:numId="7" w16cid:durableId="1301611866">
    <w:abstractNumId w:val="3"/>
  </w:num>
  <w:num w:numId="8" w16cid:durableId="6627846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2AD"/>
    <w:rsid w:val="0001647A"/>
    <w:rsid w:val="000340EF"/>
    <w:rsid w:val="000376B9"/>
    <w:rsid w:val="000521A1"/>
    <w:rsid w:val="00076F58"/>
    <w:rsid w:val="000D1255"/>
    <w:rsid w:val="00100B23"/>
    <w:rsid w:val="0012200C"/>
    <w:rsid w:val="00126C90"/>
    <w:rsid w:val="00145268"/>
    <w:rsid w:val="001A2544"/>
    <w:rsid w:val="001A489C"/>
    <w:rsid w:val="001F352F"/>
    <w:rsid w:val="001F70D1"/>
    <w:rsid w:val="0024729F"/>
    <w:rsid w:val="00247E60"/>
    <w:rsid w:val="002572B2"/>
    <w:rsid w:val="00273380"/>
    <w:rsid w:val="002B5094"/>
    <w:rsid w:val="002F4707"/>
    <w:rsid w:val="00316179"/>
    <w:rsid w:val="0031643C"/>
    <w:rsid w:val="00322F6A"/>
    <w:rsid w:val="003538A8"/>
    <w:rsid w:val="0039386E"/>
    <w:rsid w:val="00397260"/>
    <w:rsid w:val="003D4371"/>
    <w:rsid w:val="003F3B0A"/>
    <w:rsid w:val="004211E5"/>
    <w:rsid w:val="00443558"/>
    <w:rsid w:val="00451ED3"/>
    <w:rsid w:val="00461350"/>
    <w:rsid w:val="004A4030"/>
    <w:rsid w:val="004C0D52"/>
    <w:rsid w:val="004F01EE"/>
    <w:rsid w:val="00522197"/>
    <w:rsid w:val="005320AC"/>
    <w:rsid w:val="00541716"/>
    <w:rsid w:val="00545214"/>
    <w:rsid w:val="005605DF"/>
    <w:rsid w:val="00594FD9"/>
    <w:rsid w:val="00595867"/>
    <w:rsid w:val="005C0BC1"/>
    <w:rsid w:val="005D099F"/>
    <w:rsid w:val="006230D7"/>
    <w:rsid w:val="00634706"/>
    <w:rsid w:val="006F384F"/>
    <w:rsid w:val="007165A3"/>
    <w:rsid w:val="007437EB"/>
    <w:rsid w:val="0075153D"/>
    <w:rsid w:val="00760DDB"/>
    <w:rsid w:val="00774901"/>
    <w:rsid w:val="007930C6"/>
    <w:rsid w:val="007C5B25"/>
    <w:rsid w:val="007D54C7"/>
    <w:rsid w:val="007F5A9F"/>
    <w:rsid w:val="008178CD"/>
    <w:rsid w:val="00863FD5"/>
    <w:rsid w:val="00873942"/>
    <w:rsid w:val="00887AF5"/>
    <w:rsid w:val="008A0CF2"/>
    <w:rsid w:val="008F188F"/>
    <w:rsid w:val="008F21DB"/>
    <w:rsid w:val="009061D3"/>
    <w:rsid w:val="00917C96"/>
    <w:rsid w:val="009453A1"/>
    <w:rsid w:val="009642AD"/>
    <w:rsid w:val="009A2694"/>
    <w:rsid w:val="009E76AA"/>
    <w:rsid w:val="00A04493"/>
    <w:rsid w:val="00A34F41"/>
    <w:rsid w:val="00A571EE"/>
    <w:rsid w:val="00A627D5"/>
    <w:rsid w:val="00A77482"/>
    <w:rsid w:val="00A81D08"/>
    <w:rsid w:val="00AB1589"/>
    <w:rsid w:val="00AC04D8"/>
    <w:rsid w:val="00AF52BC"/>
    <w:rsid w:val="00B43606"/>
    <w:rsid w:val="00B6056B"/>
    <w:rsid w:val="00B62258"/>
    <w:rsid w:val="00B65915"/>
    <w:rsid w:val="00BA15F8"/>
    <w:rsid w:val="00BC4859"/>
    <w:rsid w:val="00BE5C8A"/>
    <w:rsid w:val="00C059F4"/>
    <w:rsid w:val="00C061DD"/>
    <w:rsid w:val="00C07669"/>
    <w:rsid w:val="00C47CFE"/>
    <w:rsid w:val="00C56B9B"/>
    <w:rsid w:val="00C67A6E"/>
    <w:rsid w:val="00C758E2"/>
    <w:rsid w:val="00C8585B"/>
    <w:rsid w:val="00CB2A0E"/>
    <w:rsid w:val="00CF5D4E"/>
    <w:rsid w:val="00D55ED2"/>
    <w:rsid w:val="00D6060D"/>
    <w:rsid w:val="00D66506"/>
    <w:rsid w:val="00D74C8E"/>
    <w:rsid w:val="00D82E41"/>
    <w:rsid w:val="00D9690F"/>
    <w:rsid w:val="00D9781C"/>
    <w:rsid w:val="00E80826"/>
    <w:rsid w:val="00EE63EB"/>
    <w:rsid w:val="00F12A1F"/>
    <w:rsid w:val="00F13ACA"/>
    <w:rsid w:val="00FB3F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564BC"/>
  <w15:chartTrackingRefBased/>
  <w15:docId w15:val="{CFD7CC8A-D5F8-4B9D-A9A0-B15769A07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04D8"/>
    <w:pPr>
      <w:spacing w:line="259" w:lineRule="auto"/>
    </w:pPr>
    <w:rPr>
      <w:kern w:val="0"/>
      <w:sz w:val="22"/>
      <w:szCs w:val="22"/>
      <w14:ligatures w14:val="none"/>
    </w:rPr>
  </w:style>
  <w:style w:type="paragraph" w:styleId="Kop1">
    <w:name w:val="heading 1"/>
    <w:basedOn w:val="Standaard"/>
    <w:next w:val="Standaard"/>
    <w:link w:val="Kop1Char"/>
    <w:uiPriority w:val="9"/>
    <w:qFormat/>
    <w:rsid w:val="00964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64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642A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642A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642A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642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642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642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642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42A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642A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642A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42A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42A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42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42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42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42AD"/>
    <w:rPr>
      <w:rFonts w:eastAsiaTheme="majorEastAsia" w:cstheme="majorBidi"/>
      <w:color w:val="272727" w:themeColor="text1" w:themeTint="D8"/>
    </w:rPr>
  </w:style>
  <w:style w:type="paragraph" w:styleId="Titel">
    <w:name w:val="Title"/>
    <w:basedOn w:val="Standaard"/>
    <w:next w:val="Standaard"/>
    <w:link w:val="TitelChar"/>
    <w:uiPriority w:val="10"/>
    <w:qFormat/>
    <w:rsid w:val="009642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642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42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642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42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642AD"/>
    <w:rPr>
      <w:i/>
      <w:iCs/>
      <w:color w:val="404040" w:themeColor="text1" w:themeTint="BF"/>
    </w:rPr>
  </w:style>
  <w:style w:type="paragraph" w:styleId="Lijstalinea">
    <w:name w:val="List Paragraph"/>
    <w:basedOn w:val="Standaard"/>
    <w:link w:val="LijstalineaChar"/>
    <w:qFormat/>
    <w:rsid w:val="009642AD"/>
    <w:pPr>
      <w:ind w:left="720"/>
      <w:contextualSpacing/>
    </w:pPr>
  </w:style>
  <w:style w:type="character" w:styleId="Intensievebenadrukking">
    <w:name w:val="Intense Emphasis"/>
    <w:basedOn w:val="Standaardalinea-lettertype"/>
    <w:uiPriority w:val="21"/>
    <w:qFormat/>
    <w:rsid w:val="009642AD"/>
    <w:rPr>
      <w:i/>
      <w:iCs/>
      <w:color w:val="0F4761" w:themeColor="accent1" w:themeShade="BF"/>
    </w:rPr>
  </w:style>
  <w:style w:type="paragraph" w:styleId="Duidelijkcitaat">
    <w:name w:val="Intense Quote"/>
    <w:basedOn w:val="Standaard"/>
    <w:next w:val="Standaard"/>
    <w:link w:val="DuidelijkcitaatChar"/>
    <w:uiPriority w:val="30"/>
    <w:qFormat/>
    <w:rsid w:val="00964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642AD"/>
    <w:rPr>
      <w:i/>
      <w:iCs/>
      <w:color w:val="0F4761" w:themeColor="accent1" w:themeShade="BF"/>
    </w:rPr>
  </w:style>
  <w:style w:type="character" w:styleId="Intensieveverwijzing">
    <w:name w:val="Intense Reference"/>
    <w:basedOn w:val="Standaardalinea-lettertype"/>
    <w:uiPriority w:val="32"/>
    <w:qFormat/>
    <w:rsid w:val="009642AD"/>
    <w:rPr>
      <w:b/>
      <w:bCs/>
      <w:smallCaps/>
      <w:color w:val="0F4761" w:themeColor="accent1" w:themeShade="BF"/>
      <w:spacing w:val="5"/>
    </w:rPr>
  </w:style>
  <w:style w:type="table" w:styleId="Tabelraster">
    <w:name w:val="Table Grid"/>
    <w:aliases w:val="Deloitte,TabelEcorys"/>
    <w:basedOn w:val="Standaardtabel"/>
    <w:uiPriority w:val="39"/>
    <w:rsid w:val="00AC04D8"/>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jstalineaChar">
    <w:name w:val="Lijstalinea Char"/>
    <w:basedOn w:val="Standaardalinea-lettertype"/>
    <w:link w:val="Lijstalinea"/>
    <w:rsid w:val="00AC04D8"/>
  </w:style>
  <w:style w:type="paragraph" w:styleId="Koptekst">
    <w:name w:val="header"/>
    <w:basedOn w:val="Standaard"/>
    <w:link w:val="KoptekstChar"/>
    <w:uiPriority w:val="99"/>
    <w:unhideWhenUsed/>
    <w:rsid w:val="0031617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6179"/>
    <w:rPr>
      <w:kern w:val="0"/>
      <w:sz w:val="22"/>
      <w:szCs w:val="22"/>
      <w14:ligatures w14:val="none"/>
    </w:rPr>
  </w:style>
  <w:style w:type="paragraph" w:styleId="Voettekst">
    <w:name w:val="footer"/>
    <w:basedOn w:val="Standaard"/>
    <w:link w:val="VoettekstChar"/>
    <w:uiPriority w:val="99"/>
    <w:unhideWhenUsed/>
    <w:rsid w:val="0031617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617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atie xmlns="4a54e7ad-9458-4c24-b7c3-7faebbfa03fb" xsi:nil="true"/>
    <TLP xmlns="4a54e7ad-9458-4c24-b7c3-7faebbfa03fb" xsi:nil="true"/>
    <Toelichting xmlns="4a54e7ad-9458-4c24-b7c3-7faebbfa03fb" xsi:nil="true"/>
    <TaxCatchAll xmlns="7e18be41-04ff-4fb9-a604-f4f5256a723a" xsi:nil="true"/>
    <lcf76f155ced4ddcb4097134ff3c332f xmlns="4a54e7ad-9458-4c24-b7c3-7faebbfa03f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CB6E373D0E40E45B0F03B0E1E2006C0" ma:contentTypeVersion="27" ma:contentTypeDescription="Create a new document." ma:contentTypeScope="" ma:versionID="07a48b1b6110d1d26bab59ef2c679b47">
  <xsd:schema xmlns:xsd="http://www.w3.org/2001/XMLSchema" xmlns:xs="http://www.w3.org/2001/XMLSchema" xmlns:p="http://schemas.microsoft.com/office/2006/metadata/properties" xmlns:ns2="4a54e7ad-9458-4c24-b7c3-7faebbfa03fb" xmlns:ns3="7e18be41-04ff-4fb9-a604-f4f5256a723a" targetNamespace="http://schemas.microsoft.com/office/2006/metadata/properties" ma:root="true" ma:fieldsID="21e25b6c46d8eb026dccf7a65e06a6a6" ns2:_="" ns3:_="">
    <xsd:import namespace="4a54e7ad-9458-4c24-b7c3-7faebbfa03fb"/>
    <xsd:import namespace="7e18be41-04ff-4fb9-a604-f4f5256a72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Toelichting" minOccurs="0"/>
                <xsd:element ref="ns2:MediaServiceDateTaken" minOccurs="0"/>
                <xsd:element ref="ns2:MediaServiceObjectDetectorVersions" minOccurs="0"/>
                <xsd:element ref="ns2:MediaServiceLocation" minOccurs="0"/>
                <xsd:element ref="ns2:MediaServiceSearchProperties" minOccurs="0"/>
                <xsd:element ref="ns2:Locatie" minOccurs="0"/>
                <xsd:element ref="ns2:b2c0b2ba-6b03-450a-b410-d55b262746fcCountryOrRegion" minOccurs="0"/>
                <xsd:element ref="ns2:b2c0b2ba-6b03-450a-b410-d55b262746fcState" minOccurs="0"/>
                <xsd:element ref="ns2:b2c0b2ba-6b03-450a-b410-d55b262746fcCity" minOccurs="0"/>
                <xsd:element ref="ns2:b2c0b2ba-6b03-450a-b410-d55b262746fcPostalCode" minOccurs="0"/>
                <xsd:element ref="ns2:b2c0b2ba-6b03-450a-b410-d55b262746fcStreet" minOccurs="0"/>
                <xsd:element ref="ns2:b2c0b2ba-6b03-450a-b410-d55b262746fcGeoLoc" minOccurs="0"/>
                <xsd:element ref="ns2:b2c0b2ba-6b03-450a-b410-d55b262746fcDispName" minOccurs="0"/>
                <xsd:element ref="ns2:TLP"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4e7ad-9458-4c24-b7c3-7faebbfa0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4bf1591-2dfa-46bc-9200-6341c8bfeab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Toelichting" ma:index="18" nillable="true" ma:displayName="Toelichting" ma:format="Dropdown" ma:internalName="Toelichting">
      <xsd:simpleType>
        <xsd:restriction base="dms:Text">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atie" ma:index="23" nillable="true" ma:displayName="Locatie" ma:format="Dropdown" ma:internalName="Locatie">
      <xsd:simpleType>
        <xsd:restriction base="dms:Unknown"/>
      </xsd:simpleType>
    </xsd:element>
    <xsd:element name="b2c0b2ba-6b03-450a-b410-d55b262746fcCountryOrRegion" ma:index="24" nillable="true" ma:displayName="Locatie: land" ma:internalName="CountryOrRegion" ma:readOnly="true">
      <xsd:simpleType>
        <xsd:restriction base="dms:Text"/>
      </xsd:simpleType>
    </xsd:element>
    <xsd:element name="b2c0b2ba-6b03-450a-b410-d55b262746fcState" ma:index="25" nillable="true" ma:displayName="Locatie: provincie" ma:internalName="State" ma:readOnly="true">
      <xsd:simpleType>
        <xsd:restriction base="dms:Text"/>
      </xsd:simpleType>
    </xsd:element>
    <xsd:element name="b2c0b2ba-6b03-450a-b410-d55b262746fcCity" ma:index="26" nillable="true" ma:displayName="Locatie: stad" ma:internalName="City" ma:readOnly="true">
      <xsd:simpleType>
        <xsd:restriction base="dms:Text"/>
      </xsd:simpleType>
    </xsd:element>
    <xsd:element name="b2c0b2ba-6b03-450a-b410-d55b262746fcPostalCode" ma:index="27" nillable="true" ma:displayName="Locatie: postcode" ma:internalName="PostalCode" ma:readOnly="true">
      <xsd:simpleType>
        <xsd:restriction base="dms:Text"/>
      </xsd:simpleType>
    </xsd:element>
    <xsd:element name="b2c0b2ba-6b03-450a-b410-d55b262746fcStreet" ma:index="28" nillable="true" ma:displayName="Locatie: straat" ma:internalName="Street" ma:readOnly="true">
      <xsd:simpleType>
        <xsd:restriction base="dms:Text"/>
      </xsd:simpleType>
    </xsd:element>
    <xsd:element name="b2c0b2ba-6b03-450a-b410-d55b262746fcGeoLoc" ma:index="29" nillable="true" ma:displayName="Locatie: coördinaten" ma:internalName="GeoLoc" ma:readOnly="true">
      <xsd:simpleType>
        <xsd:restriction base="dms:Unknown"/>
      </xsd:simpleType>
    </xsd:element>
    <xsd:element name="b2c0b2ba-6b03-450a-b410-d55b262746fcDispName" ma:index="30" nillable="true" ma:displayName="Locatie: naam" ma:internalName="DispName" ma:readOnly="true">
      <xsd:simpleType>
        <xsd:restriction base="dms:Text"/>
      </xsd:simpleType>
    </xsd:element>
    <xsd:element name="TLP" ma:index="31" nillable="true" ma:displayName="TLP" ma:format="Dropdown" ma:internalName="TLP">
      <xsd:simpleType>
        <xsd:restriction base="dms:Choice">
          <xsd:enumeration value="TLP:Red"/>
          <xsd:enumeration value="TLP:Amber"/>
          <xsd:enumeration value="TLP:Green"/>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18be41-04ff-4fb9-a604-f4f5256a72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24d7398-2099-4fd9-b9e7-0484e0c947b6}" ma:internalName="TaxCatchAll" ma:showField="CatchAllData" ma:web="7e18be41-04ff-4fb9-a604-f4f5256a72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A95F-741B-4303-BA48-CBC2E29BCF4E}">
  <ds:schemaRefs>
    <ds:schemaRef ds:uri="http://schemas.microsoft.com/sharepoint/v3/contenttype/forms"/>
  </ds:schemaRefs>
</ds:datastoreItem>
</file>

<file path=customXml/itemProps2.xml><?xml version="1.0" encoding="utf-8"?>
<ds:datastoreItem xmlns:ds="http://schemas.openxmlformats.org/officeDocument/2006/customXml" ds:itemID="{098DDF39-6466-4CCB-BEF6-F31BF99C286D}">
  <ds:schemaRefs>
    <ds:schemaRef ds:uri="http://schemas.microsoft.com/office/2006/metadata/properties"/>
    <ds:schemaRef ds:uri="http://schemas.microsoft.com/office/infopath/2007/PartnerControls"/>
    <ds:schemaRef ds:uri="4a54e7ad-9458-4c24-b7c3-7faebbfa03fb"/>
    <ds:schemaRef ds:uri="7e18be41-04ff-4fb9-a604-f4f5256a723a"/>
  </ds:schemaRefs>
</ds:datastoreItem>
</file>

<file path=customXml/itemProps3.xml><?xml version="1.0" encoding="utf-8"?>
<ds:datastoreItem xmlns:ds="http://schemas.openxmlformats.org/officeDocument/2006/customXml" ds:itemID="{24BBD956-9EE4-4DCA-914B-4B2CEAB31CF7}">
  <ds:schemaRefs>
    <ds:schemaRef ds:uri="http://schemas.openxmlformats.org/officeDocument/2006/bibliography"/>
  </ds:schemaRefs>
</ds:datastoreItem>
</file>

<file path=customXml/itemProps4.xml><?xml version="1.0" encoding="utf-8"?>
<ds:datastoreItem xmlns:ds="http://schemas.openxmlformats.org/officeDocument/2006/customXml" ds:itemID="{80A27043-5AA2-4635-B62A-1BBFEFBB2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4e7ad-9458-4c24-b7c3-7faebbfa03fb"/>
    <ds:schemaRef ds:uri="7e18be41-04ff-4fb9-a604-f4f5256a7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943</Words>
  <Characters>5188</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 Wouters</dc:creator>
  <cp:keywords/>
  <dc:description/>
  <cp:lastModifiedBy>Dimitri Wouters</cp:lastModifiedBy>
  <cp:revision>21</cp:revision>
  <dcterms:created xsi:type="dcterms:W3CDTF">2026-10-21T19:00:00Z</dcterms:created>
  <dcterms:modified xsi:type="dcterms:W3CDTF">2026-10-25T10:39:00Z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0x010100CCB6E373D0E40E45B0F03B0E1E2006C0</vt:lpwstr>
  </property>
  <property fmtid="{D5CDD505-2E9C-101B-9397-08002B2CF9AE}" pid="3" name="MediaServiceImageTags">
    <vt:lpwstr/>
  </property>
</Properties>
</file>